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C12B1" w14:textId="7120CEB1" w:rsidR="00BA440B" w:rsidRPr="00E97760" w:rsidRDefault="00B75488" w:rsidP="008C3439">
      <w:pPr>
        <w:pStyle w:val="Title"/>
        <w:ind w:left="284" w:right="397"/>
        <w:rPr>
          <w:sz w:val="14"/>
          <w:szCs w:val="14"/>
          <w:lang w:val="en-GB"/>
        </w:rPr>
      </w:pPr>
      <w:r w:rsidRPr="00591077">
        <w:rPr>
          <w:color w:val="000000" w:themeColor="text1"/>
          <w:sz w:val="36"/>
          <w:szCs w:val="36"/>
          <w:lang w:val="en-GB"/>
        </w:rPr>
        <w:t>T</w:t>
      </w:r>
      <w:r w:rsidR="00557E76" w:rsidRPr="00591077">
        <w:rPr>
          <w:color w:val="000000" w:themeColor="text1"/>
          <w:sz w:val="36"/>
          <w:szCs w:val="36"/>
          <w:lang w:val="en-GB"/>
        </w:rPr>
        <w:t xml:space="preserve">o what </w:t>
      </w:r>
      <w:r w:rsidRPr="00591077">
        <w:rPr>
          <w:color w:val="000000" w:themeColor="text1"/>
          <w:sz w:val="36"/>
          <w:szCs w:val="36"/>
          <w:lang w:val="en-GB"/>
        </w:rPr>
        <w:t>exten</w:t>
      </w:r>
      <w:r w:rsidR="0045285E" w:rsidRPr="00591077">
        <w:rPr>
          <w:color w:val="000000" w:themeColor="text1"/>
          <w:sz w:val="36"/>
          <w:szCs w:val="36"/>
          <w:lang w:val="en-GB"/>
        </w:rPr>
        <w:t>t</w:t>
      </w:r>
      <w:r w:rsidR="004B5A47" w:rsidRPr="00591077">
        <w:rPr>
          <w:color w:val="000000" w:themeColor="text1"/>
          <w:sz w:val="36"/>
          <w:szCs w:val="36"/>
          <w:lang w:val="en-GB"/>
        </w:rPr>
        <w:t xml:space="preserve"> the</w:t>
      </w:r>
      <w:r w:rsidR="00BA440B" w:rsidRPr="00591077">
        <w:rPr>
          <w:color w:val="000000" w:themeColor="text1"/>
          <w:sz w:val="36"/>
          <w:szCs w:val="36"/>
          <w:lang w:val="en-GB"/>
        </w:rPr>
        <w:t xml:space="preserve"> medical device software regula</w:t>
      </w:r>
      <w:r w:rsidR="00557E76" w:rsidRPr="00591077">
        <w:rPr>
          <w:color w:val="000000" w:themeColor="text1"/>
          <w:sz w:val="36"/>
          <w:szCs w:val="36"/>
          <w:lang w:val="en-GB"/>
        </w:rPr>
        <w:t xml:space="preserve">tions </w:t>
      </w:r>
      <w:r w:rsidR="004B5A47" w:rsidRPr="00591077">
        <w:rPr>
          <w:color w:val="000000" w:themeColor="text1"/>
          <w:sz w:val="36"/>
          <w:szCs w:val="36"/>
          <w:lang w:val="en-GB"/>
        </w:rPr>
        <w:t xml:space="preserve">can be achieved </w:t>
      </w:r>
      <w:r w:rsidR="00BA440B" w:rsidRPr="00591077">
        <w:rPr>
          <w:color w:val="000000" w:themeColor="text1"/>
          <w:sz w:val="36"/>
          <w:szCs w:val="36"/>
          <w:lang w:val="en-GB"/>
        </w:rPr>
        <w:t>with agile software development m</w:t>
      </w:r>
      <w:r w:rsidR="00AD4297" w:rsidRPr="00591077">
        <w:rPr>
          <w:color w:val="000000" w:themeColor="text1"/>
          <w:sz w:val="36"/>
          <w:szCs w:val="36"/>
          <w:lang w:val="en-GB"/>
        </w:rPr>
        <w:t>ethods</w:t>
      </w:r>
      <w:r w:rsidR="00BA440B" w:rsidRPr="00591077">
        <w:rPr>
          <w:color w:val="000000" w:themeColor="text1"/>
          <w:sz w:val="36"/>
          <w:szCs w:val="36"/>
          <w:lang w:val="en-GB"/>
        </w:rPr>
        <w:t>?</w:t>
      </w:r>
      <w:r w:rsidR="00BA440B" w:rsidRPr="00E97760">
        <w:rPr>
          <w:color w:val="FF0000"/>
          <w:sz w:val="14"/>
          <w:szCs w:val="14"/>
          <w:lang w:val="en-GB"/>
        </w:rPr>
        <w:t xml:space="preserve">  </w:t>
      </w:r>
    </w:p>
    <w:p w14:paraId="0585F010" w14:textId="12A6602D" w:rsidR="00BA440B" w:rsidRPr="00E97760" w:rsidRDefault="00BA440B" w:rsidP="008C3439">
      <w:pPr>
        <w:pStyle w:val="Title"/>
        <w:ind w:left="284" w:right="397"/>
        <w:rPr>
          <w:b w:val="0"/>
          <w:sz w:val="32"/>
          <w:szCs w:val="32"/>
          <w:lang w:val="en-GB"/>
        </w:rPr>
      </w:pPr>
      <w:r w:rsidRPr="00E97760">
        <w:rPr>
          <w:b w:val="0"/>
          <w:sz w:val="32"/>
          <w:szCs w:val="32"/>
          <w:lang w:val="en-GB"/>
        </w:rPr>
        <w:t>XP –</w:t>
      </w:r>
      <w:r w:rsidR="00DB7F14">
        <w:rPr>
          <w:b w:val="0"/>
          <w:sz w:val="32"/>
          <w:szCs w:val="32"/>
          <w:lang w:val="en-GB"/>
        </w:rPr>
        <w:t xml:space="preserve"> </w:t>
      </w:r>
      <w:r w:rsidR="009F1CDA" w:rsidRPr="00E97760">
        <w:rPr>
          <w:b w:val="0"/>
          <w:sz w:val="32"/>
          <w:szCs w:val="32"/>
          <w:lang w:val="en-GB"/>
        </w:rPr>
        <w:t>DSDM</w:t>
      </w:r>
      <w:r w:rsidR="00DB7F14">
        <w:rPr>
          <w:b w:val="0"/>
          <w:sz w:val="32"/>
          <w:szCs w:val="32"/>
          <w:lang w:val="en-GB"/>
        </w:rPr>
        <w:t xml:space="preserve"> </w:t>
      </w:r>
      <w:r w:rsidR="00DB7F14" w:rsidRPr="00E97760">
        <w:rPr>
          <w:b w:val="0"/>
          <w:sz w:val="32"/>
          <w:szCs w:val="32"/>
          <w:lang w:val="en-GB"/>
        </w:rPr>
        <w:t>–</w:t>
      </w:r>
      <w:r w:rsidR="004356A8">
        <w:rPr>
          <w:b w:val="0"/>
          <w:sz w:val="32"/>
          <w:szCs w:val="32"/>
          <w:lang w:val="en-GB"/>
        </w:rPr>
        <w:t xml:space="preserve"> Scrum</w:t>
      </w:r>
      <w:r w:rsidR="00502959" w:rsidRPr="00E97760">
        <w:rPr>
          <w:b w:val="0"/>
          <w:sz w:val="32"/>
          <w:szCs w:val="32"/>
          <w:lang w:val="en-GB"/>
        </w:rPr>
        <w:t xml:space="preserve"> </w:t>
      </w:r>
    </w:p>
    <w:p w14:paraId="5B28E202" w14:textId="77777777" w:rsidR="00332B9C" w:rsidRPr="00E97760" w:rsidRDefault="00332B9C" w:rsidP="008C3439">
      <w:pPr>
        <w:pStyle w:val="Authors"/>
        <w:ind w:left="284" w:right="397"/>
        <w:rPr>
          <w:lang w:val="en-GB"/>
        </w:rPr>
      </w:pPr>
    </w:p>
    <w:tbl>
      <w:tblPr>
        <w:tblW w:w="0" w:type="auto"/>
        <w:tblInd w:w="108" w:type="dxa"/>
        <w:tblLayout w:type="fixed"/>
        <w:tblLook w:val="0000" w:firstRow="0" w:lastRow="0" w:firstColumn="0" w:lastColumn="0" w:noHBand="0" w:noVBand="0"/>
      </w:tblPr>
      <w:tblGrid>
        <w:gridCol w:w="9900"/>
      </w:tblGrid>
      <w:tr w:rsidR="00332B9C" w:rsidRPr="00E97760" w14:paraId="3B53DF4E" w14:textId="77777777">
        <w:trPr>
          <w:cantSplit/>
          <w:tblHeader/>
        </w:trPr>
        <w:tc>
          <w:tcPr>
            <w:tcW w:w="9900" w:type="dxa"/>
          </w:tcPr>
          <w:p w14:paraId="4A734E80" w14:textId="7197867A" w:rsidR="00332B9C" w:rsidRPr="00E97760" w:rsidRDefault="00EC72F5" w:rsidP="008C3439">
            <w:pPr>
              <w:pStyle w:val="Authors"/>
              <w:ind w:left="284" w:right="397"/>
              <w:rPr>
                <w:b/>
                <w:bCs/>
                <w:lang w:val="en-GB"/>
              </w:rPr>
            </w:pPr>
            <w:r w:rsidRPr="00E97760">
              <w:rPr>
                <w:b/>
                <w:bCs/>
                <w:lang w:val="en-GB"/>
              </w:rPr>
              <w:t>Ö</w:t>
            </w:r>
            <w:r w:rsidR="00923366" w:rsidRPr="00E97760">
              <w:rPr>
                <w:b/>
                <w:bCs/>
                <w:lang w:val="en-GB"/>
              </w:rPr>
              <w:t xml:space="preserve">zden </w:t>
            </w:r>
            <w:r w:rsidR="00A03C22" w:rsidRPr="00E97760">
              <w:rPr>
                <w:b/>
                <w:bCs/>
                <w:lang w:val="en-GB"/>
              </w:rPr>
              <w:t>Özcan-</w:t>
            </w:r>
            <w:r w:rsidR="008F2C81" w:rsidRPr="00E97760">
              <w:rPr>
                <w:b/>
                <w:bCs/>
                <w:lang w:val="en-GB"/>
              </w:rPr>
              <w:t>Top</w:t>
            </w:r>
            <w:r w:rsidR="00332B9C" w:rsidRPr="00E97760">
              <w:rPr>
                <w:vertAlign w:val="superscript"/>
                <w:lang w:val="en-GB"/>
              </w:rPr>
              <w:t>1</w:t>
            </w:r>
            <w:r w:rsidR="00E47FC8" w:rsidRPr="00E97760">
              <w:rPr>
                <w:b/>
                <w:bCs/>
                <w:lang w:val="en-GB"/>
              </w:rPr>
              <w:t xml:space="preserve"> and </w:t>
            </w:r>
            <w:r w:rsidRPr="00E97760">
              <w:rPr>
                <w:b/>
                <w:bCs/>
                <w:lang w:val="en-GB"/>
              </w:rPr>
              <w:t>F</w:t>
            </w:r>
            <w:r w:rsidR="00923366" w:rsidRPr="00E97760">
              <w:rPr>
                <w:b/>
                <w:bCs/>
                <w:lang w:val="en-GB"/>
              </w:rPr>
              <w:t>ergal</w:t>
            </w:r>
            <w:r w:rsidR="008F2C81" w:rsidRPr="00E97760">
              <w:rPr>
                <w:b/>
                <w:bCs/>
                <w:lang w:val="en-GB"/>
              </w:rPr>
              <w:t xml:space="preserve"> McCaffery</w:t>
            </w:r>
            <w:r w:rsidR="00805EB4" w:rsidRPr="00E97760">
              <w:rPr>
                <w:bCs/>
                <w:vertAlign w:val="superscript"/>
                <w:lang w:val="en-GB"/>
              </w:rPr>
              <w:t>1,</w:t>
            </w:r>
            <w:r w:rsidR="00332B9C" w:rsidRPr="00E97760">
              <w:rPr>
                <w:vertAlign w:val="superscript"/>
                <w:lang w:val="en-GB"/>
              </w:rPr>
              <w:t>2</w:t>
            </w:r>
          </w:p>
          <w:p w14:paraId="4497744B" w14:textId="5FCDDEDF" w:rsidR="00734297" w:rsidRDefault="00332B9C" w:rsidP="008C3439">
            <w:pPr>
              <w:pStyle w:val="Authors"/>
              <w:ind w:left="284" w:right="397"/>
              <w:rPr>
                <w:lang w:val="en-GB"/>
              </w:rPr>
            </w:pPr>
            <w:r w:rsidRPr="00E97760">
              <w:rPr>
                <w:vertAlign w:val="superscript"/>
                <w:lang w:val="en-GB"/>
              </w:rPr>
              <w:t>1</w:t>
            </w:r>
            <w:r w:rsidR="00734297" w:rsidRPr="00E97760">
              <w:rPr>
                <w:lang w:val="en-GB"/>
              </w:rPr>
              <w:t>Regulated</w:t>
            </w:r>
            <w:r w:rsidR="00B617E8" w:rsidRPr="00E97760">
              <w:rPr>
                <w:lang w:val="en-GB"/>
              </w:rPr>
              <w:t xml:space="preserve"> Software Research Centre</w:t>
            </w:r>
            <w:r w:rsidR="00734297" w:rsidRPr="00E97760">
              <w:rPr>
                <w:lang w:val="en-GB"/>
              </w:rPr>
              <w:t>, Dundalk Institute of Technology</w:t>
            </w:r>
            <w:r w:rsidR="00F858B0" w:rsidRPr="00E97760">
              <w:rPr>
                <w:lang w:val="en-GB"/>
              </w:rPr>
              <w:t xml:space="preserve"> &amp; Lero</w:t>
            </w:r>
            <w:r w:rsidR="00734297" w:rsidRPr="00E97760">
              <w:rPr>
                <w:lang w:val="en-GB"/>
              </w:rPr>
              <w:t>, Dundalk, Ireland</w:t>
            </w:r>
          </w:p>
          <w:p w14:paraId="77EC02C0" w14:textId="7D4C9A57" w:rsidR="00313C38" w:rsidRPr="00E97760" w:rsidRDefault="00313C38" w:rsidP="008C3439">
            <w:pPr>
              <w:pStyle w:val="Authors"/>
              <w:ind w:left="284" w:right="397"/>
              <w:rPr>
                <w:lang w:val="en-GB"/>
              </w:rPr>
            </w:pPr>
            <w:r>
              <w:rPr>
                <w:lang w:val="en-GB"/>
              </w:rPr>
              <w:t>Tel:</w:t>
            </w:r>
            <w:r w:rsidR="00193A42" w:rsidRPr="00193A42">
              <w:rPr>
                <w:lang w:val="en-GB"/>
              </w:rPr>
              <w:t xml:space="preserve"> </w:t>
            </w:r>
            <w:r w:rsidR="00193A42">
              <w:rPr>
                <w:lang w:val="en-GB"/>
              </w:rPr>
              <w:t xml:space="preserve">+353 </w:t>
            </w:r>
            <w:r w:rsidR="00193A42" w:rsidRPr="00193A42">
              <w:rPr>
                <w:lang w:val="en-GB"/>
              </w:rPr>
              <w:t>42 9370200</w:t>
            </w:r>
            <w:r>
              <w:rPr>
                <w:lang w:val="en-GB"/>
              </w:rPr>
              <w:t xml:space="preserve"> Fax:</w:t>
            </w:r>
            <w:r w:rsidR="00193A42" w:rsidRPr="00193A42">
              <w:rPr>
                <w:lang w:val="en-GB"/>
              </w:rPr>
              <w:t xml:space="preserve"> </w:t>
            </w:r>
            <w:r w:rsidR="00193A42">
              <w:rPr>
                <w:lang w:val="en-GB"/>
              </w:rPr>
              <w:t xml:space="preserve">+353 </w:t>
            </w:r>
            <w:r w:rsidR="00193A42" w:rsidRPr="00193A42">
              <w:rPr>
                <w:lang w:val="en-GB"/>
              </w:rPr>
              <w:t>42 9370201</w:t>
            </w:r>
          </w:p>
          <w:p w14:paraId="01553B64" w14:textId="2742A46E" w:rsidR="00805EB4" w:rsidRDefault="00332B9C" w:rsidP="008C3439">
            <w:pPr>
              <w:pStyle w:val="Authors"/>
              <w:ind w:left="284" w:right="397"/>
              <w:rPr>
                <w:lang w:val="en-GB"/>
              </w:rPr>
            </w:pPr>
            <w:r w:rsidRPr="00E97760">
              <w:rPr>
                <w:vertAlign w:val="superscript"/>
                <w:lang w:val="en-GB"/>
              </w:rPr>
              <w:t>2</w:t>
            </w:r>
            <w:r w:rsidR="00805EB4" w:rsidRPr="00E97760">
              <w:rPr>
                <w:lang w:val="en-GB"/>
              </w:rPr>
              <w:t xml:space="preserve"> </w:t>
            </w:r>
            <w:proofErr w:type="spellStart"/>
            <w:r w:rsidR="006310BF" w:rsidRPr="00E97760">
              <w:rPr>
                <w:lang w:val="en-GB"/>
              </w:rPr>
              <w:t>STATSports</w:t>
            </w:r>
            <w:proofErr w:type="spellEnd"/>
            <w:r w:rsidR="006310BF" w:rsidRPr="00E97760">
              <w:rPr>
                <w:lang w:val="en-GB"/>
              </w:rPr>
              <w:t xml:space="preserve"> Group, </w:t>
            </w:r>
            <w:r w:rsidR="00F858B0" w:rsidRPr="00E97760">
              <w:rPr>
                <w:color w:val="000000" w:themeColor="text1"/>
                <w:lang w:val="en-GB"/>
              </w:rPr>
              <w:t>Newry</w:t>
            </w:r>
            <w:r w:rsidR="00805EB4" w:rsidRPr="00E97760">
              <w:rPr>
                <w:color w:val="000000" w:themeColor="text1"/>
                <w:lang w:val="en-GB"/>
              </w:rPr>
              <w:t xml:space="preserve">, </w:t>
            </w:r>
            <w:r w:rsidR="00805EB4" w:rsidRPr="00E97760">
              <w:rPr>
                <w:lang w:val="en-GB"/>
              </w:rPr>
              <w:t>Ireland</w:t>
            </w:r>
          </w:p>
          <w:p w14:paraId="42AACE14" w14:textId="49D91DE3" w:rsidR="00497EED" w:rsidRDefault="00DF3BA0" w:rsidP="008C3439">
            <w:pPr>
              <w:pStyle w:val="Authors"/>
              <w:ind w:left="284" w:right="397"/>
              <w:rPr>
                <w:lang w:val="en-GB"/>
              </w:rPr>
            </w:pPr>
            <w:hyperlink r:id="rId8" w:history="1">
              <w:r w:rsidR="00497EED" w:rsidRPr="004C728C">
                <w:rPr>
                  <w:rStyle w:val="Hyperlink"/>
                  <w:lang w:val="en-GB"/>
                </w:rPr>
                <w:t>ozdentop@gmail.com</w:t>
              </w:r>
            </w:hyperlink>
            <w:r w:rsidR="00497EED">
              <w:rPr>
                <w:lang w:val="en-GB"/>
              </w:rPr>
              <w:t xml:space="preserve">, </w:t>
            </w:r>
            <w:hyperlink r:id="rId9" w:history="1">
              <w:r w:rsidR="00497EED" w:rsidRPr="004C728C">
                <w:rPr>
                  <w:rStyle w:val="Hyperlink"/>
                  <w:lang w:val="en-GB"/>
                </w:rPr>
                <w:t>fergal.mccaffery@dkit.ie</w:t>
              </w:r>
            </w:hyperlink>
          </w:p>
          <w:p w14:paraId="0AE2D6B7" w14:textId="77777777" w:rsidR="00332B9C" w:rsidRPr="00E97760" w:rsidRDefault="00332B9C" w:rsidP="008C3439">
            <w:pPr>
              <w:ind w:left="284" w:right="397"/>
              <w:rPr>
                <w:sz w:val="22"/>
                <w:lang w:val="en-GB"/>
              </w:rPr>
            </w:pPr>
          </w:p>
        </w:tc>
      </w:tr>
    </w:tbl>
    <w:p w14:paraId="1BAA8F5A" w14:textId="77777777" w:rsidR="00332B9C" w:rsidRPr="00E97760" w:rsidRDefault="00332B9C" w:rsidP="008C3439">
      <w:pPr>
        <w:ind w:left="284" w:right="397"/>
        <w:rPr>
          <w:b/>
          <w:lang w:val="en-GB"/>
        </w:rPr>
        <w:sectPr w:rsidR="00332B9C" w:rsidRPr="00E97760" w:rsidSect="008C3439">
          <w:headerReference w:type="default" r:id="rId10"/>
          <w:pgSz w:w="12240" w:h="15840" w:code="1"/>
          <w:pgMar w:top="1160" w:right="1357" w:bottom="1160" w:left="1152" w:header="0" w:footer="0" w:gutter="0"/>
          <w:cols w:space="227"/>
        </w:sectPr>
      </w:pPr>
    </w:p>
    <w:p w14:paraId="794A2544" w14:textId="04D81817" w:rsidR="00332B9C" w:rsidRPr="00E97760" w:rsidRDefault="00332B9C" w:rsidP="008C3439">
      <w:pPr>
        <w:pStyle w:val="Abstract"/>
        <w:ind w:left="284" w:right="397"/>
        <w:jc w:val="both"/>
        <w:rPr>
          <w:i w:val="0"/>
          <w:sz w:val="22"/>
          <w:szCs w:val="22"/>
          <w:lang w:val="en-GB"/>
        </w:rPr>
      </w:pPr>
      <w:r w:rsidRPr="00E97760">
        <w:rPr>
          <w:b/>
          <w:sz w:val="22"/>
          <w:szCs w:val="22"/>
          <w:lang w:val="en-GB"/>
        </w:rPr>
        <w:t>Abstract</w:t>
      </w:r>
      <w:r w:rsidRPr="00E97760">
        <w:rPr>
          <w:i w:val="0"/>
          <w:sz w:val="22"/>
          <w:szCs w:val="22"/>
          <w:lang w:val="en-GB"/>
        </w:rPr>
        <w:t xml:space="preserve"> </w:t>
      </w:r>
      <w:r w:rsidR="00EC72F5" w:rsidRPr="00E97760">
        <w:rPr>
          <w:i w:val="0"/>
          <w:sz w:val="22"/>
          <w:szCs w:val="22"/>
          <w:lang w:val="en-GB"/>
        </w:rPr>
        <w:t>–</w:t>
      </w:r>
      <w:r w:rsidR="00BE27E2" w:rsidRPr="00E97760">
        <w:rPr>
          <w:i w:val="0"/>
          <w:sz w:val="22"/>
          <w:szCs w:val="22"/>
          <w:lang w:val="en-GB"/>
        </w:rPr>
        <w:t xml:space="preserve"> </w:t>
      </w:r>
      <w:r w:rsidR="008B29D3" w:rsidRPr="00E97760">
        <w:rPr>
          <w:i w:val="0"/>
          <w:sz w:val="22"/>
          <w:szCs w:val="22"/>
          <w:lang w:val="en-GB"/>
        </w:rPr>
        <w:t>For medical device software development organisations, i</w:t>
      </w:r>
      <w:r w:rsidR="003E2EEA" w:rsidRPr="00E97760">
        <w:rPr>
          <w:i w:val="0"/>
          <w:sz w:val="22"/>
          <w:szCs w:val="22"/>
          <w:lang w:val="en-GB"/>
        </w:rPr>
        <w:t>t is very cha</w:t>
      </w:r>
      <w:r w:rsidR="00F50558" w:rsidRPr="00E97760">
        <w:rPr>
          <w:i w:val="0"/>
          <w:sz w:val="22"/>
          <w:szCs w:val="22"/>
          <w:lang w:val="en-GB"/>
        </w:rPr>
        <w:t>ll</w:t>
      </w:r>
      <w:r w:rsidR="003E2EEA" w:rsidRPr="00E97760">
        <w:rPr>
          <w:i w:val="0"/>
          <w:sz w:val="22"/>
          <w:szCs w:val="22"/>
          <w:lang w:val="en-GB"/>
        </w:rPr>
        <w:t xml:space="preserve">enging to </w:t>
      </w:r>
      <w:r w:rsidR="00EC72F5" w:rsidRPr="00E97760">
        <w:rPr>
          <w:i w:val="0"/>
          <w:sz w:val="22"/>
          <w:szCs w:val="22"/>
          <w:lang w:val="en-GB"/>
        </w:rPr>
        <w:t xml:space="preserve">maintain both conformance to </w:t>
      </w:r>
      <w:r w:rsidR="00856676" w:rsidRPr="00E97760">
        <w:rPr>
          <w:i w:val="0"/>
          <w:sz w:val="22"/>
          <w:szCs w:val="22"/>
          <w:lang w:val="en-GB"/>
        </w:rPr>
        <w:t>the strict regulatory requirements enforced by the safety critical nature of the domain</w:t>
      </w:r>
      <w:r w:rsidR="00EC72F5" w:rsidRPr="00E97760">
        <w:rPr>
          <w:i w:val="0"/>
          <w:sz w:val="22"/>
          <w:szCs w:val="22"/>
          <w:lang w:val="en-GB"/>
        </w:rPr>
        <w:t xml:space="preserve"> and achieve efficiency</w:t>
      </w:r>
      <w:r w:rsidR="00F16F6B" w:rsidRPr="00E97760">
        <w:rPr>
          <w:i w:val="0"/>
          <w:sz w:val="22"/>
          <w:szCs w:val="22"/>
          <w:lang w:val="en-GB"/>
        </w:rPr>
        <w:t xml:space="preserve"> in software development</w:t>
      </w:r>
      <w:r w:rsidR="00EC72F5" w:rsidRPr="00E97760">
        <w:rPr>
          <w:i w:val="0"/>
          <w:sz w:val="22"/>
          <w:szCs w:val="22"/>
          <w:lang w:val="en-GB"/>
        </w:rPr>
        <w:t xml:space="preserve">. </w:t>
      </w:r>
      <w:r w:rsidR="00807046" w:rsidRPr="00E97760">
        <w:rPr>
          <w:i w:val="0"/>
          <w:color w:val="000000"/>
          <w:sz w:val="22"/>
          <w:szCs w:val="22"/>
          <w:lang w:val="en-GB"/>
        </w:rPr>
        <w:t>Agile software development methods</w:t>
      </w:r>
      <w:r w:rsidR="00EE5722" w:rsidRPr="00E97760">
        <w:rPr>
          <w:i w:val="0"/>
          <w:color w:val="000000"/>
          <w:sz w:val="22"/>
          <w:szCs w:val="22"/>
          <w:lang w:val="en-GB"/>
        </w:rPr>
        <w:t xml:space="preserve"> </w:t>
      </w:r>
      <w:r w:rsidR="00807046" w:rsidRPr="00E97760">
        <w:rPr>
          <w:i w:val="0"/>
          <w:color w:val="000000"/>
          <w:sz w:val="22"/>
          <w:szCs w:val="22"/>
          <w:lang w:val="en-GB"/>
        </w:rPr>
        <w:t>provide</w:t>
      </w:r>
      <w:r w:rsidR="007D6CEF" w:rsidRPr="00E97760">
        <w:rPr>
          <w:i w:val="0"/>
          <w:color w:val="000000"/>
          <w:sz w:val="22"/>
          <w:szCs w:val="22"/>
          <w:lang w:val="en-GB"/>
        </w:rPr>
        <w:t xml:space="preserve"> promising solutions to overcome</w:t>
      </w:r>
      <w:r w:rsidR="000C6D61" w:rsidRPr="00E97760">
        <w:rPr>
          <w:i w:val="0"/>
          <w:color w:val="000000"/>
          <w:sz w:val="22"/>
          <w:szCs w:val="22"/>
          <w:lang w:val="en-GB"/>
        </w:rPr>
        <w:t xml:space="preserve"> </w:t>
      </w:r>
      <w:r w:rsidR="00856676" w:rsidRPr="00E97760">
        <w:rPr>
          <w:i w:val="0"/>
          <w:color w:val="000000"/>
          <w:sz w:val="22"/>
          <w:szCs w:val="22"/>
          <w:lang w:val="en-GB"/>
        </w:rPr>
        <w:t xml:space="preserve">the </w:t>
      </w:r>
      <w:r w:rsidR="000C6D61" w:rsidRPr="00E97760">
        <w:rPr>
          <w:i w:val="0"/>
          <w:color w:val="000000"/>
          <w:sz w:val="22"/>
          <w:szCs w:val="22"/>
          <w:lang w:val="en-GB"/>
        </w:rPr>
        <w:t xml:space="preserve">efficiency </w:t>
      </w:r>
      <w:r w:rsidR="00580BA1" w:rsidRPr="00E97760">
        <w:rPr>
          <w:i w:val="0"/>
          <w:color w:val="000000"/>
          <w:sz w:val="22"/>
          <w:szCs w:val="22"/>
          <w:lang w:val="en-GB"/>
        </w:rPr>
        <w:t xml:space="preserve">issues and </w:t>
      </w:r>
      <w:r w:rsidR="00E23ABD" w:rsidRPr="00E97760">
        <w:rPr>
          <w:i w:val="0"/>
          <w:color w:val="000000"/>
          <w:sz w:val="22"/>
          <w:szCs w:val="22"/>
          <w:lang w:val="en-GB"/>
        </w:rPr>
        <w:t xml:space="preserve">the </w:t>
      </w:r>
      <w:r w:rsidR="00580BA1" w:rsidRPr="00E97760">
        <w:rPr>
          <w:i w:val="0"/>
          <w:color w:val="000000"/>
          <w:sz w:val="22"/>
          <w:szCs w:val="22"/>
          <w:lang w:val="en-GB"/>
        </w:rPr>
        <w:t xml:space="preserve">challenges </w:t>
      </w:r>
      <w:r w:rsidR="00E23ABD" w:rsidRPr="00E97760">
        <w:rPr>
          <w:i w:val="0"/>
          <w:color w:val="000000"/>
          <w:sz w:val="22"/>
          <w:szCs w:val="22"/>
          <w:lang w:val="en-GB"/>
        </w:rPr>
        <w:t>of traditional</w:t>
      </w:r>
      <w:r w:rsidR="007D6CEF" w:rsidRPr="00E97760">
        <w:rPr>
          <w:i w:val="0"/>
          <w:color w:val="000000"/>
          <w:sz w:val="22"/>
          <w:szCs w:val="22"/>
          <w:lang w:val="en-GB"/>
        </w:rPr>
        <w:t xml:space="preserve"> software development</w:t>
      </w:r>
      <w:r w:rsidR="00E23ABD" w:rsidRPr="00E97760">
        <w:rPr>
          <w:i w:val="0"/>
          <w:color w:val="000000"/>
          <w:sz w:val="22"/>
          <w:szCs w:val="22"/>
          <w:lang w:val="en-GB"/>
        </w:rPr>
        <w:t xml:space="preserve"> </w:t>
      </w:r>
      <w:r w:rsidR="00090FA6" w:rsidRPr="00E97760">
        <w:rPr>
          <w:i w:val="0"/>
          <w:color w:val="000000"/>
          <w:sz w:val="22"/>
          <w:szCs w:val="22"/>
          <w:lang w:val="en-GB"/>
        </w:rPr>
        <w:t>approaches</w:t>
      </w:r>
      <w:r w:rsidR="00921350" w:rsidRPr="00E97760">
        <w:rPr>
          <w:i w:val="0"/>
          <w:color w:val="000000"/>
          <w:sz w:val="22"/>
          <w:szCs w:val="22"/>
          <w:lang w:val="en-GB"/>
        </w:rPr>
        <w:t xml:space="preserve"> in the domain</w:t>
      </w:r>
      <w:r w:rsidR="00EF20DD" w:rsidRPr="00E97760">
        <w:rPr>
          <w:i w:val="0"/>
          <w:color w:val="000000"/>
          <w:sz w:val="22"/>
          <w:szCs w:val="22"/>
          <w:lang w:val="en-GB"/>
        </w:rPr>
        <w:t xml:space="preserve">. </w:t>
      </w:r>
      <w:r w:rsidR="00C1366E">
        <w:rPr>
          <w:i w:val="0"/>
          <w:color w:val="000000"/>
          <w:sz w:val="22"/>
          <w:szCs w:val="22"/>
          <w:lang w:val="en-GB"/>
        </w:rPr>
        <w:t>Previously</w:t>
      </w:r>
      <w:r w:rsidR="007D6CEF" w:rsidRPr="00E97760">
        <w:rPr>
          <w:i w:val="0"/>
          <w:sz w:val="22"/>
          <w:szCs w:val="22"/>
          <w:lang w:val="en-GB"/>
        </w:rPr>
        <w:t xml:space="preserve">, </w:t>
      </w:r>
      <w:r w:rsidR="00DF7494" w:rsidRPr="00E97760">
        <w:rPr>
          <w:i w:val="0"/>
          <w:sz w:val="22"/>
          <w:szCs w:val="22"/>
          <w:lang w:val="en-GB"/>
        </w:rPr>
        <w:t xml:space="preserve">we investigated to what extent the regulatory requirements defined in </w:t>
      </w:r>
      <w:proofErr w:type="spellStart"/>
      <w:r w:rsidR="00DF7494" w:rsidRPr="00E97760">
        <w:rPr>
          <w:i w:val="0"/>
          <w:sz w:val="22"/>
          <w:szCs w:val="22"/>
          <w:lang w:val="en-GB"/>
        </w:rPr>
        <w:t>MDevSPICE</w:t>
      </w:r>
      <w:proofErr w:type="spellEnd"/>
      <w:r w:rsidR="0087169E" w:rsidRPr="00E97760">
        <w:rPr>
          <w:i w:val="0"/>
          <w:sz w:val="22"/>
          <w:szCs w:val="22"/>
          <w:vertAlign w:val="superscript"/>
          <w:lang w:val="en-GB"/>
        </w:rPr>
        <w:t>®</w:t>
      </w:r>
      <w:r w:rsidR="00932CEC" w:rsidRPr="00E97760">
        <w:rPr>
          <w:i w:val="0"/>
          <w:sz w:val="22"/>
          <w:szCs w:val="22"/>
          <w:lang w:val="en-GB"/>
        </w:rPr>
        <w:t xml:space="preserve"> </w:t>
      </w:r>
      <w:r w:rsidR="007D6CEF" w:rsidRPr="00E97760">
        <w:rPr>
          <w:i w:val="0"/>
          <w:sz w:val="22"/>
          <w:szCs w:val="22"/>
          <w:lang w:val="en-GB"/>
        </w:rPr>
        <w:t>(</w:t>
      </w:r>
      <w:r w:rsidR="00EE0E0F" w:rsidRPr="00E97760">
        <w:rPr>
          <w:i w:val="0"/>
          <w:sz w:val="22"/>
          <w:szCs w:val="22"/>
          <w:lang w:val="en-GB"/>
        </w:rPr>
        <w:t>the software process assessment framework for medical device software development</w:t>
      </w:r>
      <w:r w:rsidR="007D6CEF" w:rsidRPr="00E97760">
        <w:rPr>
          <w:i w:val="0"/>
          <w:sz w:val="22"/>
          <w:szCs w:val="22"/>
          <w:lang w:val="en-GB"/>
        </w:rPr>
        <w:t>)</w:t>
      </w:r>
      <w:r w:rsidR="00DF7494" w:rsidRPr="00E97760">
        <w:rPr>
          <w:i w:val="0"/>
          <w:sz w:val="22"/>
          <w:szCs w:val="22"/>
          <w:lang w:val="en-GB"/>
        </w:rPr>
        <w:t xml:space="preserve"> are met </w:t>
      </w:r>
      <w:r w:rsidR="00F858B0" w:rsidRPr="00E97760">
        <w:rPr>
          <w:i w:val="0"/>
          <w:sz w:val="22"/>
          <w:szCs w:val="22"/>
          <w:lang w:val="en-GB"/>
        </w:rPr>
        <w:t>through using</w:t>
      </w:r>
      <w:r w:rsidR="00DF7494" w:rsidRPr="00E97760">
        <w:rPr>
          <w:i w:val="0"/>
          <w:sz w:val="22"/>
          <w:szCs w:val="22"/>
          <w:lang w:val="en-GB"/>
        </w:rPr>
        <w:t xml:space="preserve"> </w:t>
      </w:r>
      <w:r w:rsidR="00921350" w:rsidRPr="00E97760">
        <w:rPr>
          <w:i w:val="0"/>
          <w:sz w:val="22"/>
          <w:szCs w:val="22"/>
          <w:lang w:val="en-GB"/>
        </w:rPr>
        <w:t>XP</w:t>
      </w:r>
      <w:r w:rsidR="00DF7494" w:rsidRPr="00E97760">
        <w:rPr>
          <w:i w:val="0"/>
          <w:sz w:val="22"/>
          <w:szCs w:val="22"/>
          <w:lang w:val="en-GB"/>
        </w:rPr>
        <w:t xml:space="preserve"> </w:t>
      </w:r>
      <w:r w:rsidR="004356A8">
        <w:rPr>
          <w:i w:val="0"/>
          <w:sz w:val="22"/>
          <w:szCs w:val="22"/>
          <w:lang w:val="en-GB"/>
        </w:rPr>
        <w:t>(</w:t>
      </w:r>
      <w:proofErr w:type="spellStart"/>
      <w:r w:rsidR="004356A8">
        <w:rPr>
          <w:i w:val="0"/>
          <w:sz w:val="22"/>
          <w:szCs w:val="22"/>
          <w:lang w:val="en-GB"/>
        </w:rPr>
        <w:t>eXtreme</w:t>
      </w:r>
      <w:proofErr w:type="spellEnd"/>
      <w:r w:rsidR="004356A8">
        <w:rPr>
          <w:i w:val="0"/>
          <w:sz w:val="22"/>
          <w:szCs w:val="22"/>
          <w:lang w:val="en-GB"/>
        </w:rPr>
        <w:t xml:space="preserve"> Programming) </w:t>
      </w:r>
      <w:r w:rsidR="00DF7494" w:rsidRPr="00E97760">
        <w:rPr>
          <w:i w:val="0"/>
          <w:sz w:val="22"/>
          <w:szCs w:val="22"/>
          <w:lang w:val="en-GB"/>
        </w:rPr>
        <w:t xml:space="preserve">and </w:t>
      </w:r>
      <w:r w:rsidR="009C6716">
        <w:rPr>
          <w:i w:val="0"/>
          <w:sz w:val="22"/>
          <w:szCs w:val="22"/>
          <w:lang w:val="en-GB"/>
        </w:rPr>
        <w:t>Scrum</w:t>
      </w:r>
      <w:r w:rsidR="00E85225">
        <w:rPr>
          <w:i w:val="0"/>
          <w:sz w:val="22"/>
          <w:szCs w:val="22"/>
          <w:lang w:val="en-GB"/>
        </w:rPr>
        <w:t xml:space="preserve"> and</w:t>
      </w:r>
      <w:r w:rsidR="009C6716">
        <w:rPr>
          <w:i w:val="0"/>
          <w:sz w:val="22"/>
          <w:szCs w:val="22"/>
          <w:lang w:val="en-GB"/>
        </w:rPr>
        <w:t xml:space="preserve"> </w:t>
      </w:r>
      <w:r w:rsidR="00DF7494" w:rsidRPr="00E97760">
        <w:rPr>
          <w:i w:val="0"/>
          <w:sz w:val="22"/>
          <w:szCs w:val="22"/>
          <w:lang w:val="en-GB"/>
        </w:rPr>
        <w:t xml:space="preserve">what additional practices have to be performed to ensure safety and regulatory compliance in the medical </w:t>
      </w:r>
      <w:r w:rsidR="00A165ED" w:rsidRPr="00E97760">
        <w:rPr>
          <w:i w:val="0"/>
          <w:sz w:val="22"/>
          <w:szCs w:val="22"/>
          <w:lang w:val="en-GB"/>
        </w:rPr>
        <w:t xml:space="preserve">device software development </w:t>
      </w:r>
      <w:r w:rsidR="00DF7494" w:rsidRPr="00E97760">
        <w:rPr>
          <w:i w:val="0"/>
          <w:sz w:val="22"/>
          <w:szCs w:val="22"/>
          <w:lang w:val="en-GB"/>
        </w:rPr>
        <w:t>domain.</w:t>
      </w:r>
      <w:r w:rsidR="006728FF" w:rsidRPr="00E97760">
        <w:rPr>
          <w:i w:val="0"/>
          <w:sz w:val="22"/>
          <w:szCs w:val="22"/>
          <w:lang w:val="en-GB"/>
        </w:rPr>
        <w:t xml:space="preserve"> </w:t>
      </w:r>
      <w:r w:rsidR="007D6CEF" w:rsidRPr="00E97760">
        <w:rPr>
          <w:i w:val="0"/>
          <w:sz w:val="22"/>
          <w:szCs w:val="22"/>
          <w:lang w:val="en-GB"/>
        </w:rPr>
        <w:t xml:space="preserve">In this paper, </w:t>
      </w:r>
      <w:r w:rsidR="00F858B0" w:rsidRPr="00E97760">
        <w:rPr>
          <w:i w:val="0"/>
          <w:sz w:val="22"/>
          <w:szCs w:val="22"/>
          <w:lang w:val="en-GB"/>
        </w:rPr>
        <w:t xml:space="preserve">we </w:t>
      </w:r>
      <w:r w:rsidR="007D6CEF" w:rsidRPr="00E97760">
        <w:rPr>
          <w:i w:val="0"/>
          <w:sz w:val="22"/>
          <w:szCs w:val="22"/>
          <w:lang w:val="en-GB"/>
        </w:rPr>
        <w:t xml:space="preserve">extended the research </w:t>
      </w:r>
      <w:r w:rsidR="00F858B0" w:rsidRPr="00E97760">
        <w:rPr>
          <w:i w:val="0"/>
          <w:sz w:val="22"/>
          <w:szCs w:val="22"/>
          <w:lang w:val="en-GB"/>
        </w:rPr>
        <w:t xml:space="preserve">to </w:t>
      </w:r>
      <w:r w:rsidR="007D6CEF" w:rsidRPr="00E97760">
        <w:rPr>
          <w:i w:val="0"/>
          <w:sz w:val="22"/>
          <w:szCs w:val="22"/>
          <w:lang w:val="en-GB"/>
        </w:rPr>
        <w:t>includ</w:t>
      </w:r>
      <w:r w:rsidR="00F858B0" w:rsidRPr="00E97760">
        <w:rPr>
          <w:i w:val="0"/>
          <w:sz w:val="22"/>
          <w:szCs w:val="22"/>
          <w:lang w:val="en-GB"/>
        </w:rPr>
        <w:t>e</w:t>
      </w:r>
      <w:r w:rsidR="007D6CEF" w:rsidRPr="00E97760">
        <w:rPr>
          <w:i w:val="0"/>
          <w:sz w:val="22"/>
          <w:szCs w:val="22"/>
          <w:lang w:val="en-GB"/>
        </w:rPr>
        <w:t xml:space="preserve"> the </w:t>
      </w:r>
      <w:r w:rsidR="007D7DBB">
        <w:rPr>
          <w:i w:val="0"/>
          <w:sz w:val="22"/>
          <w:szCs w:val="22"/>
          <w:lang w:val="en-GB"/>
        </w:rPr>
        <w:t xml:space="preserve">Dynamic Systems Development Method </w:t>
      </w:r>
      <w:r w:rsidR="004356A8">
        <w:rPr>
          <w:i w:val="0"/>
          <w:sz w:val="22"/>
          <w:szCs w:val="22"/>
          <w:lang w:val="en-GB"/>
        </w:rPr>
        <w:t>(DSDM)</w:t>
      </w:r>
      <w:r w:rsidR="007D6CEF" w:rsidRPr="00E97760">
        <w:rPr>
          <w:i w:val="0"/>
          <w:sz w:val="22"/>
          <w:szCs w:val="22"/>
          <w:lang w:val="en-GB"/>
        </w:rPr>
        <w:t xml:space="preserve"> </w:t>
      </w:r>
      <w:r w:rsidR="004A2CC3" w:rsidRPr="00E97760">
        <w:rPr>
          <w:i w:val="0"/>
          <w:sz w:val="22"/>
          <w:szCs w:val="22"/>
          <w:lang w:val="en-GB"/>
        </w:rPr>
        <w:t xml:space="preserve">which </w:t>
      </w:r>
      <w:r w:rsidR="00C20C85" w:rsidRPr="00E97760">
        <w:rPr>
          <w:i w:val="0"/>
          <w:sz w:val="22"/>
          <w:szCs w:val="22"/>
          <w:lang w:val="en-GB"/>
        </w:rPr>
        <w:t>covers the whole software development life cycle</w:t>
      </w:r>
      <w:r w:rsidR="006841B2" w:rsidRPr="00E97760">
        <w:rPr>
          <w:i w:val="0"/>
          <w:sz w:val="22"/>
          <w:szCs w:val="22"/>
          <w:lang w:val="en-GB"/>
        </w:rPr>
        <w:t xml:space="preserve">. </w:t>
      </w:r>
      <w:r w:rsidR="0078502B" w:rsidRPr="00E97760">
        <w:rPr>
          <w:i w:val="0"/>
          <w:sz w:val="22"/>
          <w:szCs w:val="22"/>
          <w:lang w:val="en-GB"/>
        </w:rPr>
        <w:t>Here, w</w:t>
      </w:r>
      <w:r w:rsidR="006841B2" w:rsidRPr="00E97760">
        <w:rPr>
          <w:i w:val="0"/>
          <w:sz w:val="22"/>
          <w:szCs w:val="22"/>
          <w:lang w:val="en-GB"/>
        </w:rPr>
        <w:t>e</w:t>
      </w:r>
      <w:r w:rsidR="0011006F">
        <w:rPr>
          <w:i w:val="0"/>
          <w:sz w:val="22"/>
          <w:szCs w:val="22"/>
          <w:lang w:val="en-GB"/>
        </w:rPr>
        <w:t xml:space="preserve"> </w:t>
      </w:r>
      <w:r w:rsidR="007D6CEF" w:rsidRPr="00E97760">
        <w:rPr>
          <w:i w:val="0"/>
          <w:sz w:val="22"/>
          <w:szCs w:val="22"/>
          <w:lang w:val="en-GB"/>
        </w:rPr>
        <w:t>provide a comprehensive and quantitative analysis</w:t>
      </w:r>
      <w:r w:rsidR="00F858B0" w:rsidRPr="00E97760">
        <w:rPr>
          <w:i w:val="0"/>
          <w:sz w:val="22"/>
          <w:szCs w:val="22"/>
          <w:lang w:val="en-GB"/>
        </w:rPr>
        <w:t xml:space="preserve"> of </w:t>
      </w:r>
      <w:r w:rsidR="006841B2" w:rsidRPr="00E97760">
        <w:rPr>
          <w:i w:val="0"/>
          <w:sz w:val="22"/>
          <w:szCs w:val="22"/>
          <w:lang w:val="en-GB"/>
        </w:rPr>
        <w:t>XP</w:t>
      </w:r>
      <w:r w:rsidR="003E401E">
        <w:rPr>
          <w:i w:val="0"/>
          <w:sz w:val="22"/>
          <w:szCs w:val="22"/>
          <w:lang w:val="en-GB"/>
        </w:rPr>
        <w:t>’s</w:t>
      </w:r>
      <w:r w:rsidR="006841B2" w:rsidRPr="00E97760">
        <w:rPr>
          <w:i w:val="0"/>
          <w:sz w:val="22"/>
          <w:szCs w:val="22"/>
          <w:lang w:val="en-GB"/>
        </w:rPr>
        <w:t xml:space="preserve"> and DSDM</w:t>
      </w:r>
      <w:r w:rsidR="003E401E">
        <w:rPr>
          <w:i w:val="0"/>
          <w:sz w:val="22"/>
          <w:szCs w:val="22"/>
          <w:lang w:val="en-GB"/>
        </w:rPr>
        <w:t>’s</w:t>
      </w:r>
      <w:r w:rsidR="006841B2" w:rsidRPr="00E97760">
        <w:rPr>
          <w:i w:val="0"/>
          <w:sz w:val="22"/>
          <w:szCs w:val="22"/>
          <w:lang w:val="en-GB"/>
        </w:rPr>
        <w:t xml:space="preserve"> </w:t>
      </w:r>
      <w:r w:rsidR="00F858B0" w:rsidRPr="00E97760">
        <w:rPr>
          <w:i w:val="0"/>
          <w:sz w:val="22"/>
          <w:szCs w:val="22"/>
          <w:lang w:val="en-GB"/>
        </w:rPr>
        <w:t>suitability for medical device software development</w:t>
      </w:r>
      <w:r w:rsidR="00204FBB" w:rsidRPr="00E97760">
        <w:rPr>
          <w:i w:val="0"/>
          <w:sz w:val="22"/>
          <w:szCs w:val="22"/>
          <w:lang w:val="en-GB"/>
        </w:rPr>
        <w:t xml:space="preserve"> </w:t>
      </w:r>
      <w:r w:rsidR="00A90346">
        <w:rPr>
          <w:i w:val="0"/>
          <w:sz w:val="22"/>
          <w:szCs w:val="22"/>
          <w:lang w:val="en-GB"/>
        </w:rPr>
        <w:t>and briefly discuss Scrum from the same perspective. We</w:t>
      </w:r>
      <w:r w:rsidR="00204FBB" w:rsidRPr="00E97760">
        <w:rPr>
          <w:i w:val="0"/>
          <w:sz w:val="22"/>
          <w:szCs w:val="22"/>
          <w:lang w:val="en-GB"/>
        </w:rPr>
        <w:t xml:space="preserve"> </w:t>
      </w:r>
      <w:r w:rsidR="00A90346">
        <w:rPr>
          <w:i w:val="0"/>
          <w:sz w:val="22"/>
          <w:szCs w:val="22"/>
          <w:lang w:val="en-GB"/>
        </w:rPr>
        <w:t>provide</w:t>
      </w:r>
      <w:r w:rsidR="00204FBB" w:rsidRPr="00E97760">
        <w:rPr>
          <w:i w:val="0"/>
          <w:sz w:val="22"/>
          <w:szCs w:val="22"/>
          <w:lang w:val="en-GB"/>
        </w:rPr>
        <w:t xml:space="preserve"> </w:t>
      </w:r>
      <w:r w:rsidR="00953987">
        <w:rPr>
          <w:i w:val="0"/>
          <w:sz w:val="22"/>
          <w:szCs w:val="22"/>
          <w:lang w:val="en-GB"/>
        </w:rPr>
        <w:t xml:space="preserve">the </w:t>
      </w:r>
      <w:r w:rsidR="00204FBB" w:rsidRPr="00E97760">
        <w:rPr>
          <w:i w:val="0"/>
          <w:sz w:val="22"/>
          <w:szCs w:val="22"/>
          <w:lang w:val="en-GB"/>
        </w:rPr>
        <w:t>coverage</w:t>
      </w:r>
      <w:r w:rsidR="003E401E">
        <w:rPr>
          <w:i w:val="0"/>
          <w:sz w:val="22"/>
          <w:szCs w:val="22"/>
          <w:lang w:val="en-GB"/>
        </w:rPr>
        <w:t xml:space="preserve"> ratios</w:t>
      </w:r>
      <w:r w:rsidR="00204FBB" w:rsidRPr="00E97760">
        <w:rPr>
          <w:i w:val="0"/>
          <w:sz w:val="22"/>
          <w:szCs w:val="22"/>
          <w:lang w:val="en-GB"/>
        </w:rPr>
        <w:t xml:space="preserve"> of </w:t>
      </w:r>
      <w:r w:rsidR="006841B2" w:rsidRPr="00E97760">
        <w:rPr>
          <w:i w:val="0"/>
          <w:sz w:val="22"/>
          <w:szCs w:val="22"/>
          <w:lang w:val="en-GB"/>
        </w:rPr>
        <w:t>processes</w:t>
      </w:r>
      <w:r w:rsidR="0078502B" w:rsidRPr="00E97760">
        <w:rPr>
          <w:i w:val="0"/>
          <w:sz w:val="22"/>
          <w:szCs w:val="22"/>
          <w:lang w:val="en-GB"/>
        </w:rPr>
        <w:t xml:space="preserve"> </w:t>
      </w:r>
      <w:r w:rsidR="006841B2" w:rsidRPr="00E97760">
        <w:rPr>
          <w:i w:val="0"/>
          <w:sz w:val="22"/>
          <w:szCs w:val="22"/>
          <w:lang w:val="en-GB"/>
        </w:rPr>
        <w:t xml:space="preserve">and </w:t>
      </w:r>
      <w:r w:rsidR="00AA54E2" w:rsidRPr="00E97760">
        <w:rPr>
          <w:i w:val="0"/>
          <w:sz w:val="22"/>
          <w:szCs w:val="22"/>
          <w:lang w:val="en-GB"/>
        </w:rPr>
        <w:t xml:space="preserve">practices </w:t>
      </w:r>
      <w:r w:rsidR="0078502B" w:rsidRPr="00E97760">
        <w:rPr>
          <w:i w:val="0"/>
          <w:sz w:val="22"/>
          <w:szCs w:val="22"/>
          <w:lang w:val="en-GB"/>
        </w:rPr>
        <w:t xml:space="preserve">defined in </w:t>
      </w:r>
      <w:proofErr w:type="spellStart"/>
      <w:r w:rsidR="0078502B" w:rsidRPr="00E97760">
        <w:rPr>
          <w:i w:val="0"/>
          <w:sz w:val="22"/>
          <w:szCs w:val="22"/>
          <w:lang w:val="en-GB"/>
        </w:rPr>
        <w:t>MDevSPICE</w:t>
      </w:r>
      <w:proofErr w:type="spellEnd"/>
      <w:r w:rsidR="0078502B" w:rsidRPr="00E97760">
        <w:rPr>
          <w:i w:val="0"/>
          <w:sz w:val="22"/>
          <w:szCs w:val="22"/>
          <w:vertAlign w:val="superscript"/>
          <w:lang w:val="en-GB"/>
        </w:rPr>
        <w:t>®</w:t>
      </w:r>
      <w:r w:rsidR="0078502B" w:rsidRPr="00E97760">
        <w:rPr>
          <w:i w:val="0"/>
          <w:sz w:val="22"/>
          <w:szCs w:val="22"/>
          <w:lang w:val="en-GB"/>
        </w:rPr>
        <w:t xml:space="preserve"> </w:t>
      </w:r>
      <w:r w:rsidR="00AA54E2" w:rsidRPr="00E97760">
        <w:rPr>
          <w:i w:val="0"/>
          <w:sz w:val="22"/>
          <w:szCs w:val="22"/>
          <w:lang w:val="en-GB"/>
        </w:rPr>
        <w:t xml:space="preserve">when these agile software development </w:t>
      </w:r>
      <w:r w:rsidR="0078502B" w:rsidRPr="00E97760">
        <w:rPr>
          <w:i w:val="0"/>
          <w:sz w:val="22"/>
          <w:szCs w:val="22"/>
          <w:lang w:val="en-GB"/>
        </w:rPr>
        <w:t>methods</w:t>
      </w:r>
      <w:r w:rsidR="00AA54E2" w:rsidRPr="00E97760">
        <w:rPr>
          <w:i w:val="0"/>
          <w:sz w:val="22"/>
          <w:szCs w:val="22"/>
          <w:lang w:val="en-GB"/>
        </w:rPr>
        <w:t xml:space="preserve"> are </w:t>
      </w:r>
      <w:r w:rsidR="006841B2" w:rsidRPr="00E97760">
        <w:rPr>
          <w:i w:val="0"/>
          <w:sz w:val="22"/>
          <w:szCs w:val="22"/>
          <w:lang w:val="en-GB"/>
        </w:rPr>
        <w:t>implemented</w:t>
      </w:r>
      <w:r w:rsidR="00AA54E2" w:rsidRPr="00E97760">
        <w:rPr>
          <w:i w:val="0"/>
          <w:sz w:val="22"/>
          <w:szCs w:val="22"/>
          <w:lang w:val="en-GB"/>
        </w:rPr>
        <w:t>.</w:t>
      </w:r>
    </w:p>
    <w:p w14:paraId="2C849D09" w14:textId="4A1C61C6" w:rsidR="00332B9C" w:rsidRPr="00E97760" w:rsidRDefault="00332B9C" w:rsidP="008C3439">
      <w:pPr>
        <w:pStyle w:val="Keywords"/>
        <w:ind w:left="284" w:right="397"/>
        <w:rPr>
          <w:sz w:val="20"/>
          <w:szCs w:val="20"/>
          <w:lang w:val="en-GB"/>
        </w:rPr>
      </w:pPr>
      <w:r w:rsidRPr="00E97760">
        <w:rPr>
          <w:b/>
          <w:sz w:val="20"/>
          <w:szCs w:val="20"/>
          <w:lang w:val="en-GB"/>
        </w:rPr>
        <w:t>Keywords:</w:t>
      </w:r>
      <w:r w:rsidRPr="00E97760">
        <w:rPr>
          <w:sz w:val="20"/>
          <w:szCs w:val="20"/>
          <w:lang w:val="en-GB"/>
        </w:rPr>
        <w:t xml:space="preserve"> </w:t>
      </w:r>
      <w:r w:rsidR="000D28F4" w:rsidRPr="00E97760">
        <w:rPr>
          <w:sz w:val="20"/>
          <w:szCs w:val="20"/>
          <w:lang w:val="en-GB"/>
        </w:rPr>
        <w:t xml:space="preserve">Medical Domain, Medical Software, </w:t>
      </w:r>
      <w:proofErr w:type="spellStart"/>
      <w:r w:rsidR="00532A2A" w:rsidRPr="00E97760">
        <w:rPr>
          <w:sz w:val="20"/>
          <w:szCs w:val="20"/>
          <w:lang w:val="en-GB"/>
        </w:rPr>
        <w:t>MDevSPICE</w:t>
      </w:r>
      <w:proofErr w:type="spellEnd"/>
      <w:r w:rsidR="00532A2A" w:rsidRPr="00E97760">
        <w:rPr>
          <w:sz w:val="20"/>
          <w:szCs w:val="20"/>
          <w:vertAlign w:val="superscript"/>
          <w:lang w:val="en-GB"/>
        </w:rPr>
        <w:t>®</w:t>
      </w:r>
      <w:r w:rsidR="00532A2A" w:rsidRPr="00E97760">
        <w:rPr>
          <w:sz w:val="20"/>
          <w:szCs w:val="20"/>
          <w:lang w:val="en-GB"/>
        </w:rPr>
        <w:t xml:space="preserve">, XP, </w:t>
      </w:r>
      <w:r w:rsidR="000D28F4" w:rsidRPr="00E97760">
        <w:rPr>
          <w:sz w:val="20"/>
          <w:szCs w:val="20"/>
          <w:lang w:val="en-GB"/>
        </w:rPr>
        <w:t xml:space="preserve">DSDM, </w:t>
      </w:r>
      <w:r w:rsidR="001821FB">
        <w:rPr>
          <w:sz w:val="20"/>
          <w:szCs w:val="20"/>
          <w:lang w:val="en-GB"/>
        </w:rPr>
        <w:t xml:space="preserve">Scrum, </w:t>
      </w:r>
      <w:r w:rsidR="00532A2A" w:rsidRPr="00E97760">
        <w:rPr>
          <w:sz w:val="20"/>
          <w:szCs w:val="20"/>
          <w:lang w:val="en-GB"/>
        </w:rPr>
        <w:t xml:space="preserve">Safety Critical Domain, Agile Software Development </w:t>
      </w:r>
    </w:p>
    <w:p w14:paraId="76893B82" w14:textId="77777777" w:rsidR="00332B9C" w:rsidRPr="00E97760" w:rsidRDefault="00332B9C" w:rsidP="008C3439">
      <w:pPr>
        <w:pStyle w:val="Keywords"/>
        <w:ind w:left="284" w:right="397"/>
        <w:rPr>
          <w:sz w:val="2"/>
          <w:lang w:val="en-GB"/>
        </w:rPr>
      </w:pPr>
    </w:p>
    <w:p w14:paraId="09BCD0E2" w14:textId="77777777" w:rsidR="00332B9C" w:rsidRPr="00E97760" w:rsidRDefault="00332B9C" w:rsidP="008C3439">
      <w:pPr>
        <w:pStyle w:val="Heading1"/>
        <w:ind w:left="284" w:right="397" w:firstLine="0"/>
        <w:rPr>
          <w:lang w:val="en-GB"/>
        </w:rPr>
      </w:pPr>
      <w:r w:rsidRPr="00E97760">
        <w:rPr>
          <w:lang w:val="en-GB"/>
        </w:rPr>
        <w:t>Introduction</w:t>
      </w:r>
    </w:p>
    <w:p w14:paraId="2BA61BE2" w14:textId="26471ABE" w:rsidR="006C0E05" w:rsidRDefault="001047A4" w:rsidP="008C3439">
      <w:pPr>
        <w:pStyle w:val="BodyText"/>
        <w:tabs>
          <w:tab w:val="clear" w:pos="432"/>
          <w:tab w:val="left" w:pos="0"/>
        </w:tabs>
        <w:spacing w:after="120"/>
        <w:ind w:left="284" w:right="397"/>
        <w:jc w:val="both"/>
        <w:rPr>
          <w:color w:val="000000" w:themeColor="text1"/>
          <w:sz w:val="22"/>
          <w:szCs w:val="22"/>
          <w:lang w:val="en-GB"/>
        </w:rPr>
      </w:pPr>
      <w:r w:rsidRPr="00E97760">
        <w:rPr>
          <w:color w:val="000000"/>
          <w:sz w:val="22"/>
          <w:szCs w:val="22"/>
          <w:lang w:val="en-GB"/>
        </w:rPr>
        <w:t>Due to t</w:t>
      </w:r>
      <w:r w:rsidR="0045197E" w:rsidRPr="00E97760">
        <w:rPr>
          <w:color w:val="000000"/>
          <w:sz w:val="22"/>
          <w:szCs w:val="22"/>
          <w:lang w:val="en-GB"/>
        </w:rPr>
        <w:t>he potential</w:t>
      </w:r>
      <w:r w:rsidRPr="00E97760">
        <w:rPr>
          <w:color w:val="000000"/>
          <w:sz w:val="22"/>
          <w:szCs w:val="22"/>
          <w:lang w:val="en-GB"/>
        </w:rPr>
        <w:t xml:space="preserve"> risk</w:t>
      </w:r>
      <w:r w:rsidR="0045197E" w:rsidRPr="00E97760">
        <w:rPr>
          <w:color w:val="000000"/>
          <w:sz w:val="22"/>
          <w:szCs w:val="22"/>
          <w:lang w:val="en-GB"/>
        </w:rPr>
        <w:t xml:space="preserve"> of </w:t>
      </w:r>
      <w:r w:rsidRPr="00E97760">
        <w:rPr>
          <w:color w:val="000000"/>
          <w:sz w:val="22"/>
          <w:szCs w:val="22"/>
          <w:lang w:val="en-GB"/>
        </w:rPr>
        <w:t xml:space="preserve">Medical Devices </w:t>
      </w:r>
      <w:r w:rsidR="00DE3630" w:rsidRPr="00E97760">
        <w:rPr>
          <w:color w:val="000000"/>
          <w:sz w:val="22"/>
          <w:szCs w:val="22"/>
          <w:lang w:val="en-GB"/>
        </w:rPr>
        <w:t xml:space="preserve">(MD) </w:t>
      </w:r>
      <w:r w:rsidR="0045197E" w:rsidRPr="00E97760">
        <w:rPr>
          <w:color w:val="000000"/>
          <w:sz w:val="22"/>
          <w:szCs w:val="22"/>
          <w:lang w:val="en-GB"/>
        </w:rPr>
        <w:t xml:space="preserve">harming </w:t>
      </w:r>
      <w:r w:rsidR="00DE3630" w:rsidRPr="00E97760">
        <w:rPr>
          <w:color w:val="000000"/>
          <w:sz w:val="22"/>
          <w:szCs w:val="22"/>
          <w:lang w:val="en-GB"/>
        </w:rPr>
        <w:t>patients’,</w:t>
      </w:r>
      <w:r w:rsidR="0045197E" w:rsidRPr="00E97760">
        <w:rPr>
          <w:color w:val="000000"/>
          <w:sz w:val="22"/>
          <w:szCs w:val="22"/>
          <w:lang w:val="en-GB"/>
        </w:rPr>
        <w:t xml:space="preserve"> strict regulations </w:t>
      </w:r>
      <w:r w:rsidRPr="00E97760">
        <w:rPr>
          <w:color w:val="000000"/>
          <w:sz w:val="22"/>
          <w:szCs w:val="22"/>
          <w:lang w:val="en-GB"/>
        </w:rPr>
        <w:t xml:space="preserve">need to </w:t>
      </w:r>
      <w:r w:rsidR="0045197E" w:rsidRPr="00E97760">
        <w:rPr>
          <w:color w:val="000000"/>
          <w:sz w:val="22"/>
          <w:szCs w:val="22"/>
          <w:lang w:val="en-GB"/>
        </w:rPr>
        <w:t xml:space="preserve">be in place in development to ensure the safety of these devices. </w:t>
      </w:r>
      <w:r w:rsidR="005C6996" w:rsidRPr="00E97760">
        <w:rPr>
          <w:color w:val="000000"/>
          <w:sz w:val="22"/>
          <w:szCs w:val="22"/>
          <w:lang w:val="en-GB"/>
        </w:rPr>
        <w:t xml:space="preserve">Depending on the </w:t>
      </w:r>
      <w:r w:rsidR="00665A22" w:rsidRPr="00E97760">
        <w:rPr>
          <w:color w:val="000000"/>
          <w:sz w:val="22"/>
          <w:szCs w:val="22"/>
          <w:lang w:val="en-GB"/>
        </w:rPr>
        <w:t xml:space="preserve">region that a </w:t>
      </w:r>
      <w:r w:rsidR="005C6996" w:rsidRPr="00E97760">
        <w:rPr>
          <w:color w:val="000000"/>
          <w:sz w:val="22"/>
          <w:szCs w:val="22"/>
          <w:lang w:val="en-GB"/>
        </w:rPr>
        <w:t xml:space="preserve">MD </w:t>
      </w:r>
      <w:r w:rsidRPr="00E97760">
        <w:rPr>
          <w:color w:val="000000"/>
          <w:sz w:val="22"/>
          <w:szCs w:val="22"/>
          <w:lang w:val="en-GB"/>
        </w:rPr>
        <w:t xml:space="preserve">is </w:t>
      </w:r>
      <w:r w:rsidR="005C6996" w:rsidRPr="00E97760">
        <w:rPr>
          <w:color w:val="000000"/>
          <w:sz w:val="22"/>
          <w:szCs w:val="22"/>
          <w:lang w:val="en-GB"/>
        </w:rPr>
        <w:t>to be marketed</w:t>
      </w:r>
      <w:r w:rsidR="00790DD8" w:rsidRPr="00E97760">
        <w:rPr>
          <w:color w:val="000000"/>
          <w:sz w:val="22"/>
          <w:szCs w:val="22"/>
          <w:lang w:val="en-GB"/>
        </w:rPr>
        <w:t>,</w:t>
      </w:r>
      <w:r w:rsidR="00665A22" w:rsidRPr="00E97760">
        <w:rPr>
          <w:color w:val="000000"/>
          <w:sz w:val="22"/>
          <w:szCs w:val="22"/>
          <w:lang w:val="en-GB"/>
        </w:rPr>
        <w:t xml:space="preserve"> different </w:t>
      </w:r>
      <w:r w:rsidR="00665A22" w:rsidRPr="00E97760">
        <w:rPr>
          <w:sz w:val="22"/>
          <w:szCs w:val="22"/>
          <w:lang w:val="en-GB"/>
        </w:rPr>
        <w:t xml:space="preserve">standards or guidance have to be followed. </w:t>
      </w:r>
      <w:r w:rsidR="003A0F69" w:rsidRPr="00E97760">
        <w:rPr>
          <w:color w:val="000000" w:themeColor="text1"/>
          <w:sz w:val="22"/>
          <w:szCs w:val="22"/>
          <w:lang w:val="en-GB"/>
        </w:rPr>
        <w:t xml:space="preserve">In the US, the Food and Drug Administration (FDA) issues the regulation through a series of official channels, including the Code of Federal Regulation (CFR) Title 21, Chapter I, Subchapter H, Part 820 </w:t>
      </w:r>
      <w:r w:rsidR="003A0F69" w:rsidRPr="00E97760">
        <w:rPr>
          <w:color w:val="000000" w:themeColor="text1"/>
          <w:sz w:val="22"/>
          <w:szCs w:val="22"/>
          <w:lang w:val="en-GB"/>
        </w:rPr>
        <w:fldChar w:fldCharType="begin"/>
      </w:r>
      <w:r w:rsidR="003A0F69" w:rsidRPr="00E97760">
        <w:rPr>
          <w:color w:val="000000" w:themeColor="text1"/>
          <w:sz w:val="22"/>
          <w:szCs w:val="22"/>
          <w:lang w:val="en-GB"/>
        </w:rPr>
        <w:instrText xml:space="preserve"> ADDIN EN.CITE &lt;EndNote&gt;&lt;Cite&gt;&lt;Author&gt;FDA&lt;/Author&gt;&lt;RecNum&gt;816&lt;/RecNum&gt;&lt;DisplayText&gt;[1]&lt;/DisplayText&gt;&lt;record&gt;&lt;rec-number&gt;816&lt;/rec-number&gt;&lt;foreign-keys&gt;&lt;key app="EN" db-id="t5a2szvvypeexaertappattra5pep5af2vfz"&gt;816&lt;/key&gt;&lt;/foreign-keys&gt;&lt;ref-type name="Web Page"&gt;12&lt;/ref-type&gt;&lt;contributors&gt;&lt;authors&gt;&lt;author&gt;FDA&lt;/author&gt;&lt;/authors&gt;&lt;/contributors&gt;&lt;titles&gt;&lt;title&gt;Chapter I - Food and drug administration, department of health and human services subchapter H - Medical devices, Part 820 - Quality system regulation&lt;/title&gt;&lt;/titles&gt;&lt;volume&gt;2013&lt;/volume&gt;&lt;number&gt;15.05&lt;/number&gt;&lt;pub-location&gt;Silver Springs, MD, USA&lt;/pub-location&gt;&lt;publisher&gt;FDA&lt;/publisher&gt;&lt;urls&gt;&lt;related-urls&gt;&lt;url&gt;http://www.accessdata.fda.gov/scripts/cdrh/cfdocs/cfcfr/CFRSearch.cfm?CFRPart=820&lt;/url&gt;&lt;/related-urls&gt;&lt;/urls&gt;&lt;/record&gt;&lt;/Cite&gt;&lt;/EndNote&gt;</w:instrText>
      </w:r>
      <w:r w:rsidR="003A0F69" w:rsidRPr="00E97760">
        <w:rPr>
          <w:color w:val="000000" w:themeColor="text1"/>
          <w:sz w:val="22"/>
          <w:szCs w:val="22"/>
          <w:lang w:val="en-GB"/>
        </w:rPr>
        <w:fldChar w:fldCharType="separate"/>
      </w:r>
      <w:r w:rsidR="003A0F69" w:rsidRPr="00E97760">
        <w:rPr>
          <w:color w:val="000000" w:themeColor="text1"/>
          <w:sz w:val="22"/>
          <w:szCs w:val="22"/>
          <w:lang w:val="en-GB"/>
        </w:rPr>
        <w:t>[1]</w:t>
      </w:r>
      <w:r w:rsidR="003A0F69" w:rsidRPr="00E97760">
        <w:rPr>
          <w:color w:val="000000" w:themeColor="text1"/>
          <w:sz w:val="22"/>
          <w:szCs w:val="22"/>
          <w:lang w:val="en-GB"/>
        </w:rPr>
        <w:fldChar w:fldCharType="end"/>
      </w:r>
      <w:r w:rsidR="003A0F69" w:rsidRPr="00E97760">
        <w:rPr>
          <w:color w:val="000000" w:themeColor="text1"/>
          <w:sz w:val="22"/>
          <w:szCs w:val="22"/>
          <w:lang w:val="en-GB"/>
        </w:rPr>
        <w:t xml:space="preserve">. In the EU, the corresponding regulation is outlined in the general Medical Device Directive (MDD) 93/42/EEC </w:t>
      </w:r>
      <w:r w:rsidR="003A0F69" w:rsidRPr="00E97760">
        <w:rPr>
          <w:color w:val="000000" w:themeColor="text1"/>
          <w:sz w:val="22"/>
          <w:szCs w:val="22"/>
          <w:lang w:val="en-GB"/>
        </w:rPr>
        <w:fldChar w:fldCharType="begin"/>
      </w:r>
      <w:r w:rsidR="003A0F69" w:rsidRPr="00E97760">
        <w:rPr>
          <w:color w:val="000000" w:themeColor="text1"/>
          <w:sz w:val="22"/>
          <w:szCs w:val="22"/>
          <w:lang w:val="en-GB"/>
        </w:rPr>
        <w:instrText xml:space="preserve"> ADDIN EN.CITE &lt;EndNote&gt;&lt;Cite&gt;&lt;Author&gt;European Commission&lt;/Author&gt;&lt;Year&gt;1993&lt;/Year&gt;&lt;RecNum&gt;817&lt;/RecNum&gt;&lt;DisplayText&gt;[2]&lt;/DisplayText&gt;&lt;record&gt;&lt;rec-number&gt;817&lt;/rec-number&gt;&lt;foreign-keys&gt;&lt;key app="EN" db-id="t5a2szvvypeexaertappattra5pep5af2vfz"&gt;817&lt;/key&gt;&lt;/foreign-keys&gt;&lt;ref-type name="Standard"&gt;58&lt;/ref-type&gt;&lt;contributors&gt;&lt;authors&gt;&lt;author&gt;European Commission,&lt;/author&gt;&lt;/authors&gt;&lt;/contributors&gt;&lt;titles&gt;&lt;title&gt;Directive 93/42/EEC of the European Parliament and of the Council concerning medical devices&lt;/title&gt;&lt;/titles&gt;&lt;pages&gt;43&lt;/pages&gt;&lt;dates&gt;&lt;year&gt;1993&lt;/year&gt;&lt;/dates&gt;&lt;pub-location&gt;European Commission, Brussels, Belgium&lt;/pub-location&gt;&lt;/record&gt;&lt;/Cite&gt;&lt;/EndNote&gt;</w:instrText>
      </w:r>
      <w:r w:rsidR="003A0F69" w:rsidRPr="00E97760">
        <w:rPr>
          <w:color w:val="000000" w:themeColor="text1"/>
          <w:sz w:val="22"/>
          <w:szCs w:val="22"/>
          <w:lang w:val="en-GB"/>
        </w:rPr>
        <w:fldChar w:fldCharType="separate"/>
      </w:r>
      <w:r w:rsidR="003A0F69" w:rsidRPr="00E97760">
        <w:rPr>
          <w:color w:val="000000" w:themeColor="text1"/>
          <w:sz w:val="22"/>
          <w:szCs w:val="22"/>
          <w:lang w:val="en-GB"/>
        </w:rPr>
        <w:t>[2]</w:t>
      </w:r>
      <w:r w:rsidR="003A0F69" w:rsidRPr="00E97760">
        <w:rPr>
          <w:color w:val="000000" w:themeColor="text1"/>
          <w:sz w:val="22"/>
          <w:szCs w:val="22"/>
          <w:lang w:val="en-GB"/>
        </w:rPr>
        <w:fldChar w:fldCharType="end"/>
      </w:r>
      <w:r w:rsidR="003A0F69" w:rsidRPr="00E97760">
        <w:rPr>
          <w:color w:val="000000" w:themeColor="text1"/>
          <w:sz w:val="22"/>
          <w:szCs w:val="22"/>
          <w:lang w:val="en-GB"/>
        </w:rPr>
        <w:t xml:space="preserve">, the Active Implantable Medical Device Directive (AIMDD) 90/385/EEC </w:t>
      </w:r>
      <w:r w:rsidR="003A0F69" w:rsidRPr="00E97760">
        <w:rPr>
          <w:color w:val="000000" w:themeColor="text1"/>
          <w:sz w:val="22"/>
          <w:szCs w:val="22"/>
          <w:lang w:val="en-GB"/>
        </w:rPr>
        <w:fldChar w:fldCharType="begin"/>
      </w:r>
      <w:r w:rsidR="003A0F69" w:rsidRPr="00E97760">
        <w:rPr>
          <w:color w:val="000000" w:themeColor="text1"/>
          <w:sz w:val="22"/>
          <w:szCs w:val="22"/>
          <w:lang w:val="en-GB"/>
        </w:rPr>
        <w:instrText xml:space="preserve"> ADDIN EN.CITE &lt;EndNote&gt;&lt;Cite&gt;&lt;Author&gt;European Commission&lt;/Author&gt;&lt;Year&gt;1990&lt;/Year&gt;&lt;RecNum&gt;833&lt;/RecNum&gt;&lt;DisplayText&gt;[3]&lt;/DisplayText&gt;&lt;record&gt;&lt;rec-number&gt;833&lt;/rec-number&gt;&lt;foreign-keys&gt;&lt;key app="EN" db-id="t5a2szvvypeexaertappattra5pep5af2vfz"&gt;833&lt;/key&gt;&lt;/foreign-keys&gt;&lt;ref-type name="Standard"&gt;58&lt;/ref-type&gt;&lt;contributors&gt;&lt;authors&gt;&lt;author&gt;European Commission,&lt;/author&gt;&lt;/authors&gt;&lt;/contributors&gt;&lt;titles&gt;&lt;title&gt;Council directive 90/385/EEC on active implantable medical devices (AIMDD)&lt;/title&gt;&lt;/titles&gt;&lt;pages&gt;35&lt;/pages&gt;&lt;dates&gt;&lt;year&gt;1990&lt;/year&gt;&lt;/dates&gt;&lt;pub-location&gt;Brussels, Belgium&lt;/pub-location&gt;&lt;/record&gt;&lt;/Cite&gt;&lt;/EndNote&gt;</w:instrText>
      </w:r>
      <w:r w:rsidR="003A0F69" w:rsidRPr="00E97760">
        <w:rPr>
          <w:color w:val="000000" w:themeColor="text1"/>
          <w:sz w:val="22"/>
          <w:szCs w:val="22"/>
          <w:lang w:val="en-GB"/>
        </w:rPr>
        <w:fldChar w:fldCharType="separate"/>
      </w:r>
      <w:r w:rsidR="003A0F69" w:rsidRPr="00E97760">
        <w:rPr>
          <w:color w:val="000000" w:themeColor="text1"/>
          <w:sz w:val="22"/>
          <w:szCs w:val="22"/>
          <w:lang w:val="en-GB"/>
        </w:rPr>
        <w:t>[3]</w:t>
      </w:r>
      <w:r w:rsidR="003A0F69" w:rsidRPr="00E97760">
        <w:rPr>
          <w:color w:val="000000" w:themeColor="text1"/>
          <w:sz w:val="22"/>
          <w:szCs w:val="22"/>
          <w:lang w:val="en-GB"/>
        </w:rPr>
        <w:fldChar w:fldCharType="end"/>
      </w:r>
      <w:r w:rsidR="003A0F69" w:rsidRPr="00E97760">
        <w:rPr>
          <w:color w:val="000000" w:themeColor="text1"/>
          <w:sz w:val="22"/>
          <w:szCs w:val="22"/>
          <w:lang w:val="en-GB"/>
        </w:rPr>
        <w:t xml:space="preserve">, and the In-vitro Diagnostic (IVD) Medical Device Directive 98/79/EC </w:t>
      </w:r>
      <w:r w:rsidR="003A0F69" w:rsidRPr="00E97760">
        <w:rPr>
          <w:color w:val="000000" w:themeColor="text1"/>
          <w:sz w:val="22"/>
          <w:szCs w:val="22"/>
          <w:lang w:val="en-GB"/>
        </w:rPr>
        <w:fldChar w:fldCharType="begin"/>
      </w:r>
      <w:r w:rsidR="003A0F69" w:rsidRPr="00E97760">
        <w:rPr>
          <w:color w:val="000000" w:themeColor="text1"/>
          <w:sz w:val="22"/>
          <w:szCs w:val="22"/>
          <w:lang w:val="en-GB"/>
        </w:rPr>
        <w:instrText xml:space="preserve"> ADDIN EN.CITE &lt;EndNote&gt;&lt;Cite&gt;&lt;Author&gt;European Commission&lt;/Author&gt;&lt;Year&gt;1998&lt;/Year&gt;&lt;RecNum&gt;834&lt;/RecNum&gt;&lt;DisplayText&gt;[4]&lt;/DisplayText&gt;&lt;record&gt;&lt;rec-number&gt;834&lt;/rec-number&gt;&lt;foreign-keys&gt;&lt;key app="EN" db-id="t5a2szvvypeexaertappattra5pep5af2vfz"&gt;834&lt;/key&gt;&lt;/foreign-keys&gt;&lt;ref-type name="Standard"&gt;58&lt;/ref-type&gt;&lt;contributors&gt;&lt;authors&gt;&lt;author&gt;European Commission,&lt;/author&gt;&lt;/authors&gt;&lt;/contributors&gt;&lt;titles&gt;&lt;title&gt;Directive 98/79/EC of the european parliament and of the council of 27 october 1998 on in vitro diagnostic medical devices&lt;/title&gt;&lt;/titles&gt;&lt;pages&gt;43&lt;/pages&gt;&lt;dates&gt;&lt;year&gt;1998&lt;/year&gt;&lt;/dates&gt;&lt;pub-location&gt;Brussels, Belgium&lt;/pub-location&gt;&lt;/record&gt;&lt;/Cite&gt;&lt;/EndNote&gt;</w:instrText>
      </w:r>
      <w:r w:rsidR="003A0F69" w:rsidRPr="00E97760">
        <w:rPr>
          <w:color w:val="000000" w:themeColor="text1"/>
          <w:sz w:val="22"/>
          <w:szCs w:val="22"/>
          <w:lang w:val="en-GB"/>
        </w:rPr>
        <w:fldChar w:fldCharType="separate"/>
      </w:r>
      <w:r w:rsidR="003A0F69" w:rsidRPr="00E97760">
        <w:rPr>
          <w:color w:val="000000" w:themeColor="text1"/>
          <w:sz w:val="22"/>
          <w:szCs w:val="22"/>
          <w:lang w:val="en-GB"/>
        </w:rPr>
        <w:t>[4]</w:t>
      </w:r>
      <w:r w:rsidR="003A0F69" w:rsidRPr="00E97760">
        <w:rPr>
          <w:color w:val="000000" w:themeColor="text1"/>
          <w:sz w:val="22"/>
          <w:szCs w:val="22"/>
          <w:lang w:val="en-GB"/>
        </w:rPr>
        <w:fldChar w:fldCharType="end"/>
      </w:r>
      <w:r w:rsidR="003A0F69" w:rsidRPr="00E97760">
        <w:rPr>
          <w:color w:val="000000" w:themeColor="text1"/>
          <w:sz w:val="22"/>
          <w:szCs w:val="22"/>
          <w:lang w:val="en-GB"/>
        </w:rPr>
        <w:t xml:space="preserve"> - all three of which have been amended by 2007/47/EC.</w:t>
      </w:r>
    </w:p>
    <w:p w14:paraId="1E888645" w14:textId="7EF99D03" w:rsidR="006D7064" w:rsidRPr="00E97760" w:rsidRDefault="00A650DD" w:rsidP="008C3439">
      <w:pPr>
        <w:pStyle w:val="BodyText"/>
        <w:spacing w:after="120"/>
        <w:ind w:left="284" w:right="397"/>
        <w:jc w:val="both"/>
        <w:rPr>
          <w:color w:val="000000"/>
          <w:sz w:val="22"/>
          <w:szCs w:val="22"/>
          <w:lang w:val="en-GB"/>
        </w:rPr>
      </w:pPr>
      <w:r w:rsidRPr="00E97760">
        <w:rPr>
          <w:color w:val="000000" w:themeColor="text1"/>
          <w:sz w:val="22"/>
          <w:szCs w:val="22"/>
          <w:lang w:val="en-GB"/>
        </w:rPr>
        <w:t xml:space="preserve">MD </w:t>
      </w:r>
      <w:r w:rsidR="00CA19A4">
        <w:rPr>
          <w:color w:val="000000" w:themeColor="text1"/>
          <w:sz w:val="22"/>
          <w:szCs w:val="22"/>
          <w:lang w:val="en-GB"/>
        </w:rPr>
        <w:t>s</w:t>
      </w:r>
      <w:r w:rsidR="00790DD8" w:rsidRPr="00E97760">
        <w:rPr>
          <w:color w:val="000000" w:themeColor="text1"/>
          <w:sz w:val="22"/>
          <w:szCs w:val="22"/>
          <w:lang w:val="en-GB"/>
        </w:rPr>
        <w:t>oftware</w:t>
      </w:r>
      <w:r w:rsidR="00790DD8" w:rsidRPr="00E97760">
        <w:rPr>
          <w:color w:val="000000" w:themeColor="text1"/>
          <w:sz w:val="22"/>
          <w:szCs w:val="22"/>
          <w:lang w:val="en-GB" w:eastAsia="de-DE"/>
        </w:rPr>
        <w:t xml:space="preserve"> </w:t>
      </w:r>
      <w:r w:rsidR="00DE423E">
        <w:rPr>
          <w:color w:val="000000" w:themeColor="text1"/>
          <w:sz w:val="22"/>
          <w:szCs w:val="22"/>
          <w:lang w:val="en-GB" w:eastAsia="de-DE"/>
        </w:rPr>
        <w:t>which is the focus of this research</w:t>
      </w:r>
      <w:r w:rsidR="000974A2">
        <w:rPr>
          <w:color w:val="000000" w:themeColor="text1"/>
          <w:sz w:val="22"/>
          <w:szCs w:val="22"/>
          <w:lang w:val="en-GB" w:eastAsia="de-DE"/>
        </w:rPr>
        <w:t>,</w:t>
      </w:r>
      <w:r w:rsidR="00DE423E">
        <w:rPr>
          <w:color w:val="000000" w:themeColor="text1"/>
          <w:sz w:val="22"/>
          <w:szCs w:val="22"/>
          <w:lang w:val="en-GB" w:eastAsia="de-DE"/>
        </w:rPr>
        <w:t xml:space="preserve"> can be either of </w:t>
      </w:r>
      <w:r w:rsidR="00790DD8" w:rsidRPr="00E97760">
        <w:rPr>
          <w:color w:val="000000" w:themeColor="text1"/>
          <w:sz w:val="22"/>
          <w:szCs w:val="22"/>
          <w:lang w:val="en-GB" w:eastAsia="de-DE"/>
        </w:rPr>
        <w:t>an integral part of an overall medical device</w:t>
      </w:r>
      <w:r w:rsidR="00DE423E">
        <w:rPr>
          <w:color w:val="000000" w:themeColor="text1"/>
          <w:sz w:val="22"/>
          <w:szCs w:val="22"/>
          <w:lang w:val="en-GB" w:eastAsia="de-DE"/>
        </w:rPr>
        <w:t xml:space="preserve"> </w:t>
      </w:r>
      <w:r w:rsidR="00BB5215">
        <w:rPr>
          <w:color w:val="000000" w:themeColor="text1"/>
          <w:sz w:val="22"/>
          <w:szCs w:val="22"/>
          <w:lang w:val="en-GB" w:eastAsia="de-DE"/>
        </w:rPr>
        <w:t xml:space="preserve">such </w:t>
      </w:r>
      <w:r w:rsidR="00DE423E">
        <w:rPr>
          <w:color w:val="000000" w:themeColor="text1"/>
          <w:sz w:val="22"/>
          <w:szCs w:val="22"/>
          <w:lang w:val="en-GB" w:eastAsia="de-DE"/>
        </w:rPr>
        <w:t xml:space="preserve">as in </w:t>
      </w:r>
      <w:r w:rsidR="00DE423E">
        <w:rPr>
          <w:color w:val="000000" w:themeColor="text1"/>
          <w:sz w:val="22"/>
          <w:szCs w:val="22"/>
          <w:lang w:val="en-GB" w:eastAsia="de-DE"/>
        </w:rPr>
        <w:fldChar w:fldCharType="begin"/>
      </w:r>
      <w:r w:rsidR="00DE423E">
        <w:rPr>
          <w:color w:val="000000" w:themeColor="text1"/>
          <w:sz w:val="22"/>
          <w:szCs w:val="22"/>
          <w:lang w:val="en-GB" w:eastAsia="de-DE"/>
        </w:rPr>
        <w:instrText xml:space="preserve"> ADDIN EN.CITE &lt;EndNote&gt;&lt;Cite&gt;&lt;Author&gt;Min&lt;/Author&gt;&lt;Year&gt;2018&lt;/Year&gt;&lt;IDText&gt;A low cost wearable wireless sensing system for paretic hand management after stroke&lt;/IDText&gt;&lt;DisplayText&gt;[5]&lt;/DisplayText&gt;&lt;record&gt;&lt;isbn&gt;0920-8542&lt;/isbn&gt;&lt;titles&gt;&lt;title&gt;A low cost wearable wireless sensing system for paretic hand management after stroke&lt;/title&gt;&lt;secondary-title&gt;The Journal of Supercomputing&lt;/secondary-title&gt;&lt;/titles&gt;&lt;pages&gt;5231-5240&lt;/pages&gt;&lt;number&gt;10&lt;/number&gt;&lt;contributors&gt;&lt;authors&gt;&lt;author&gt;Min, Se-Dong&lt;/author&gt;&lt;author&gt;Wang, Chang-Won&lt;/author&gt;&lt;author&gt;Lee, Hwa-Min&lt;/author&gt;&lt;author&gt;Jung, Bong-Keun&lt;/author&gt;&lt;/authors&gt;&lt;/contributors&gt;&lt;added-date format="utc"&gt;1550487258&lt;/added-date&gt;&lt;ref-type name="Journal Article"&gt;17&lt;/ref-type&gt;&lt;dates&gt;&lt;year&gt;2018&lt;/year&gt;&lt;/dates&gt;&lt;rec-number&gt;480&lt;/rec-number&gt;&lt;last-updated-date format="utc"&gt;1550487258&lt;/last-updated-date&gt;&lt;volume&gt;74&lt;/volume&gt;&lt;/record&gt;&lt;/Cite&gt;&lt;/EndNote&gt;</w:instrText>
      </w:r>
      <w:r w:rsidR="00DE423E">
        <w:rPr>
          <w:color w:val="000000" w:themeColor="text1"/>
          <w:sz w:val="22"/>
          <w:szCs w:val="22"/>
          <w:lang w:val="en-GB" w:eastAsia="de-DE"/>
        </w:rPr>
        <w:fldChar w:fldCharType="separate"/>
      </w:r>
      <w:r w:rsidR="00DE423E">
        <w:rPr>
          <w:noProof/>
          <w:color w:val="000000" w:themeColor="text1"/>
          <w:sz w:val="22"/>
          <w:szCs w:val="22"/>
          <w:lang w:val="en-GB" w:eastAsia="de-DE"/>
        </w:rPr>
        <w:t>[5]</w:t>
      </w:r>
      <w:r w:rsidR="00DE423E">
        <w:rPr>
          <w:color w:val="000000" w:themeColor="text1"/>
          <w:sz w:val="22"/>
          <w:szCs w:val="22"/>
          <w:lang w:val="en-GB" w:eastAsia="de-DE"/>
        </w:rPr>
        <w:fldChar w:fldCharType="end"/>
      </w:r>
      <w:r w:rsidR="00DE423E">
        <w:rPr>
          <w:color w:val="000000" w:themeColor="text1"/>
          <w:sz w:val="22"/>
          <w:szCs w:val="22"/>
          <w:lang w:val="en-GB" w:eastAsia="de-DE"/>
        </w:rPr>
        <w:t xml:space="preserve"> or a </w:t>
      </w:r>
      <w:r w:rsidR="00DE423E">
        <w:rPr>
          <w:color w:val="000000" w:themeColor="text1"/>
          <w:sz w:val="22"/>
          <w:szCs w:val="22"/>
          <w:lang w:val="en-GB"/>
        </w:rPr>
        <w:t>mobile medical application</w:t>
      </w:r>
      <w:r w:rsidR="000974A2">
        <w:rPr>
          <w:color w:val="000000" w:themeColor="text1"/>
          <w:sz w:val="22"/>
          <w:szCs w:val="22"/>
          <w:lang w:val="en-GB"/>
        </w:rPr>
        <w:t xml:space="preserve"> as</w:t>
      </w:r>
      <w:r w:rsidR="00DE423E">
        <w:rPr>
          <w:color w:val="000000" w:themeColor="text1"/>
          <w:sz w:val="22"/>
          <w:szCs w:val="22"/>
          <w:lang w:val="en-GB"/>
        </w:rPr>
        <w:t xml:space="preserve"> in </w:t>
      </w:r>
      <w:r w:rsidR="00DE423E">
        <w:rPr>
          <w:color w:val="000000" w:themeColor="text1"/>
          <w:sz w:val="22"/>
          <w:szCs w:val="22"/>
          <w:lang w:val="en-GB"/>
        </w:rPr>
        <w:fldChar w:fldCharType="begin"/>
      </w:r>
      <w:r w:rsidR="00DE423E">
        <w:rPr>
          <w:color w:val="000000" w:themeColor="text1"/>
          <w:sz w:val="22"/>
          <w:szCs w:val="22"/>
          <w:lang w:val="en-GB"/>
        </w:rPr>
        <w:instrText xml:space="preserve"> ADDIN EN.CITE &lt;EndNote&gt;&lt;Cite&gt;&lt;Author&gt;Hemanth&lt;/Author&gt;&lt;Year&gt;2018&lt;/Year&gt;&lt;IDText&gt;An augmented reality-supported mobile application for diagnosis of heart diseases&lt;/IDText&gt;&lt;DisplayText&gt;[6]&lt;/DisplayText&gt;&lt;record&gt;&lt;isbn&gt;0920-8542&lt;/isbn&gt;&lt;titles&gt;&lt;title&gt;An augmented reality-supported mobile application for diagnosis of heart diseases&lt;/title&gt;&lt;secondary-title&gt;The Journal of Supercomputing&lt;/secondary-title&gt;&lt;/titles&gt;&lt;pages&gt;1-26&lt;/pages&gt;&lt;contributors&gt;&lt;authors&gt;&lt;author&gt;Hemanth, Jude D&lt;/author&gt;&lt;author&gt;Kose, Utku&lt;/author&gt;&lt;author&gt;Deperlioglu, Omer&lt;/author&gt;&lt;author&gt;de Albuquerque, Victor Hugo C&lt;/author&gt;&lt;/authors&gt;&lt;/contributors&gt;&lt;added-date format="utc"&gt;1550485723&lt;/added-date&gt;&lt;ref-type name="Journal Article"&gt;17&lt;/ref-type&gt;&lt;dates&gt;&lt;year&gt;2018&lt;/year&gt;&lt;/dates&gt;&lt;rec-number&gt;478&lt;/rec-number&gt;&lt;last-updated-date format="utc"&gt;1550485723&lt;/last-updated-date&gt;&lt;/record&gt;&lt;/Cite&gt;&lt;/EndNote&gt;</w:instrText>
      </w:r>
      <w:r w:rsidR="00DE423E">
        <w:rPr>
          <w:color w:val="000000" w:themeColor="text1"/>
          <w:sz w:val="22"/>
          <w:szCs w:val="22"/>
          <w:lang w:val="en-GB"/>
        </w:rPr>
        <w:fldChar w:fldCharType="separate"/>
      </w:r>
      <w:r w:rsidR="00DE423E">
        <w:rPr>
          <w:noProof/>
          <w:color w:val="000000" w:themeColor="text1"/>
          <w:sz w:val="22"/>
          <w:szCs w:val="22"/>
          <w:lang w:val="en-GB"/>
        </w:rPr>
        <w:t>[6]</w:t>
      </w:r>
      <w:r w:rsidR="00DE423E">
        <w:rPr>
          <w:color w:val="000000" w:themeColor="text1"/>
          <w:sz w:val="22"/>
          <w:szCs w:val="22"/>
          <w:lang w:val="en-GB"/>
        </w:rPr>
        <w:fldChar w:fldCharType="end"/>
      </w:r>
      <w:r w:rsidR="00790DD8" w:rsidRPr="00E97760">
        <w:rPr>
          <w:color w:val="000000" w:themeColor="text1"/>
          <w:sz w:val="22"/>
          <w:szCs w:val="22"/>
          <w:lang w:val="en-GB" w:eastAsia="de-DE"/>
        </w:rPr>
        <w:t xml:space="preserve">. IEC 62304:2006 </w:t>
      </w:r>
      <w:r w:rsidR="00790DD8" w:rsidRPr="00E97760">
        <w:rPr>
          <w:color w:val="000000" w:themeColor="text1"/>
          <w:sz w:val="22"/>
          <w:szCs w:val="22"/>
          <w:lang w:val="en-GB" w:eastAsia="de-DE"/>
        </w:rPr>
        <w:fldChar w:fldCharType="begin"/>
      </w:r>
      <w:r w:rsidR="00DE423E">
        <w:rPr>
          <w:color w:val="000000" w:themeColor="text1"/>
          <w:sz w:val="22"/>
          <w:szCs w:val="22"/>
          <w:lang w:val="en-GB" w:eastAsia="de-DE"/>
        </w:rPr>
        <w:instrText xml:space="preserve"> ADDIN EN.CITE &lt;EndNote&gt;&lt;Cite&gt;&lt;IDText&gt;IEC 2006. IEC 62304: Medical Device Software - Software&lt;/IDText&gt;&lt;DisplayText&gt;[7]&lt;/DisplayText&gt;&lt;record&gt;&lt;titles&gt;&lt;title&gt;IEC 2006. IEC 62304: Medical Device Software - Software&amp;#xA;Life-Cycle Processes.&lt;/title&gt;&lt;/titles&gt;&lt;added-date format="utc"&gt;1482445570&lt;/added-date&gt;&lt;ref-type name="Standard"&gt;58&lt;/ref-type&gt;&lt;rec-number&gt;306&lt;/rec-number&gt;&lt;last-updated-date format="utc"&gt;1482445570&lt;/last-updated-date&gt;&lt;/record&gt;&lt;/Cite&gt;&lt;/EndNote&gt;</w:instrText>
      </w:r>
      <w:r w:rsidR="00790DD8" w:rsidRPr="00E97760">
        <w:rPr>
          <w:color w:val="000000" w:themeColor="text1"/>
          <w:sz w:val="22"/>
          <w:szCs w:val="22"/>
          <w:lang w:val="en-GB" w:eastAsia="de-DE"/>
        </w:rPr>
        <w:fldChar w:fldCharType="separate"/>
      </w:r>
      <w:r w:rsidR="00DE423E">
        <w:rPr>
          <w:noProof/>
          <w:color w:val="000000" w:themeColor="text1"/>
          <w:sz w:val="22"/>
          <w:szCs w:val="22"/>
          <w:lang w:val="en-GB" w:eastAsia="de-DE"/>
        </w:rPr>
        <w:t>[7]</w:t>
      </w:r>
      <w:r w:rsidR="00790DD8" w:rsidRPr="00E97760">
        <w:rPr>
          <w:color w:val="000000" w:themeColor="text1"/>
          <w:sz w:val="22"/>
          <w:szCs w:val="22"/>
          <w:lang w:val="en-GB" w:eastAsia="de-DE"/>
        </w:rPr>
        <w:fldChar w:fldCharType="end"/>
      </w:r>
      <w:r w:rsidR="00790DD8" w:rsidRPr="00E97760">
        <w:rPr>
          <w:color w:val="000000" w:themeColor="text1"/>
          <w:sz w:val="22"/>
          <w:szCs w:val="22"/>
          <w:lang w:val="en-GB" w:eastAsia="de-DE"/>
        </w:rPr>
        <w:t xml:space="preserve"> is the main medical device software development</w:t>
      </w:r>
      <w:r w:rsidR="003D7C5A" w:rsidRPr="00E97760">
        <w:rPr>
          <w:color w:val="000000" w:themeColor="text1"/>
          <w:sz w:val="22"/>
          <w:szCs w:val="22"/>
          <w:lang w:val="en-GB" w:eastAsia="de-DE"/>
        </w:rPr>
        <w:t xml:space="preserve"> (MDSD)</w:t>
      </w:r>
      <w:r w:rsidR="00790DD8" w:rsidRPr="00E97760">
        <w:rPr>
          <w:color w:val="000000" w:themeColor="text1"/>
          <w:sz w:val="22"/>
          <w:szCs w:val="22"/>
          <w:lang w:val="en-GB" w:eastAsia="de-DE"/>
        </w:rPr>
        <w:t xml:space="preserve"> standard to establish the safety </w:t>
      </w:r>
      <w:r w:rsidR="001047A4" w:rsidRPr="00E97760">
        <w:rPr>
          <w:color w:val="000000" w:themeColor="text1"/>
          <w:sz w:val="22"/>
          <w:szCs w:val="22"/>
          <w:lang w:val="en-GB" w:eastAsia="de-DE"/>
        </w:rPr>
        <w:t xml:space="preserve">of medical device software </w:t>
      </w:r>
      <w:r w:rsidR="00790DD8" w:rsidRPr="00E97760">
        <w:rPr>
          <w:color w:val="000000" w:themeColor="text1"/>
          <w:sz w:val="22"/>
          <w:szCs w:val="22"/>
          <w:lang w:val="en-GB" w:eastAsia="de-DE"/>
        </w:rPr>
        <w:t xml:space="preserve">by defining processes, activities and tasks </w:t>
      </w:r>
      <w:r w:rsidR="00790DD8" w:rsidRPr="00E97760">
        <w:rPr>
          <w:sz w:val="22"/>
          <w:szCs w:val="22"/>
          <w:lang w:val="en-GB" w:eastAsia="de-DE"/>
        </w:rPr>
        <w:t xml:space="preserve">for development so that software does not cause any </w:t>
      </w:r>
      <w:r w:rsidR="00790DD8" w:rsidRPr="00E97760">
        <w:rPr>
          <w:color w:val="000000"/>
          <w:sz w:val="22"/>
          <w:szCs w:val="22"/>
          <w:lang w:val="en-GB"/>
        </w:rPr>
        <w:t xml:space="preserve">unacceptable risks. </w:t>
      </w:r>
      <w:r w:rsidR="00162667" w:rsidRPr="00E97760">
        <w:rPr>
          <w:color w:val="000000"/>
          <w:sz w:val="22"/>
          <w:szCs w:val="22"/>
          <w:lang w:val="en-GB"/>
        </w:rPr>
        <w:t xml:space="preserve">Whether </w:t>
      </w:r>
      <w:r w:rsidR="006D7FD8" w:rsidRPr="00E97760">
        <w:rPr>
          <w:color w:val="000000"/>
          <w:sz w:val="22"/>
          <w:szCs w:val="22"/>
          <w:lang w:val="en-GB"/>
        </w:rPr>
        <w:t xml:space="preserve">medical device software </w:t>
      </w:r>
      <w:r w:rsidR="00F24CF5" w:rsidRPr="00E97760">
        <w:rPr>
          <w:color w:val="000000"/>
          <w:sz w:val="22"/>
          <w:szCs w:val="22"/>
          <w:lang w:val="en-GB"/>
        </w:rPr>
        <w:t xml:space="preserve">is marketed </w:t>
      </w:r>
      <w:r w:rsidR="00391F69" w:rsidRPr="00E97760">
        <w:rPr>
          <w:color w:val="000000"/>
          <w:sz w:val="22"/>
          <w:szCs w:val="22"/>
          <w:lang w:val="en-GB"/>
        </w:rPr>
        <w:t xml:space="preserve">in </w:t>
      </w:r>
      <w:r w:rsidR="00E05195" w:rsidRPr="00E97760">
        <w:rPr>
          <w:color w:val="000000"/>
          <w:sz w:val="22"/>
          <w:szCs w:val="22"/>
          <w:lang w:val="en-GB"/>
        </w:rPr>
        <w:t>the USA or EU</w:t>
      </w:r>
      <w:r w:rsidR="00F24CF5" w:rsidRPr="00E97760">
        <w:rPr>
          <w:color w:val="000000"/>
          <w:sz w:val="22"/>
          <w:szCs w:val="22"/>
          <w:lang w:val="en-GB"/>
        </w:rPr>
        <w:t>,</w:t>
      </w:r>
      <w:r w:rsidR="00E05195" w:rsidRPr="00E97760">
        <w:rPr>
          <w:color w:val="000000"/>
          <w:sz w:val="22"/>
          <w:szCs w:val="22"/>
          <w:lang w:val="en-GB"/>
        </w:rPr>
        <w:t xml:space="preserve"> </w:t>
      </w:r>
      <w:r w:rsidR="00F24CF5" w:rsidRPr="00E97760">
        <w:rPr>
          <w:color w:val="000000"/>
          <w:sz w:val="22"/>
          <w:szCs w:val="22"/>
          <w:lang w:val="en-GB"/>
        </w:rPr>
        <w:t>t</w:t>
      </w:r>
      <w:r w:rsidR="00DE7FB7" w:rsidRPr="00E97760">
        <w:rPr>
          <w:color w:val="000000"/>
          <w:sz w:val="22"/>
          <w:szCs w:val="22"/>
          <w:lang w:val="en-GB"/>
        </w:rPr>
        <w:t>he challenges</w:t>
      </w:r>
      <w:r w:rsidR="00447059" w:rsidRPr="00E97760">
        <w:rPr>
          <w:color w:val="000000"/>
          <w:sz w:val="22"/>
          <w:szCs w:val="22"/>
          <w:lang w:val="en-GB"/>
        </w:rPr>
        <w:t xml:space="preserve"> </w:t>
      </w:r>
      <w:r w:rsidR="00F24CF5" w:rsidRPr="00E97760">
        <w:rPr>
          <w:color w:val="000000"/>
          <w:sz w:val="22"/>
          <w:szCs w:val="22"/>
          <w:lang w:val="en-GB"/>
        </w:rPr>
        <w:t xml:space="preserve">associated with the development </w:t>
      </w:r>
      <w:r w:rsidR="006A4816" w:rsidRPr="00E97760">
        <w:rPr>
          <w:color w:val="000000"/>
          <w:sz w:val="22"/>
          <w:szCs w:val="22"/>
          <w:lang w:val="en-GB"/>
        </w:rPr>
        <w:t>remain the same. Some of them are listed below:</w:t>
      </w:r>
    </w:p>
    <w:p w14:paraId="7693BE62" w14:textId="15635A0C" w:rsidR="006D7064" w:rsidRPr="00E97760" w:rsidRDefault="00F30341" w:rsidP="00204F7F">
      <w:pPr>
        <w:pStyle w:val="BodyText"/>
        <w:numPr>
          <w:ilvl w:val="0"/>
          <w:numId w:val="3"/>
        </w:numPr>
        <w:tabs>
          <w:tab w:val="clear" w:pos="432"/>
          <w:tab w:val="clear" w:pos="864"/>
          <w:tab w:val="left" w:pos="851"/>
        </w:tabs>
        <w:spacing w:after="120"/>
        <w:ind w:left="993" w:right="397" w:hanging="284"/>
        <w:jc w:val="both"/>
        <w:rPr>
          <w:color w:val="000000"/>
          <w:sz w:val="22"/>
          <w:szCs w:val="22"/>
          <w:lang w:val="en-GB"/>
        </w:rPr>
      </w:pPr>
      <w:r w:rsidRPr="00E97760">
        <w:rPr>
          <w:color w:val="000000"/>
          <w:sz w:val="22"/>
          <w:szCs w:val="22"/>
          <w:lang w:val="en-GB"/>
        </w:rPr>
        <w:t xml:space="preserve">Adherence to a large number of regulatory requirements specified in various international standards </w:t>
      </w:r>
      <w:r w:rsidR="006A13F3" w:rsidRPr="00E97760">
        <w:rPr>
          <w:color w:val="000000"/>
          <w:sz w:val="22"/>
          <w:szCs w:val="22"/>
          <w:lang w:val="en-GB"/>
        </w:rPr>
        <w:fldChar w:fldCharType="begin"/>
      </w:r>
      <w:r w:rsidR="00DE423E">
        <w:rPr>
          <w:color w:val="000000"/>
          <w:sz w:val="22"/>
          <w:szCs w:val="22"/>
          <w:lang w:val="en-GB"/>
        </w:rPr>
        <w:instrText xml:space="preserve"> ADDIN EN.CITE &lt;EndNote&gt;&lt;Cite&gt;&lt;Author&gt;McCaffrey&lt;/Author&gt;&lt;Year&gt;2016&lt;/Year&gt;&lt;IDText&gt;Agile Medical Device Software Development: Introducing Agile Practices into MDevSPICE®&lt;/IDText&gt;&lt;DisplayText&gt;[8]&lt;/DisplayText&gt;&lt;record&gt;&lt;isbn&gt;1942-2660&lt;/isbn&gt;&lt;titles&gt;&lt;title&gt;Agile Medical Device Software Development: Introducing Agile Practices into MDevSPICE®&lt;/title&gt;&lt;/titles&gt;&lt;contributors&gt;&lt;authors&gt;&lt;author&gt;McCaffrey, Fergal&lt;/author&gt;&lt;author&gt;Lepmets, Marion&lt;/author&gt;&lt;author&gt;Trektere, Kitija&lt;/author&gt;&lt;author&gt;Ozcantop, Ozden&lt;/author&gt;&lt;author&gt;Pikkarainen, Minna&lt;/author&gt;&lt;/authors&gt;&lt;/contributors&gt;&lt;added-date format="utc"&gt;1523870655&lt;/added-date&gt;&lt;ref-type name="Journal Article"&gt;17&lt;/ref-type&gt;&lt;dates&gt;&lt;year&gt;2016&lt;/year&gt;&lt;/dates&gt;&lt;rec-number&gt;426&lt;/rec-number&gt;&lt;last-updated-date format="utc"&gt;1523870655&lt;/last-updated-date&gt;&lt;/record&gt;&lt;/Cite&gt;&lt;/EndNote&gt;</w:instrText>
      </w:r>
      <w:r w:rsidR="006A13F3" w:rsidRPr="00E97760">
        <w:rPr>
          <w:color w:val="000000"/>
          <w:sz w:val="22"/>
          <w:szCs w:val="22"/>
          <w:lang w:val="en-GB"/>
        </w:rPr>
        <w:fldChar w:fldCharType="separate"/>
      </w:r>
      <w:r w:rsidR="00DE423E">
        <w:rPr>
          <w:noProof/>
          <w:color w:val="000000"/>
          <w:sz w:val="22"/>
          <w:szCs w:val="22"/>
          <w:lang w:val="en-GB"/>
        </w:rPr>
        <w:t>[8]</w:t>
      </w:r>
      <w:r w:rsidR="006A13F3" w:rsidRPr="00E97760">
        <w:rPr>
          <w:color w:val="000000"/>
          <w:sz w:val="22"/>
          <w:szCs w:val="22"/>
          <w:lang w:val="en-GB"/>
        </w:rPr>
        <w:fldChar w:fldCharType="end"/>
      </w:r>
      <w:r w:rsidR="001047A4" w:rsidRPr="00E97760">
        <w:rPr>
          <w:color w:val="000000"/>
          <w:sz w:val="22"/>
          <w:szCs w:val="22"/>
          <w:lang w:val="en-GB"/>
        </w:rPr>
        <w:t>;</w:t>
      </w:r>
    </w:p>
    <w:p w14:paraId="1CFBB415" w14:textId="5A6B4BAB" w:rsidR="006A13F3" w:rsidRPr="00E97760" w:rsidRDefault="00077709" w:rsidP="00204F7F">
      <w:pPr>
        <w:pStyle w:val="BodyText"/>
        <w:numPr>
          <w:ilvl w:val="0"/>
          <w:numId w:val="3"/>
        </w:numPr>
        <w:tabs>
          <w:tab w:val="clear" w:pos="432"/>
          <w:tab w:val="clear" w:pos="864"/>
          <w:tab w:val="left" w:pos="851"/>
        </w:tabs>
        <w:spacing w:after="120"/>
        <w:ind w:left="993" w:right="397" w:hanging="284"/>
        <w:jc w:val="both"/>
        <w:rPr>
          <w:color w:val="000000"/>
          <w:sz w:val="22"/>
          <w:szCs w:val="22"/>
          <w:lang w:val="en-GB"/>
        </w:rPr>
      </w:pPr>
      <w:r w:rsidRPr="00E97760">
        <w:rPr>
          <w:color w:val="000000"/>
          <w:sz w:val="22"/>
          <w:szCs w:val="22"/>
          <w:lang w:val="en-GB"/>
        </w:rPr>
        <w:t>Establishing</w:t>
      </w:r>
      <w:r w:rsidR="00E90A37" w:rsidRPr="00E97760">
        <w:rPr>
          <w:color w:val="000000"/>
          <w:sz w:val="22"/>
          <w:szCs w:val="22"/>
          <w:lang w:val="en-GB"/>
        </w:rPr>
        <w:t xml:space="preserve"> </w:t>
      </w:r>
      <w:r w:rsidR="00A72B69" w:rsidRPr="00E97760">
        <w:rPr>
          <w:color w:val="000000"/>
          <w:sz w:val="22"/>
          <w:szCs w:val="22"/>
          <w:lang w:val="en-GB"/>
        </w:rPr>
        <w:t xml:space="preserve">a </w:t>
      </w:r>
      <w:r w:rsidR="00E90A37" w:rsidRPr="00E97760">
        <w:rPr>
          <w:color w:val="000000"/>
          <w:sz w:val="22"/>
          <w:szCs w:val="22"/>
          <w:lang w:val="en-GB"/>
        </w:rPr>
        <w:t>full traceability</w:t>
      </w:r>
      <w:r w:rsidR="00D7082E" w:rsidRPr="00E97760">
        <w:rPr>
          <w:color w:val="000000"/>
          <w:sz w:val="22"/>
          <w:szCs w:val="22"/>
          <w:lang w:val="en-GB"/>
        </w:rPr>
        <w:t xml:space="preserve"> </w:t>
      </w:r>
      <w:r w:rsidR="00A72B69" w:rsidRPr="00E97760">
        <w:rPr>
          <w:color w:val="000000"/>
          <w:sz w:val="22"/>
          <w:szCs w:val="22"/>
          <w:lang w:val="en-GB"/>
        </w:rPr>
        <w:t xml:space="preserve">schema </w:t>
      </w:r>
      <w:r w:rsidR="00D7082E" w:rsidRPr="00E97760">
        <w:rPr>
          <w:color w:val="000000"/>
          <w:sz w:val="22"/>
          <w:szCs w:val="22"/>
          <w:lang w:val="en-GB"/>
        </w:rPr>
        <w:t>from stakeholder requirements to code</w:t>
      </w:r>
      <w:r w:rsidR="00392214" w:rsidRPr="00E97760">
        <w:rPr>
          <w:color w:val="000000"/>
          <w:sz w:val="22"/>
          <w:szCs w:val="22"/>
          <w:lang w:val="en-GB"/>
        </w:rPr>
        <w:t xml:space="preserve"> </w:t>
      </w:r>
      <w:r w:rsidR="00A43999" w:rsidRPr="00E97760">
        <w:rPr>
          <w:color w:val="000000"/>
          <w:sz w:val="22"/>
          <w:szCs w:val="22"/>
          <w:lang w:val="en-GB"/>
        </w:rPr>
        <w:fldChar w:fldCharType="begin"/>
      </w:r>
      <w:r w:rsidR="00DE423E">
        <w:rPr>
          <w:color w:val="000000"/>
          <w:sz w:val="22"/>
          <w:szCs w:val="22"/>
          <w:lang w:val="en-GB"/>
        </w:rPr>
        <w:instrText xml:space="preserve"> ADDIN EN.CITE &lt;EndNote&gt;&lt;Cite&gt;&lt;Author&gt;Fitzgerald&lt;/Author&gt;&lt;Year&gt;2013&lt;/Year&gt;&lt;IDText&gt;Scaling agile methods to regulated environments: An industry case study&lt;/IDText&gt;&lt;DisplayText&gt;[9, 10]&lt;/DisplayText&gt;&lt;record&gt;&lt;isbn&gt;1467330760&lt;/isbn&gt;&lt;titles&gt;&lt;title&gt;Scaling agile methods to regulated environments: An industry case study&lt;/title&gt;&lt;secondary-title&gt;Software Engineering (ICSE), 2013 35th International Conference on&lt;/secondary-title&gt;&lt;/titles&gt;&lt;pages&gt;863-872&lt;/pages&gt;&lt;contributors&gt;&lt;authors&gt;&lt;author&gt;Fitzgerald, Brian&lt;/author&gt;&lt;author&gt;Stol, Klaas-Jan&lt;/author&gt;&lt;author&gt;O&amp;apos;Sullivan, Ryan&lt;/author&gt;&lt;author&gt;O&amp;apos;Brien, Donal&lt;/author&gt;&lt;/authors&gt;&lt;/contributors&gt;&lt;added-date format="utc"&gt;1489394252&lt;/added-date&gt;&lt;ref-type name="Conference Proceedings"&gt;10&lt;/ref-type&gt;&lt;dates&gt;&lt;year&gt;2013&lt;/year&gt;&lt;/dates&gt;&lt;rec-number&gt;322&lt;/rec-number&gt;&lt;publisher&gt;IEEE&lt;/publisher&gt;&lt;last-updated-date format="utc"&gt;1489394252&lt;/last-updated-date&gt;&lt;/record&gt;&lt;/Cite&gt;&lt;Cite&gt;&lt;Author&gt;Regan&lt;/Author&gt;&lt;Year&gt;2013&lt;/Year&gt;&lt;IDText&gt;Medical device standards&amp;apos; requirements for traceability during the software development lifecycle and implementation of a traceability assessment model&lt;/IDText&gt;&lt;record&gt;&lt;isbn&gt;0920-5489&lt;/isbn&gt;&lt;titles&gt;&lt;title&gt;Medical device standards&amp;apos; requirements for traceability during the software development lifecycle and implementation of a traceability assessment model&lt;/title&gt;&lt;secondary-title&gt;Computer Standards &amp;amp; Interfaces&lt;/secondary-title&gt;&lt;/titles&gt;&lt;pages&gt;3-9&lt;/pages&gt;&lt;number&gt;1&lt;/number&gt;&lt;contributors&gt;&lt;authors&gt;&lt;author&gt;Regan, Gilbert&lt;/author&gt;&lt;author&gt;Mc Caffery, Fergal&lt;/author&gt;&lt;author&gt;Mc Daid, Kevin&lt;/author&gt;&lt;author&gt;Flood, Derek&lt;/author&gt;&lt;/authors&gt;&lt;/contributors&gt;&lt;added-date format="utc"&gt;1523872371&lt;/added-date&gt;&lt;ref-type name="Journal Article"&gt;17&lt;/ref-type&gt;&lt;dates&gt;&lt;year&gt;2013&lt;/year&gt;&lt;/dates&gt;&lt;rec-number&gt;427&lt;/rec-number&gt;&lt;last-updated-date format="utc"&gt;1523872371&lt;/last-updated-date&gt;&lt;volume&gt;36&lt;/volume&gt;&lt;/record&gt;&lt;/Cite&gt;&lt;/EndNote&gt;</w:instrText>
      </w:r>
      <w:r w:rsidR="00A43999" w:rsidRPr="00E97760">
        <w:rPr>
          <w:color w:val="000000"/>
          <w:sz w:val="22"/>
          <w:szCs w:val="22"/>
          <w:lang w:val="en-GB"/>
        </w:rPr>
        <w:fldChar w:fldCharType="separate"/>
      </w:r>
      <w:r w:rsidR="00DE423E">
        <w:rPr>
          <w:noProof/>
          <w:color w:val="000000"/>
          <w:sz w:val="22"/>
          <w:szCs w:val="22"/>
          <w:lang w:val="en-GB"/>
        </w:rPr>
        <w:t>[9, 10]</w:t>
      </w:r>
      <w:r w:rsidR="00A43999" w:rsidRPr="00E97760">
        <w:rPr>
          <w:color w:val="000000"/>
          <w:sz w:val="22"/>
          <w:szCs w:val="22"/>
          <w:lang w:val="en-GB"/>
        </w:rPr>
        <w:fldChar w:fldCharType="end"/>
      </w:r>
      <w:r w:rsidR="001047A4" w:rsidRPr="00E97760">
        <w:rPr>
          <w:color w:val="000000"/>
          <w:sz w:val="22"/>
          <w:szCs w:val="22"/>
          <w:lang w:val="en-GB"/>
        </w:rPr>
        <w:t>;</w:t>
      </w:r>
    </w:p>
    <w:p w14:paraId="7F38547B" w14:textId="778AE0E3" w:rsidR="00E90A37" w:rsidRPr="00E97760" w:rsidRDefault="00E90A37" w:rsidP="00204F7F">
      <w:pPr>
        <w:pStyle w:val="BodyText"/>
        <w:numPr>
          <w:ilvl w:val="0"/>
          <w:numId w:val="3"/>
        </w:numPr>
        <w:tabs>
          <w:tab w:val="clear" w:pos="432"/>
          <w:tab w:val="clear" w:pos="864"/>
          <w:tab w:val="left" w:pos="851"/>
        </w:tabs>
        <w:spacing w:after="120"/>
        <w:ind w:left="993" w:right="397" w:hanging="284"/>
        <w:jc w:val="both"/>
        <w:rPr>
          <w:color w:val="000000"/>
          <w:sz w:val="22"/>
          <w:szCs w:val="22"/>
          <w:lang w:val="en-GB"/>
        </w:rPr>
      </w:pPr>
      <w:r w:rsidRPr="00E97760">
        <w:rPr>
          <w:color w:val="000000"/>
          <w:sz w:val="22"/>
          <w:szCs w:val="22"/>
          <w:lang w:val="en-GB"/>
        </w:rPr>
        <w:lastRenderedPageBreak/>
        <w:t xml:space="preserve">Performing changes </w:t>
      </w:r>
      <w:r w:rsidR="001047A4" w:rsidRPr="00E97760">
        <w:rPr>
          <w:color w:val="000000"/>
          <w:sz w:val="22"/>
          <w:szCs w:val="22"/>
          <w:lang w:val="en-GB"/>
        </w:rPr>
        <w:t xml:space="preserve">to </w:t>
      </w:r>
      <w:r w:rsidR="00C9059E" w:rsidRPr="00E97760">
        <w:rPr>
          <w:color w:val="000000"/>
          <w:sz w:val="22"/>
          <w:szCs w:val="22"/>
          <w:lang w:val="en-GB"/>
        </w:rPr>
        <w:t xml:space="preserve"> </w:t>
      </w:r>
      <w:r w:rsidRPr="00E97760">
        <w:rPr>
          <w:color w:val="000000"/>
          <w:sz w:val="22"/>
          <w:szCs w:val="22"/>
          <w:lang w:val="en-GB"/>
        </w:rPr>
        <w:t>process artefacts (requirements, code, documents) in a traceable way</w:t>
      </w:r>
      <w:r w:rsidR="00A43999" w:rsidRPr="00E97760">
        <w:rPr>
          <w:color w:val="000000"/>
          <w:sz w:val="22"/>
          <w:szCs w:val="22"/>
          <w:lang w:val="en-GB"/>
        </w:rPr>
        <w:t xml:space="preserve"> </w:t>
      </w:r>
      <w:r w:rsidR="00A43999" w:rsidRPr="00E97760">
        <w:rPr>
          <w:color w:val="000000"/>
          <w:sz w:val="22"/>
          <w:szCs w:val="22"/>
          <w:lang w:val="en-GB"/>
        </w:rPr>
        <w:fldChar w:fldCharType="begin"/>
      </w:r>
      <w:r w:rsidR="00DE423E">
        <w:rPr>
          <w:color w:val="000000"/>
          <w:sz w:val="22"/>
          <w:szCs w:val="22"/>
          <w:lang w:val="en-GB"/>
        </w:rPr>
        <w:instrText xml:space="preserve"> ADDIN EN.CITE &lt;EndNote&gt;&lt;Cite&gt;&lt;Author&gt;Mc Hugh&lt;/Author&gt;&lt;Year&gt;2013&lt;/Year&gt;&lt;IDText&gt;An agile v-model for medical device software development to overcome the challenges with plan-driven software development lifecycles&lt;/IDText&gt;&lt;DisplayText&gt;[11, 12]&lt;/DisplayText&gt;&lt;record&gt;&lt;isbn&gt;1467362824&lt;/isbn&gt;&lt;titles&gt;&lt;title&gt;An agile v-model for medical device software development to overcome the challenges with plan-driven software development lifecycles&lt;/title&gt;&lt;secondary-title&gt;Software Engineering in Health Care (SEHC), 2013 5th International Workshop on&lt;/secondary-title&gt;&lt;/titles&gt;&lt;pages&gt;12-19&lt;/pages&gt;&lt;contributors&gt;&lt;authors&gt;&lt;author&gt;Mc Hugh, Martin&lt;/author&gt;&lt;author&gt;Cawley, Oisín&lt;/author&gt;&lt;author&gt;McCaffcry, Fergal&lt;/author&gt;&lt;author&gt;Richardson, Ita&lt;/author&gt;&lt;author&gt;Wang, Xiaofeng&lt;/author&gt;&lt;/authors&gt;&lt;/contributors&gt;&lt;added-date format="utc"&gt;1492072909&lt;/added-date&gt;&lt;ref-type name="Conference Proceedings"&gt;10&lt;/ref-type&gt;&lt;dates&gt;&lt;year&gt;2013&lt;/year&gt;&lt;/dates&gt;&lt;rec-number&gt;335&lt;/rec-number&gt;&lt;publisher&gt;IEEE&lt;/publisher&gt;&lt;last-updated-date format="utc"&gt;1492072909&lt;/last-updated-date&gt;&lt;/record&gt;&lt;/Cite&gt;&lt;Cite&gt;&lt;Author&gt;Rottier&lt;/Author&gt;&lt;Year&gt;2008&lt;/Year&gt;&lt;IDText&gt;Agile development in a medical device company&lt;/IDText&gt;&lt;record&gt;&lt;isbn&gt;0769533213&lt;/isbn&gt;&lt;titles&gt;&lt;title&gt;Agile development in a medical device company&lt;/title&gt;&lt;secondary-title&gt;Agile, 2008. AGILE&amp;apos;08. Conference&lt;/secondary-title&gt;&lt;/titles&gt;&lt;pages&gt;218-223&lt;/pages&gt;&lt;contributors&gt;&lt;authors&gt;&lt;author&gt;Rottier, Pieter Adriaan&lt;/author&gt;&lt;author&gt;Rodrigues, Victor&lt;/author&gt;&lt;/authors&gt;&lt;/contributors&gt;&lt;added-date format="utc"&gt;1506583189&lt;/added-date&gt;&lt;ref-type name="Conference Proceedings"&gt;10&lt;/ref-type&gt;&lt;dates&gt;&lt;year&gt;2008&lt;/year&gt;&lt;/dates&gt;&lt;rec-number&gt;381&lt;/rec-number&gt;&lt;publisher&gt;IEEE&lt;/publisher&gt;&lt;last-updated-date format="utc"&gt;1506583189&lt;/last-updated-date&gt;&lt;/record&gt;&lt;/Cite&gt;&lt;/EndNote&gt;</w:instrText>
      </w:r>
      <w:r w:rsidR="00A43999" w:rsidRPr="00E97760">
        <w:rPr>
          <w:color w:val="000000"/>
          <w:sz w:val="22"/>
          <w:szCs w:val="22"/>
          <w:lang w:val="en-GB"/>
        </w:rPr>
        <w:fldChar w:fldCharType="separate"/>
      </w:r>
      <w:r w:rsidR="00DE423E">
        <w:rPr>
          <w:noProof/>
          <w:color w:val="000000"/>
          <w:sz w:val="22"/>
          <w:szCs w:val="22"/>
          <w:lang w:val="en-GB"/>
        </w:rPr>
        <w:t>[11, 12]</w:t>
      </w:r>
      <w:r w:rsidR="00A43999" w:rsidRPr="00E97760">
        <w:rPr>
          <w:color w:val="000000"/>
          <w:sz w:val="22"/>
          <w:szCs w:val="22"/>
          <w:lang w:val="en-GB"/>
        </w:rPr>
        <w:fldChar w:fldCharType="end"/>
      </w:r>
      <w:r w:rsidR="001047A4" w:rsidRPr="00E97760">
        <w:rPr>
          <w:color w:val="000000"/>
          <w:sz w:val="22"/>
          <w:szCs w:val="22"/>
          <w:lang w:val="en-GB"/>
        </w:rPr>
        <w:t>;</w:t>
      </w:r>
    </w:p>
    <w:p w14:paraId="2F0DDE22" w14:textId="139422C4" w:rsidR="00A83DB2" w:rsidRPr="00E97760" w:rsidRDefault="00A83DB2" w:rsidP="00204F7F">
      <w:pPr>
        <w:pStyle w:val="BodyText"/>
        <w:numPr>
          <w:ilvl w:val="0"/>
          <w:numId w:val="3"/>
        </w:numPr>
        <w:tabs>
          <w:tab w:val="clear" w:pos="432"/>
          <w:tab w:val="clear" w:pos="864"/>
          <w:tab w:val="left" w:pos="851"/>
        </w:tabs>
        <w:spacing w:after="120"/>
        <w:ind w:left="993" w:right="397" w:hanging="284"/>
        <w:jc w:val="both"/>
        <w:rPr>
          <w:color w:val="000000"/>
          <w:sz w:val="22"/>
          <w:szCs w:val="22"/>
          <w:lang w:val="en-GB"/>
        </w:rPr>
      </w:pPr>
      <w:r w:rsidRPr="00E97760">
        <w:rPr>
          <w:color w:val="000000"/>
          <w:sz w:val="22"/>
          <w:szCs w:val="22"/>
          <w:lang w:val="en-GB"/>
        </w:rPr>
        <w:t>Being able to embrace</w:t>
      </w:r>
      <w:r w:rsidR="00C9059E" w:rsidRPr="00E97760">
        <w:rPr>
          <w:color w:val="000000"/>
          <w:sz w:val="22"/>
          <w:szCs w:val="22"/>
          <w:lang w:val="en-GB"/>
        </w:rPr>
        <w:t xml:space="preserve"> change during</w:t>
      </w:r>
      <w:r w:rsidRPr="00E97760">
        <w:rPr>
          <w:color w:val="000000"/>
          <w:sz w:val="22"/>
          <w:szCs w:val="22"/>
          <w:lang w:val="en-GB"/>
        </w:rPr>
        <w:t xml:space="preserve"> development</w:t>
      </w:r>
      <w:r w:rsidR="001047A4" w:rsidRPr="00E97760">
        <w:rPr>
          <w:color w:val="000000"/>
          <w:sz w:val="22"/>
          <w:szCs w:val="22"/>
          <w:lang w:val="en-GB"/>
        </w:rPr>
        <w:t>;</w:t>
      </w:r>
      <w:r w:rsidRPr="00E97760">
        <w:rPr>
          <w:color w:val="000000"/>
          <w:sz w:val="22"/>
          <w:szCs w:val="22"/>
          <w:lang w:val="en-GB"/>
        </w:rPr>
        <w:t xml:space="preserve"> </w:t>
      </w:r>
    </w:p>
    <w:p w14:paraId="420F841C" w14:textId="77CBDB68" w:rsidR="00A83DB2" w:rsidRPr="00E97760" w:rsidRDefault="00051423" w:rsidP="00204F7F">
      <w:pPr>
        <w:pStyle w:val="BodyText"/>
        <w:numPr>
          <w:ilvl w:val="0"/>
          <w:numId w:val="3"/>
        </w:numPr>
        <w:tabs>
          <w:tab w:val="clear" w:pos="432"/>
          <w:tab w:val="clear" w:pos="864"/>
          <w:tab w:val="left" w:pos="851"/>
        </w:tabs>
        <w:spacing w:after="120"/>
        <w:ind w:left="993" w:right="397" w:hanging="284"/>
        <w:jc w:val="both"/>
        <w:rPr>
          <w:color w:val="000000"/>
          <w:sz w:val="22"/>
          <w:szCs w:val="22"/>
          <w:lang w:val="en-GB"/>
        </w:rPr>
      </w:pPr>
      <w:r w:rsidRPr="00E97760">
        <w:rPr>
          <w:color w:val="000000"/>
          <w:sz w:val="22"/>
          <w:szCs w:val="22"/>
          <w:lang w:val="en-GB"/>
        </w:rPr>
        <w:t xml:space="preserve">Producing development evidence for auditory purposes </w:t>
      </w:r>
      <w:r w:rsidR="00A72B69" w:rsidRPr="00E97760">
        <w:rPr>
          <w:color w:val="000000"/>
          <w:sz w:val="22"/>
          <w:szCs w:val="22"/>
          <w:lang w:val="en-GB"/>
        </w:rPr>
        <w:t xml:space="preserve">consistently and continuously </w:t>
      </w:r>
      <w:r w:rsidRPr="00E97760">
        <w:rPr>
          <w:color w:val="000000"/>
          <w:sz w:val="22"/>
          <w:szCs w:val="22"/>
          <w:lang w:val="en-GB"/>
        </w:rPr>
        <w:t>and m</w:t>
      </w:r>
      <w:r w:rsidR="00A83DB2" w:rsidRPr="00E97760">
        <w:rPr>
          <w:color w:val="000000"/>
          <w:sz w:val="22"/>
          <w:szCs w:val="22"/>
          <w:lang w:val="en-GB"/>
        </w:rPr>
        <w:t>anaging the documentation</w:t>
      </w:r>
      <w:r w:rsidR="00BA45DF" w:rsidRPr="00E97760">
        <w:rPr>
          <w:color w:val="000000"/>
          <w:sz w:val="22"/>
          <w:szCs w:val="22"/>
          <w:lang w:val="en-GB"/>
        </w:rPr>
        <w:t xml:space="preserve"> process</w:t>
      </w:r>
      <w:r w:rsidR="00A83DB2" w:rsidRPr="00E97760">
        <w:rPr>
          <w:color w:val="000000"/>
          <w:sz w:val="22"/>
          <w:szCs w:val="22"/>
          <w:lang w:val="en-GB"/>
        </w:rPr>
        <w:t xml:space="preserve"> </w:t>
      </w:r>
      <w:r w:rsidR="000F4F64" w:rsidRPr="00E97760">
        <w:rPr>
          <w:color w:val="000000"/>
          <w:sz w:val="22"/>
          <w:szCs w:val="22"/>
          <w:lang w:val="en-GB"/>
        </w:rPr>
        <w:t xml:space="preserve">in an effective way so that </w:t>
      </w:r>
      <w:r w:rsidR="001047A4" w:rsidRPr="00E97760">
        <w:rPr>
          <w:color w:val="000000"/>
          <w:sz w:val="22"/>
          <w:szCs w:val="22"/>
          <w:lang w:val="en-GB"/>
        </w:rPr>
        <w:t xml:space="preserve">it is not </w:t>
      </w:r>
      <w:r w:rsidR="000F4F64" w:rsidRPr="00E97760">
        <w:rPr>
          <w:color w:val="000000"/>
          <w:sz w:val="22"/>
          <w:szCs w:val="22"/>
          <w:lang w:val="en-GB"/>
        </w:rPr>
        <w:t>overwhelm</w:t>
      </w:r>
      <w:r w:rsidR="001047A4" w:rsidRPr="00E97760">
        <w:rPr>
          <w:color w:val="000000"/>
          <w:sz w:val="22"/>
          <w:szCs w:val="22"/>
          <w:lang w:val="en-GB"/>
        </w:rPr>
        <w:t>ing;</w:t>
      </w:r>
    </w:p>
    <w:p w14:paraId="684C0421" w14:textId="62AD1E17" w:rsidR="00181699" w:rsidRPr="00E97760" w:rsidRDefault="00181699" w:rsidP="00204F7F">
      <w:pPr>
        <w:pStyle w:val="BodyText"/>
        <w:numPr>
          <w:ilvl w:val="0"/>
          <w:numId w:val="3"/>
        </w:numPr>
        <w:tabs>
          <w:tab w:val="clear" w:pos="432"/>
          <w:tab w:val="clear" w:pos="864"/>
          <w:tab w:val="left" w:pos="851"/>
        </w:tabs>
        <w:spacing w:after="120"/>
        <w:ind w:left="993" w:right="397" w:hanging="284"/>
        <w:jc w:val="both"/>
        <w:rPr>
          <w:color w:val="000000"/>
          <w:sz w:val="22"/>
          <w:szCs w:val="22"/>
          <w:lang w:val="en-GB"/>
        </w:rPr>
      </w:pPr>
      <w:r w:rsidRPr="00E97760">
        <w:rPr>
          <w:color w:val="000000"/>
          <w:sz w:val="22"/>
          <w:szCs w:val="22"/>
          <w:lang w:val="en-GB"/>
        </w:rPr>
        <w:t>Ensuring reliability, safety and correctness of products</w:t>
      </w:r>
      <w:r w:rsidR="001047A4" w:rsidRPr="00E97760">
        <w:rPr>
          <w:color w:val="000000"/>
          <w:sz w:val="22"/>
          <w:szCs w:val="22"/>
          <w:lang w:val="en-GB"/>
        </w:rPr>
        <w:t>;</w:t>
      </w:r>
    </w:p>
    <w:p w14:paraId="47475DA6" w14:textId="26683532" w:rsidR="000008A0" w:rsidRPr="00E97760" w:rsidRDefault="000008A0" w:rsidP="00204F7F">
      <w:pPr>
        <w:pStyle w:val="BodyText"/>
        <w:numPr>
          <w:ilvl w:val="0"/>
          <w:numId w:val="3"/>
        </w:numPr>
        <w:tabs>
          <w:tab w:val="clear" w:pos="432"/>
          <w:tab w:val="clear" w:pos="864"/>
          <w:tab w:val="left" w:pos="851"/>
        </w:tabs>
        <w:spacing w:after="120"/>
        <w:ind w:left="993" w:right="397" w:hanging="284"/>
        <w:jc w:val="both"/>
        <w:rPr>
          <w:color w:val="000000"/>
          <w:sz w:val="22"/>
          <w:szCs w:val="22"/>
          <w:lang w:val="en-GB"/>
        </w:rPr>
      </w:pPr>
      <w:r w:rsidRPr="00E97760">
        <w:rPr>
          <w:color w:val="000000"/>
          <w:sz w:val="22"/>
          <w:szCs w:val="22"/>
          <w:lang w:val="en-GB"/>
        </w:rPr>
        <w:t>Improving the quality of products and productivity of teams</w:t>
      </w:r>
      <w:r w:rsidR="001047A4" w:rsidRPr="00E97760">
        <w:rPr>
          <w:color w:val="000000"/>
          <w:sz w:val="22"/>
          <w:szCs w:val="22"/>
          <w:lang w:val="en-GB"/>
        </w:rPr>
        <w:t>;</w:t>
      </w:r>
    </w:p>
    <w:p w14:paraId="17E08638" w14:textId="426F91D4" w:rsidR="00A43999" w:rsidRPr="00E97760" w:rsidRDefault="00A43999" w:rsidP="00204F7F">
      <w:pPr>
        <w:pStyle w:val="BodyText"/>
        <w:numPr>
          <w:ilvl w:val="0"/>
          <w:numId w:val="3"/>
        </w:numPr>
        <w:tabs>
          <w:tab w:val="clear" w:pos="432"/>
          <w:tab w:val="clear" w:pos="864"/>
          <w:tab w:val="left" w:pos="851"/>
        </w:tabs>
        <w:spacing w:after="120"/>
        <w:ind w:left="993" w:right="397" w:hanging="284"/>
        <w:jc w:val="both"/>
        <w:rPr>
          <w:color w:val="000000"/>
          <w:sz w:val="22"/>
          <w:szCs w:val="22"/>
          <w:lang w:val="en-GB"/>
        </w:rPr>
      </w:pPr>
      <w:r w:rsidRPr="00E97760">
        <w:rPr>
          <w:color w:val="000000"/>
          <w:sz w:val="22"/>
          <w:szCs w:val="22"/>
          <w:lang w:val="en-GB"/>
        </w:rPr>
        <w:t xml:space="preserve">The necessity of clinical </w:t>
      </w:r>
      <w:r w:rsidR="0064681B" w:rsidRPr="00E97760">
        <w:rPr>
          <w:color w:val="000000"/>
          <w:sz w:val="22"/>
          <w:szCs w:val="22"/>
          <w:lang w:val="en-GB"/>
        </w:rPr>
        <w:t xml:space="preserve">software </w:t>
      </w:r>
      <w:r w:rsidRPr="00E97760">
        <w:rPr>
          <w:color w:val="000000"/>
          <w:sz w:val="22"/>
          <w:szCs w:val="22"/>
          <w:lang w:val="en-GB"/>
        </w:rPr>
        <w:t xml:space="preserve">validation to be done manually in some cases </w:t>
      </w:r>
      <w:r w:rsidR="00670121" w:rsidRPr="00E97760">
        <w:rPr>
          <w:color w:val="000000"/>
          <w:sz w:val="22"/>
          <w:szCs w:val="22"/>
          <w:lang w:val="en-GB"/>
        </w:rPr>
        <w:fldChar w:fldCharType="begin"/>
      </w:r>
      <w:r w:rsidR="00DE423E">
        <w:rPr>
          <w:color w:val="000000"/>
          <w:sz w:val="22"/>
          <w:szCs w:val="22"/>
          <w:lang w:val="en-GB"/>
        </w:rPr>
        <w:instrText xml:space="preserve"> ADDIN EN.CITE &lt;EndNote&gt;&lt;Cite&gt;&lt;Author&gt;Rottier&lt;/Author&gt;&lt;Year&gt;2008&lt;/Year&gt;&lt;IDText&gt;Agile development in a medical device company&lt;/IDText&gt;&lt;DisplayText&gt;[12]&lt;/DisplayText&gt;&lt;record&gt;&lt;isbn&gt;0769533213&lt;/isbn&gt;&lt;titles&gt;&lt;title&gt;Agile development in a medical device company&lt;/title&gt;&lt;secondary-title&gt;Agile, 2008. AGILE&amp;apos;08. Conference&lt;/secondary-title&gt;&lt;/titles&gt;&lt;pages&gt;218-223&lt;/pages&gt;&lt;contributors&gt;&lt;authors&gt;&lt;author&gt;Rottier, Pieter Adriaan&lt;/author&gt;&lt;author&gt;Rodrigues, Victor&lt;/author&gt;&lt;/authors&gt;&lt;/contributors&gt;&lt;added-date format="utc"&gt;1506583189&lt;/added-date&gt;&lt;ref-type name="Conference Proceedings"&gt;10&lt;/ref-type&gt;&lt;dates&gt;&lt;year&gt;2008&lt;/year&gt;&lt;/dates&gt;&lt;rec-number&gt;381&lt;/rec-number&gt;&lt;publisher&gt;IEEE&lt;/publisher&gt;&lt;last-updated-date format="utc"&gt;1506583189&lt;/last-updated-date&gt;&lt;/record&gt;&lt;/Cite&gt;&lt;/EndNote&gt;</w:instrText>
      </w:r>
      <w:r w:rsidR="00670121" w:rsidRPr="00E97760">
        <w:rPr>
          <w:color w:val="000000"/>
          <w:sz w:val="22"/>
          <w:szCs w:val="22"/>
          <w:lang w:val="en-GB"/>
        </w:rPr>
        <w:fldChar w:fldCharType="separate"/>
      </w:r>
      <w:r w:rsidR="00DE423E">
        <w:rPr>
          <w:noProof/>
          <w:color w:val="000000"/>
          <w:sz w:val="22"/>
          <w:szCs w:val="22"/>
          <w:lang w:val="en-GB"/>
        </w:rPr>
        <w:t>[12]</w:t>
      </w:r>
      <w:r w:rsidR="00670121" w:rsidRPr="00E97760">
        <w:rPr>
          <w:color w:val="000000"/>
          <w:sz w:val="22"/>
          <w:szCs w:val="22"/>
          <w:lang w:val="en-GB"/>
        </w:rPr>
        <w:fldChar w:fldCharType="end"/>
      </w:r>
      <w:r w:rsidR="003541FA" w:rsidRPr="00E97760">
        <w:rPr>
          <w:color w:val="000000"/>
          <w:sz w:val="22"/>
          <w:szCs w:val="22"/>
          <w:lang w:val="en-GB"/>
        </w:rPr>
        <w:t>.</w:t>
      </w:r>
    </w:p>
    <w:p w14:paraId="1B89CED0" w14:textId="0BC4754C" w:rsidR="00361B5F" w:rsidRPr="00E97760" w:rsidRDefault="001047A4" w:rsidP="008C3439">
      <w:pPr>
        <w:pStyle w:val="BodyText"/>
        <w:spacing w:after="120"/>
        <w:ind w:left="284" w:right="397"/>
        <w:jc w:val="both"/>
        <w:rPr>
          <w:color w:val="000000"/>
          <w:sz w:val="22"/>
          <w:szCs w:val="22"/>
          <w:lang w:val="en-GB"/>
        </w:rPr>
      </w:pPr>
      <w:r w:rsidRPr="00E97760">
        <w:rPr>
          <w:color w:val="000000"/>
          <w:sz w:val="22"/>
          <w:szCs w:val="22"/>
          <w:lang w:val="en-GB"/>
        </w:rPr>
        <w:t xml:space="preserve">In relation to </w:t>
      </w:r>
      <w:r w:rsidR="00736303" w:rsidRPr="00E97760">
        <w:rPr>
          <w:color w:val="000000" w:themeColor="text1"/>
          <w:sz w:val="22"/>
          <w:szCs w:val="22"/>
          <w:lang w:val="en-GB"/>
        </w:rPr>
        <w:t xml:space="preserve"> </w:t>
      </w:r>
      <w:r w:rsidR="004804A1" w:rsidRPr="00E97760">
        <w:rPr>
          <w:color w:val="000000"/>
          <w:sz w:val="22"/>
          <w:szCs w:val="22"/>
          <w:lang w:val="en-GB"/>
        </w:rPr>
        <w:t>challenge</w:t>
      </w:r>
      <w:r w:rsidR="00B33E21" w:rsidRPr="00E97760">
        <w:rPr>
          <w:color w:val="000000"/>
          <w:sz w:val="22"/>
          <w:szCs w:val="22"/>
          <w:lang w:val="en-GB"/>
        </w:rPr>
        <w:t xml:space="preserve"> </w:t>
      </w:r>
      <w:r w:rsidR="004804A1" w:rsidRPr="00E97760">
        <w:rPr>
          <w:color w:val="000000"/>
          <w:sz w:val="22"/>
          <w:szCs w:val="22"/>
          <w:lang w:val="en-GB"/>
        </w:rPr>
        <w:t xml:space="preserve">(a), </w:t>
      </w:r>
      <w:r w:rsidRPr="00E97760">
        <w:rPr>
          <w:color w:val="000000"/>
          <w:sz w:val="22"/>
          <w:szCs w:val="22"/>
          <w:lang w:val="en-GB"/>
        </w:rPr>
        <w:t xml:space="preserve">the </w:t>
      </w:r>
      <w:proofErr w:type="spellStart"/>
      <w:r w:rsidR="004804A1" w:rsidRPr="00E97760">
        <w:rPr>
          <w:color w:val="000000"/>
          <w:sz w:val="22"/>
          <w:szCs w:val="22"/>
          <w:lang w:val="en-GB"/>
        </w:rPr>
        <w:t>MDevSPICE</w:t>
      </w:r>
      <w:proofErr w:type="spellEnd"/>
      <w:r w:rsidR="004804A1" w:rsidRPr="00E97760">
        <w:rPr>
          <w:color w:val="000000"/>
          <w:sz w:val="22"/>
          <w:szCs w:val="22"/>
          <w:vertAlign w:val="superscript"/>
          <w:lang w:val="en-GB"/>
        </w:rPr>
        <w:t>®</w:t>
      </w:r>
      <w:r w:rsidR="004804A1" w:rsidRPr="00E97760">
        <w:rPr>
          <w:color w:val="000000"/>
          <w:sz w:val="22"/>
          <w:szCs w:val="22"/>
          <w:lang w:val="en-GB"/>
        </w:rPr>
        <w:t xml:space="preserve"> framework </w:t>
      </w:r>
      <w:r w:rsidR="004804A1" w:rsidRPr="00E97760">
        <w:rPr>
          <w:color w:val="000000"/>
          <w:sz w:val="22"/>
          <w:szCs w:val="22"/>
          <w:lang w:val="en-GB"/>
        </w:rPr>
        <w:fldChar w:fldCharType="begin"/>
      </w:r>
      <w:r w:rsidR="00DE423E">
        <w:rPr>
          <w:color w:val="000000"/>
          <w:sz w:val="22"/>
          <w:szCs w:val="22"/>
          <w:lang w:val="en-GB"/>
        </w:rPr>
        <w:instrText xml:space="preserve"> ADDIN EN.CITE &lt;EndNote&gt;&lt;Cite&gt;&lt;Author&gt;Lepmets&lt;/Author&gt;&lt;Year&gt;2016&lt;/Year&gt;&lt;IDText&gt;Development and benefits of MDevSPICE®, the medical device software process assessment framework&lt;/IDText&gt;&lt;DisplayText&gt;[13]&lt;/DisplayText&gt;&lt;record&gt;&lt;isbn&gt;2047-7481&lt;/isbn&gt;&lt;titles&gt;&lt;title&gt;Development and benefits of MDevSPICE®, the medical device software process assessment framework&lt;/title&gt;&lt;secondary-title&gt;Journal of Software: Evolution and Process&lt;/secondary-title&gt;&lt;/titles&gt;&lt;pages&gt;800-816&lt;/pages&gt;&lt;number&gt;9&lt;/number&gt;&lt;contributors&gt;&lt;authors&gt;&lt;author&gt;Lepmets, Marion&lt;/author&gt;&lt;author&gt;McCaffery, Fergal&lt;/author&gt;&lt;author&gt;Clarke, Paul&lt;/author&gt;&lt;/authors&gt;&lt;/contributors&gt;&lt;added-date format="utc"&gt;1503777918&lt;/added-date&gt;&lt;ref-type name="Journal Article"&gt;17&lt;/ref-type&gt;&lt;dates&gt;&lt;year&gt;2016&lt;/year&gt;&lt;/dates&gt;&lt;rec-number&gt;371&lt;/rec-number&gt;&lt;last-updated-date format="utc"&gt;1503777918&lt;/last-updated-date&gt;&lt;volume&gt;28&lt;/volume&gt;&lt;/record&gt;&lt;/Cite&gt;&lt;/EndNote&gt;</w:instrText>
      </w:r>
      <w:r w:rsidR="004804A1" w:rsidRPr="00E97760">
        <w:rPr>
          <w:color w:val="000000"/>
          <w:sz w:val="22"/>
          <w:szCs w:val="22"/>
          <w:lang w:val="en-GB"/>
        </w:rPr>
        <w:fldChar w:fldCharType="separate"/>
      </w:r>
      <w:r w:rsidR="00DE423E">
        <w:rPr>
          <w:noProof/>
          <w:color w:val="000000"/>
          <w:sz w:val="22"/>
          <w:szCs w:val="22"/>
          <w:lang w:val="en-GB"/>
        </w:rPr>
        <w:t>[13]</w:t>
      </w:r>
      <w:r w:rsidR="004804A1" w:rsidRPr="00E97760">
        <w:rPr>
          <w:color w:val="000000"/>
          <w:sz w:val="22"/>
          <w:szCs w:val="22"/>
          <w:lang w:val="en-GB"/>
        </w:rPr>
        <w:fldChar w:fldCharType="end"/>
      </w:r>
      <w:r w:rsidR="004804A1" w:rsidRPr="00E97760">
        <w:rPr>
          <w:color w:val="000000"/>
          <w:sz w:val="22"/>
          <w:szCs w:val="22"/>
          <w:lang w:val="en-GB"/>
        </w:rPr>
        <w:t xml:space="preserve">, which was previously developed by our research group (RSRC), </w:t>
      </w:r>
      <w:r w:rsidRPr="00E97760">
        <w:rPr>
          <w:color w:val="000000"/>
          <w:sz w:val="22"/>
          <w:szCs w:val="22"/>
          <w:lang w:val="en-GB"/>
        </w:rPr>
        <w:t>assists</w:t>
      </w:r>
      <w:r w:rsidR="004804A1" w:rsidRPr="00E97760">
        <w:rPr>
          <w:color w:val="000000"/>
          <w:sz w:val="22"/>
          <w:szCs w:val="22"/>
          <w:lang w:val="en-GB"/>
        </w:rPr>
        <w:t xml:space="preserve"> companies </w:t>
      </w:r>
      <w:r w:rsidRPr="00E97760">
        <w:rPr>
          <w:color w:val="000000"/>
          <w:sz w:val="22"/>
          <w:szCs w:val="22"/>
          <w:lang w:val="en-GB"/>
        </w:rPr>
        <w:t>to</w:t>
      </w:r>
      <w:r w:rsidR="004804A1" w:rsidRPr="00E97760">
        <w:rPr>
          <w:color w:val="000000"/>
          <w:sz w:val="22"/>
          <w:szCs w:val="22"/>
          <w:lang w:val="en-GB"/>
        </w:rPr>
        <w:t xml:space="preserve"> </w:t>
      </w:r>
      <w:r w:rsidRPr="00E97760">
        <w:rPr>
          <w:color w:val="000000"/>
          <w:sz w:val="22"/>
          <w:szCs w:val="22"/>
          <w:lang w:val="en-GB"/>
        </w:rPr>
        <w:t xml:space="preserve">efficiently </w:t>
      </w:r>
      <w:r w:rsidR="004804A1" w:rsidRPr="00E97760">
        <w:rPr>
          <w:color w:val="000000"/>
          <w:sz w:val="22"/>
          <w:szCs w:val="22"/>
          <w:lang w:val="en-GB"/>
        </w:rPr>
        <w:t xml:space="preserve">prepare for the demanding and costly regulatory audits as it combines requirements from a wide number of medical software development and software engineering standards. </w:t>
      </w:r>
      <w:r w:rsidR="00FC419B" w:rsidRPr="00E97760">
        <w:rPr>
          <w:color w:val="000000"/>
          <w:sz w:val="22"/>
          <w:szCs w:val="22"/>
          <w:lang w:val="en-GB"/>
        </w:rPr>
        <w:t xml:space="preserve">To overcome </w:t>
      </w:r>
      <w:r w:rsidR="00736303" w:rsidRPr="00E97760">
        <w:rPr>
          <w:color w:val="000000" w:themeColor="text1"/>
          <w:sz w:val="22"/>
          <w:szCs w:val="22"/>
          <w:lang w:val="en-GB"/>
        </w:rPr>
        <w:t xml:space="preserve">the </w:t>
      </w:r>
      <w:r w:rsidR="00C532CD" w:rsidRPr="00E97760">
        <w:rPr>
          <w:color w:val="000000"/>
          <w:sz w:val="22"/>
          <w:szCs w:val="22"/>
          <w:lang w:val="en-GB"/>
        </w:rPr>
        <w:t xml:space="preserve">challenges </w:t>
      </w:r>
      <w:r w:rsidR="00B33E21" w:rsidRPr="00E97760">
        <w:rPr>
          <w:color w:val="000000"/>
          <w:sz w:val="22"/>
          <w:szCs w:val="22"/>
          <w:lang w:val="en-GB"/>
        </w:rPr>
        <w:t xml:space="preserve">listed </w:t>
      </w:r>
      <w:r w:rsidR="0064681B" w:rsidRPr="00E97760">
        <w:rPr>
          <w:color w:val="000000"/>
          <w:sz w:val="22"/>
          <w:szCs w:val="22"/>
          <w:lang w:val="en-GB"/>
        </w:rPr>
        <w:t>from (b) to (h)</w:t>
      </w:r>
      <w:r w:rsidR="00C532CD" w:rsidRPr="00E97760">
        <w:rPr>
          <w:color w:val="000000"/>
          <w:sz w:val="22"/>
          <w:szCs w:val="22"/>
          <w:lang w:val="en-GB"/>
        </w:rPr>
        <w:t xml:space="preserve">, </w:t>
      </w:r>
      <w:r w:rsidR="00371B35" w:rsidRPr="00E97760">
        <w:rPr>
          <w:color w:val="000000"/>
          <w:sz w:val="22"/>
          <w:szCs w:val="22"/>
          <w:lang w:val="en-GB"/>
        </w:rPr>
        <w:t xml:space="preserve">usage of </w:t>
      </w:r>
      <w:r w:rsidR="00951ACA" w:rsidRPr="00E97760">
        <w:rPr>
          <w:color w:val="000000"/>
          <w:sz w:val="22"/>
          <w:szCs w:val="22"/>
          <w:lang w:val="en-GB"/>
        </w:rPr>
        <w:t>Agile Software D</w:t>
      </w:r>
      <w:r w:rsidR="00C532CD" w:rsidRPr="00E97760">
        <w:rPr>
          <w:color w:val="000000"/>
          <w:sz w:val="22"/>
          <w:szCs w:val="22"/>
          <w:lang w:val="en-GB"/>
        </w:rPr>
        <w:t xml:space="preserve">evelopment </w:t>
      </w:r>
      <w:r w:rsidR="00427A9B" w:rsidRPr="00E97760">
        <w:rPr>
          <w:color w:val="000000"/>
          <w:sz w:val="22"/>
          <w:szCs w:val="22"/>
          <w:lang w:val="en-GB"/>
        </w:rPr>
        <w:t xml:space="preserve">(ASD) </w:t>
      </w:r>
      <w:r w:rsidR="00C532CD" w:rsidRPr="00E97760">
        <w:rPr>
          <w:color w:val="000000"/>
          <w:sz w:val="22"/>
          <w:szCs w:val="22"/>
          <w:lang w:val="en-GB"/>
        </w:rPr>
        <w:t xml:space="preserve">practices </w:t>
      </w:r>
      <w:r w:rsidR="0064681B" w:rsidRPr="00E97760">
        <w:rPr>
          <w:color w:val="000000"/>
          <w:sz w:val="22"/>
          <w:szCs w:val="22"/>
          <w:lang w:val="en-GB"/>
        </w:rPr>
        <w:t>with a combination of traditional software development practices</w:t>
      </w:r>
      <w:r w:rsidR="00B0361E" w:rsidRPr="00E97760">
        <w:rPr>
          <w:color w:val="000000"/>
          <w:sz w:val="22"/>
          <w:szCs w:val="22"/>
          <w:lang w:val="en-GB"/>
        </w:rPr>
        <w:t xml:space="preserve"> </w:t>
      </w:r>
      <w:r w:rsidRPr="00E97760">
        <w:rPr>
          <w:color w:val="000000"/>
          <w:sz w:val="22"/>
          <w:szCs w:val="22"/>
          <w:lang w:val="en-GB"/>
        </w:rPr>
        <w:t>c</w:t>
      </w:r>
      <w:r w:rsidR="00B0361E" w:rsidRPr="00E97760">
        <w:rPr>
          <w:color w:val="000000"/>
          <w:sz w:val="22"/>
          <w:szCs w:val="22"/>
          <w:lang w:val="en-GB"/>
        </w:rPr>
        <w:t xml:space="preserve">ould provide </w:t>
      </w:r>
      <w:r w:rsidR="00FC419B" w:rsidRPr="00E97760">
        <w:rPr>
          <w:color w:val="000000"/>
          <w:sz w:val="22"/>
          <w:szCs w:val="22"/>
          <w:lang w:val="en-GB"/>
        </w:rPr>
        <w:t>significant improvements</w:t>
      </w:r>
      <w:r w:rsidR="00371B35" w:rsidRPr="00E97760">
        <w:rPr>
          <w:color w:val="000000"/>
          <w:sz w:val="22"/>
          <w:szCs w:val="22"/>
          <w:lang w:val="en-GB"/>
        </w:rPr>
        <w:t xml:space="preserve">. </w:t>
      </w:r>
    </w:p>
    <w:p w14:paraId="50F94857" w14:textId="015A3A73" w:rsidR="00533FDA" w:rsidRDefault="00D01DB3" w:rsidP="008C3439">
      <w:pPr>
        <w:spacing w:after="120"/>
        <w:ind w:left="284" w:right="397"/>
        <w:jc w:val="both"/>
        <w:rPr>
          <w:bCs/>
          <w:color w:val="000000"/>
          <w:sz w:val="22"/>
          <w:szCs w:val="22"/>
          <w:lang w:val="en-GB"/>
        </w:rPr>
      </w:pPr>
      <w:r w:rsidRPr="00E97760">
        <w:rPr>
          <w:color w:val="000000"/>
          <w:sz w:val="22"/>
          <w:szCs w:val="22"/>
          <w:lang w:val="en-GB"/>
        </w:rPr>
        <w:t>In one of our previous studies</w:t>
      </w:r>
      <w:r w:rsidR="006F7434" w:rsidRPr="00E97760">
        <w:rPr>
          <w:color w:val="000000"/>
          <w:sz w:val="22"/>
          <w:szCs w:val="22"/>
          <w:lang w:val="en-GB"/>
        </w:rPr>
        <w:t xml:space="preserve"> </w:t>
      </w:r>
      <w:r w:rsidR="00706EA0" w:rsidRPr="00E97760">
        <w:rPr>
          <w:color w:val="000000"/>
          <w:sz w:val="22"/>
          <w:szCs w:val="22"/>
          <w:lang w:val="en-GB"/>
        </w:rPr>
        <w:fldChar w:fldCharType="begin"/>
      </w:r>
      <w:r w:rsidR="00DE423E">
        <w:rPr>
          <w:color w:val="000000"/>
          <w:sz w:val="22"/>
          <w:szCs w:val="22"/>
          <w:lang w:val="en-GB"/>
        </w:rPr>
        <w:instrText xml:space="preserve"> ADDIN EN.CITE &lt;EndNote&gt;&lt;Cite&gt;&lt;Author&gt;Özcan-Top&lt;/Author&gt;&lt;Year&gt;2017&lt;/Year&gt;&lt;IDText&gt;How Does Scrum Conform to the Regulatory Requirements Defined in MDevSPICE®?&lt;/IDText&gt;&lt;DisplayText&gt;[14]&lt;/DisplayText&gt;&lt;record&gt;&lt;titles&gt;&lt;title&gt;How Does Scrum Conform to the Regulatory Requirements Defined in MDevSPICE®?&lt;/title&gt;&lt;secondary-title&gt;International Conference on Software Process Improvement and Capability Determination&lt;/secondary-title&gt;&lt;/titles&gt;&lt;pages&gt;257-268&lt;/pages&gt;&lt;contributors&gt;&lt;authors&gt;&lt;author&gt;Özcan-Top, Özden&lt;/author&gt;&lt;author&gt;McCaffery, Fergal&lt;/author&gt;&lt;/authors&gt;&lt;/contributors&gt;&lt;added-date format="utc"&gt;1523890513&lt;/added-date&gt;&lt;ref-type name="Conference Proceedings"&gt;10&lt;/ref-type&gt;&lt;dates&gt;&lt;year&gt;2017&lt;/year&gt;&lt;/dates&gt;&lt;rec-number&gt;428&lt;/rec-number&gt;&lt;publisher&gt;Springer&lt;/publisher&gt;&lt;last-updated-date format="utc"&gt;1523890513&lt;/last-updated-date&gt;&lt;/record&gt;&lt;/Cite&gt;&lt;/EndNote&gt;</w:instrText>
      </w:r>
      <w:r w:rsidR="00706EA0" w:rsidRPr="00E97760">
        <w:rPr>
          <w:color w:val="000000"/>
          <w:sz w:val="22"/>
          <w:szCs w:val="22"/>
          <w:lang w:val="en-GB"/>
        </w:rPr>
        <w:fldChar w:fldCharType="separate"/>
      </w:r>
      <w:r w:rsidR="00DE423E">
        <w:rPr>
          <w:noProof/>
          <w:color w:val="000000"/>
          <w:sz w:val="22"/>
          <w:szCs w:val="22"/>
          <w:lang w:val="en-GB"/>
        </w:rPr>
        <w:t>[14]</w:t>
      </w:r>
      <w:r w:rsidR="00706EA0" w:rsidRPr="00E97760">
        <w:rPr>
          <w:color w:val="000000"/>
          <w:sz w:val="22"/>
          <w:szCs w:val="22"/>
          <w:lang w:val="en-GB"/>
        </w:rPr>
        <w:fldChar w:fldCharType="end"/>
      </w:r>
      <w:r w:rsidRPr="00E97760">
        <w:rPr>
          <w:color w:val="000000"/>
          <w:sz w:val="22"/>
          <w:szCs w:val="22"/>
          <w:lang w:val="en-GB"/>
        </w:rPr>
        <w:t>, we</w:t>
      </w:r>
      <w:r w:rsidR="00706EA0" w:rsidRPr="00E97760">
        <w:rPr>
          <w:sz w:val="22"/>
          <w:szCs w:val="22"/>
          <w:lang w:val="en-GB"/>
        </w:rPr>
        <w:t xml:space="preserve"> evaluated </w:t>
      </w:r>
      <w:r w:rsidR="002E78D8" w:rsidRPr="00E97760">
        <w:rPr>
          <w:sz w:val="22"/>
          <w:szCs w:val="22"/>
          <w:lang w:val="en-GB"/>
        </w:rPr>
        <w:t xml:space="preserve">one of the most preferred agile methods, </w:t>
      </w:r>
      <w:r w:rsidR="00706EA0" w:rsidRPr="00E97760">
        <w:rPr>
          <w:sz w:val="22"/>
          <w:szCs w:val="22"/>
          <w:lang w:val="en-GB"/>
        </w:rPr>
        <w:t xml:space="preserve">Scrum </w:t>
      </w:r>
      <w:r w:rsidR="005D6E2C" w:rsidRPr="00E97760">
        <w:rPr>
          <w:color w:val="000000" w:themeColor="text1"/>
          <w:sz w:val="22"/>
          <w:szCs w:val="22"/>
          <w:lang w:val="en-GB"/>
        </w:rPr>
        <w:t>, to understand the level of</w:t>
      </w:r>
      <w:r w:rsidR="00706EA0" w:rsidRPr="00E97760">
        <w:rPr>
          <w:color w:val="000000" w:themeColor="text1"/>
          <w:sz w:val="22"/>
          <w:szCs w:val="22"/>
          <w:lang w:val="en-GB"/>
        </w:rPr>
        <w:t xml:space="preserve"> regulatory compliance when </w:t>
      </w:r>
      <w:r w:rsidR="00BD378A" w:rsidRPr="00E97760">
        <w:rPr>
          <w:color w:val="000000" w:themeColor="text1"/>
          <w:sz w:val="22"/>
          <w:szCs w:val="22"/>
          <w:lang w:val="en-GB"/>
        </w:rPr>
        <w:t>it is</w:t>
      </w:r>
      <w:r w:rsidR="00706EA0" w:rsidRPr="00E97760">
        <w:rPr>
          <w:color w:val="000000" w:themeColor="text1"/>
          <w:sz w:val="22"/>
          <w:szCs w:val="22"/>
          <w:lang w:val="en-GB"/>
        </w:rPr>
        <w:t xml:space="preserve"> </w:t>
      </w:r>
      <w:r w:rsidR="00BD378A" w:rsidRPr="00E97760">
        <w:rPr>
          <w:color w:val="000000" w:themeColor="text1"/>
          <w:sz w:val="22"/>
          <w:szCs w:val="22"/>
          <w:lang w:val="en-GB"/>
        </w:rPr>
        <w:t xml:space="preserve">fully </w:t>
      </w:r>
      <w:r w:rsidR="00706EA0" w:rsidRPr="00E97760">
        <w:rPr>
          <w:sz w:val="22"/>
          <w:szCs w:val="22"/>
          <w:lang w:val="en-GB"/>
        </w:rPr>
        <w:t>implemented</w:t>
      </w:r>
      <w:r w:rsidR="008A064B" w:rsidRPr="00E97760">
        <w:rPr>
          <w:sz w:val="22"/>
          <w:szCs w:val="22"/>
          <w:lang w:val="en-GB"/>
        </w:rPr>
        <w:t xml:space="preserve"> </w:t>
      </w:r>
      <w:r w:rsidR="00163D02" w:rsidRPr="00E97760">
        <w:rPr>
          <w:sz w:val="22"/>
          <w:szCs w:val="22"/>
          <w:lang w:val="en-GB"/>
        </w:rPr>
        <w:t>as</w:t>
      </w:r>
      <w:r w:rsidR="008A064B" w:rsidRPr="00E97760">
        <w:rPr>
          <w:sz w:val="22"/>
          <w:szCs w:val="22"/>
          <w:lang w:val="en-GB"/>
        </w:rPr>
        <w:t xml:space="preserve"> described in </w:t>
      </w:r>
      <w:r w:rsidR="00163D02" w:rsidRPr="00E97760">
        <w:rPr>
          <w:sz w:val="22"/>
          <w:szCs w:val="22"/>
          <w:lang w:val="en-GB"/>
        </w:rPr>
        <w:t xml:space="preserve">the </w:t>
      </w:r>
      <w:r w:rsidR="00D34FF8" w:rsidRPr="00E97760">
        <w:rPr>
          <w:sz w:val="22"/>
          <w:szCs w:val="22"/>
          <w:lang w:val="en-GB"/>
        </w:rPr>
        <w:t xml:space="preserve">Scrum </w:t>
      </w:r>
      <w:proofErr w:type="spellStart"/>
      <w:r w:rsidR="00D34FF8" w:rsidRPr="00E97760">
        <w:rPr>
          <w:sz w:val="22"/>
          <w:szCs w:val="22"/>
          <w:lang w:val="en-GB"/>
        </w:rPr>
        <w:t>Guide</w:t>
      </w:r>
      <w:r w:rsidR="00D34FF8" w:rsidRPr="00E97760">
        <w:rPr>
          <w:sz w:val="22"/>
          <w:szCs w:val="22"/>
          <w:vertAlign w:val="superscript"/>
          <w:lang w:val="en-GB"/>
        </w:rPr>
        <w:t>TM</w:t>
      </w:r>
      <w:proofErr w:type="spellEnd"/>
      <w:r w:rsidR="00D34FF8" w:rsidRPr="00E97760">
        <w:rPr>
          <w:sz w:val="22"/>
          <w:szCs w:val="22"/>
          <w:lang w:val="en-GB"/>
        </w:rPr>
        <w:t xml:space="preserve"> </w:t>
      </w:r>
      <w:r w:rsidR="00D34FF8" w:rsidRPr="00E97760">
        <w:rPr>
          <w:sz w:val="22"/>
          <w:szCs w:val="22"/>
          <w:lang w:val="en-GB"/>
        </w:rPr>
        <w:fldChar w:fldCharType="begin"/>
      </w:r>
      <w:r w:rsidR="00DE423E">
        <w:rPr>
          <w:sz w:val="22"/>
          <w:szCs w:val="22"/>
          <w:lang w:val="en-GB"/>
        </w:rPr>
        <w:instrText xml:space="preserve"> ADDIN EN.CITE &lt;EndNote&gt;&lt;Cite&gt;&lt;Author&gt;Sutherland&lt;/Author&gt;&lt;Year&gt;2013&lt;/Year&gt;&lt;IDText&gt;The scrum guide&lt;/IDText&gt;&lt;DisplayText&gt;[15]&lt;/DisplayText&gt;&lt;record&gt;&lt;titles&gt;&lt;title&gt;The scrum guide&lt;/title&gt;&lt;secondary-title&gt;The Definitive Guide to Scrum: The Rules of the Game. Scrum. org&lt;/secondary-title&gt;&lt;/titles&gt;&lt;contributors&gt;&lt;authors&gt;&lt;author&gt;Sutherland, Jeff&lt;/author&gt;&lt;author&gt;Schwaber, Ken&lt;/author&gt;&lt;/authors&gt;&lt;/contributors&gt;&lt;added-date format="utc"&gt;1497038112&lt;/added-date&gt;&lt;ref-type name="Journal Article"&gt;17&lt;/ref-type&gt;&lt;dates&gt;&lt;year&gt;2013&lt;/year&gt;&lt;/dates&gt;&lt;rec-number&gt;370&lt;/rec-number&gt;&lt;last-updated-date format="utc"&gt;1497038112&lt;/last-updated-date&gt;&lt;/record&gt;&lt;/Cite&gt;&lt;/EndNote&gt;</w:instrText>
      </w:r>
      <w:r w:rsidR="00D34FF8" w:rsidRPr="00E97760">
        <w:rPr>
          <w:sz w:val="22"/>
          <w:szCs w:val="22"/>
          <w:lang w:val="en-GB"/>
        </w:rPr>
        <w:fldChar w:fldCharType="separate"/>
      </w:r>
      <w:r w:rsidR="00DE423E">
        <w:rPr>
          <w:noProof/>
          <w:sz w:val="22"/>
          <w:szCs w:val="22"/>
          <w:lang w:val="en-GB"/>
        </w:rPr>
        <w:t>[15]</w:t>
      </w:r>
      <w:r w:rsidR="00D34FF8" w:rsidRPr="00E97760">
        <w:rPr>
          <w:sz w:val="22"/>
          <w:szCs w:val="22"/>
          <w:lang w:val="en-GB"/>
        </w:rPr>
        <w:fldChar w:fldCharType="end"/>
      </w:r>
      <w:r w:rsidR="00706EA0" w:rsidRPr="00E97760">
        <w:rPr>
          <w:sz w:val="22"/>
          <w:szCs w:val="22"/>
          <w:lang w:val="en-GB"/>
        </w:rPr>
        <w:t xml:space="preserve">. </w:t>
      </w:r>
      <w:r w:rsidR="008A064B" w:rsidRPr="00E97760">
        <w:rPr>
          <w:sz w:val="22"/>
          <w:szCs w:val="22"/>
          <w:lang w:val="en-GB"/>
        </w:rPr>
        <w:t>We performed the evaluation by</w:t>
      </w:r>
      <w:r w:rsidR="00706EA0" w:rsidRPr="00E97760">
        <w:rPr>
          <w:sz w:val="22"/>
          <w:szCs w:val="22"/>
          <w:lang w:val="en-GB"/>
        </w:rPr>
        <w:t xml:space="preserve"> mapping</w:t>
      </w:r>
      <w:r w:rsidR="008A064B" w:rsidRPr="00E97760">
        <w:rPr>
          <w:sz w:val="22"/>
          <w:szCs w:val="22"/>
          <w:lang w:val="en-GB"/>
        </w:rPr>
        <w:t xml:space="preserve"> the</w:t>
      </w:r>
      <w:r w:rsidR="00706EA0" w:rsidRPr="00E97760">
        <w:rPr>
          <w:sz w:val="22"/>
          <w:szCs w:val="22"/>
          <w:lang w:val="en-GB"/>
        </w:rPr>
        <w:t xml:space="preserve"> </w:t>
      </w:r>
      <w:r w:rsidR="008A064B" w:rsidRPr="00E97760">
        <w:rPr>
          <w:sz w:val="22"/>
          <w:szCs w:val="22"/>
          <w:lang w:val="en-GB"/>
        </w:rPr>
        <w:t xml:space="preserve">Scrum </w:t>
      </w:r>
      <w:r w:rsidR="00D34FF8" w:rsidRPr="00E97760">
        <w:rPr>
          <w:sz w:val="22"/>
          <w:szCs w:val="22"/>
          <w:lang w:val="en-GB"/>
        </w:rPr>
        <w:t>roles and events</w:t>
      </w:r>
      <w:r w:rsidR="008A064B" w:rsidRPr="00E97760">
        <w:rPr>
          <w:sz w:val="22"/>
          <w:szCs w:val="22"/>
          <w:lang w:val="en-GB"/>
        </w:rPr>
        <w:t xml:space="preserve"> with</w:t>
      </w:r>
      <w:r w:rsidR="00706EA0" w:rsidRPr="00E97760">
        <w:rPr>
          <w:sz w:val="22"/>
          <w:szCs w:val="22"/>
          <w:lang w:val="en-GB"/>
        </w:rPr>
        <w:t xml:space="preserve"> </w:t>
      </w:r>
      <w:proofErr w:type="spellStart"/>
      <w:r w:rsidR="00706EA0" w:rsidRPr="00E97760">
        <w:rPr>
          <w:sz w:val="22"/>
          <w:szCs w:val="22"/>
          <w:lang w:val="en-GB"/>
        </w:rPr>
        <w:t>MDevSPICE</w:t>
      </w:r>
      <w:proofErr w:type="spellEnd"/>
      <w:r w:rsidR="00706EA0" w:rsidRPr="00E97760">
        <w:rPr>
          <w:sz w:val="22"/>
          <w:szCs w:val="22"/>
          <w:vertAlign w:val="superscript"/>
          <w:lang w:val="en-GB"/>
        </w:rPr>
        <w:t xml:space="preserve">® </w:t>
      </w:r>
      <w:r w:rsidR="008A064B" w:rsidRPr="00E97760">
        <w:rPr>
          <w:sz w:val="22"/>
          <w:szCs w:val="22"/>
          <w:lang w:val="en-GB"/>
        </w:rPr>
        <w:t>base practices</w:t>
      </w:r>
      <w:r w:rsidR="00706EA0" w:rsidRPr="00E97760">
        <w:rPr>
          <w:sz w:val="22"/>
          <w:szCs w:val="22"/>
          <w:lang w:val="en-GB"/>
        </w:rPr>
        <w:t xml:space="preserve">. </w:t>
      </w:r>
      <w:r w:rsidR="00AB3731" w:rsidRPr="00E97760">
        <w:rPr>
          <w:bCs/>
          <w:color w:val="000000"/>
          <w:sz w:val="22"/>
          <w:szCs w:val="22"/>
          <w:lang w:val="en-GB"/>
        </w:rPr>
        <w:t xml:space="preserve">The mapping results indicated that Scrum implementation would provide full or partial coverage in only five </w:t>
      </w:r>
      <w:proofErr w:type="spellStart"/>
      <w:r w:rsidR="00AB3731" w:rsidRPr="00E97760">
        <w:rPr>
          <w:bCs/>
          <w:color w:val="000000"/>
          <w:sz w:val="22"/>
          <w:szCs w:val="22"/>
          <w:lang w:val="en-GB"/>
        </w:rPr>
        <w:t>MDevSPICE</w:t>
      </w:r>
      <w:proofErr w:type="spellEnd"/>
      <w:r w:rsidR="00AB3731" w:rsidRPr="00E97760">
        <w:rPr>
          <w:sz w:val="22"/>
          <w:szCs w:val="22"/>
          <w:vertAlign w:val="superscript"/>
          <w:lang w:val="en-GB"/>
        </w:rPr>
        <w:t>®</w:t>
      </w:r>
      <w:r w:rsidR="00AB3731" w:rsidRPr="00E97760">
        <w:rPr>
          <w:bCs/>
          <w:color w:val="000000"/>
          <w:sz w:val="22"/>
          <w:szCs w:val="22"/>
          <w:lang w:val="en-GB"/>
        </w:rPr>
        <w:t xml:space="preserve"> Processes: </w:t>
      </w:r>
      <w:r w:rsidR="00AB3731" w:rsidRPr="00E97760">
        <w:rPr>
          <w:bCs/>
          <w:i/>
          <w:color w:val="000000"/>
          <w:sz w:val="22"/>
          <w:szCs w:val="22"/>
          <w:lang w:val="en-GB"/>
        </w:rPr>
        <w:t>Project Planning</w:t>
      </w:r>
      <w:r w:rsidR="00551F10" w:rsidRPr="00E97760">
        <w:rPr>
          <w:bCs/>
          <w:i/>
          <w:color w:val="000000"/>
          <w:sz w:val="22"/>
          <w:szCs w:val="22"/>
          <w:lang w:val="en-GB"/>
        </w:rPr>
        <w:t>;</w:t>
      </w:r>
      <w:r w:rsidR="00AB3731" w:rsidRPr="00E97760">
        <w:rPr>
          <w:bCs/>
          <w:i/>
          <w:color w:val="000000"/>
          <w:sz w:val="22"/>
          <w:szCs w:val="22"/>
          <w:lang w:val="en-GB"/>
        </w:rPr>
        <w:t xml:space="preserve"> Project Assessment and Control</w:t>
      </w:r>
      <w:r w:rsidR="00551F10" w:rsidRPr="00E97760">
        <w:rPr>
          <w:bCs/>
          <w:i/>
          <w:color w:val="000000"/>
          <w:sz w:val="22"/>
          <w:szCs w:val="22"/>
          <w:lang w:val="en-GB"/>
        </w:rPr>
        <w:t>;</w:t>
      </w:r>
      <w:r w:rsidR="0036635E" w:rsidRPr="00E97760">
        <w:rPr>
          <w:bCs/>
          <w:i/>
          <w:color w:val="000000"/>
          <w:sz w:val="22"/>
          <w:szCs w:val="22"/>
          <w:lang w:val="en-GB"/>
        </w:rPr>
        <w:t xml:space="preserve"> </w:t>
      </w:r>
      <w:r w:rsidR="00AB3731" w:rsidRPr="00E97760">
        <w:rPr>
          <w:bCs/>
          <w:i/>
          <w:color w:val="000000"/>
          <w:sz w:val="22"/>
          <w:szCs w:val="22"/>
          <w:lang w:val="en-GB"/>
        </w:rPr>
        <w:t>Stakeholder Requirements Definition</w:t>
      </w:r>
      <w:r w:rsidR="00551F10" w:rsidRPr="00E97760">
        <w:rPr>
          <w:bCs/>
          <w:i/>
          <w:color w:val="000000"/>
          <w:sz w:val="22"/>
          <w:szCs w:val="22"/>
          <w:lang w:val="en-GB"/>
        </w:rPr>
        <w:t>;</w:t>
      </w:r>
      <w:r w:rsidR="00AB3731" w:rsidRPr="00E97760">
        <w:rPr>
          <w:bCs/>
          <w:i/>
          <w:color w:val="000000"/>
          <w:sz w:val="22"/>
          <w:szCs w:val="22"/>
          <w:lang w:val="en-GB"/>
        </w:rPr>
        <w:t xml:space="preserve"> System Requirements Analysis and Software Requirements Analysis</w:t>
      </w:r>
      <w:r w:rsidR="00AB3731" w:rsidRPr="00E97760">
        <w:rPr>
          <w:bCs/>
          <w:color w:val="000000"/>
          <w:sz w:val="22"/>
          <w:szCs w:val="22"/>
          <w:lang w:val="en-GB"/>
        </w:rPr>
        <w:t>.</w:t>
      </w:r>
      <w:r w:rsidR="00BD2953" w:rsidRPr="00E97760">
        <w:rPr>
          <w:bCs/>
          <w:color w:val="000000"/>
          <w:sz w:val="22"/>
          <w:szCs w:val="22"/>
          <w:lang w:val="en-GB"/>
        </w:rPr>
        <w:t xml:space="preserve"> </w:t>
      </w:r>
      <w:r w:rsidR="00E97760">
        <w:rPr>
          <w:bCs/>
          <w:color w:val="000000"/>
          <w:sz w:val="22"/>
          <w:szCs w:val="22"/>
          <w:lang w:val="en-GB"/>
        </w:rPr>
        <w:t xml:space="preserve">In another study of ours </w:t>
      </w:r>
      <w:r w:rsidR="008E6B4C">
        <w:rPr>
          <w:bCs/>
          <w:color w:val="000000"/>
          <w:sz w:val="22"/>
          <w:szCs w:val="22"/>
          <w:lang w:val="en-GB"/>
        </w:rPr>
        <w:fldChar w:fldCharType="begin"/>
      </w:r>
      <w:r w:rsidR="00DE423E">
        <w:rPr>
          <w:bCs/>
          <w:color w:val="000000"/>
          <w:sz w:val="22"/>
          <w:szCs w:val="22"/>
          <w:lang w:val="en-GB"/>
        </w:rPr>
        <w:instrText xml:space="preserve"> ADDIN EN.CITE &lt;EndNote&gt;&lt;Cite&gt;&lt;Author&gt;Özcan-Top&lt;/Author&gt;&lt;Year&gt;2018&lt;/Year&gt;&lt;IDText&gt;Conformance to Medical Device Software Development Requirements with XP and Scrum Implementation&lt;/IDText&gt;&lt;DisplayText&gt;[16]&lt;/DisplayText&gt;&lt;record&gt;&lt;urls&gt;&lt;related-urls&gt;&lt;url&gt;https://csce.ucmss.com/cr/books/2018/LFS/CSREA2018/SER3555.pdf&lt;/url&gt;&lt;/related-urls&gt;&lt;/urls&gt;&lt;titles&gt;&lt;title&gt;Conformance to Medical Device Software Development Requirements with XP and Scrum Implementation&lt;/title&gt;&lt;/titles&gt;&lt;titles&gt;&lt;secondary-title&gt;&lt;style font="default" size="100%"&gt;the 16t&lt;/style&gt;&lt;style face="superscript" font="default" size="100%"&gt;h I&lt;/style&gt;&lt;style font="default" size="100%"&gt;nternational Conference on Software Engineering Research and Practice&lt;/style&gt;&lt;/secondary-title&gt;&lt;/titles&gt;&lt;pages&gt;99-105&lt;/pages&gt;&lt;contributors&gt;&lt;authors&gt;&lt;author&gt;Özcan-Top, Özden&lt;/author&gt;&lt;author&gt;McCaffery, Fergal&lt;/author&gt;&lt;/authors&gt;&lt;/contributors&gt;&lt;added-date format="utc"&gt;1548519204&lt;/added-date&gt;&lt;pub-location&gt;Las Vegas, USA&lt;/pub-location&gt;&lt;ref-type name="Conference Proceeding"&gt;10&lt;/ref-type&gt;&lt;dates&gt;&lt;year&gt;2018&lt;/year&gt;&lt;/dates&gt;&lt;rec-number&gt;477&lt;/rec-number&gt;&lt;last-updated-date format="utc"&gt;1548519292&lt;/last-updated-date&gt;&lt;/record&gt;&lt;/Cite&gt;&lt;/EndNote&gt;</w:instrText>
      </w:r>
      <w:r w:rsidR="008E6B4C">
        <w:rPr>
          <w:bCs/>
          <w:color w:val="000000"/>
          <w:sz w:val="22"/>
          <w:szCs w:val="22"/>
          <w:lang w:val="en-GB"/>
        </w:rPr>
        <w:fldChar w:fldCharType="separate"/>
      </w:r>
      <w:r w:rsidR="00DE423E">
        <w:rPr>
          <w:bCs/>
          <w:noProof/>
          <w:color w:val="000000"/>
          <w:sz w:val="22"/>
          <w:szCs w:val="22"/>
          <w:lang w:val="en-GB"/>
        </w:rPr>
        <w:t>[16]</w:t>
      </w:r>
      <w:r w:rsidR="008E6B4C">
        <w:rPr>
          <w:bCs/>
          <w:color w:val="000000"/>
          <w:sz w:val="22"/>
          <w:szCs w:val="22"/>
          <w:lang w:val="en-GB"/>
        </w:rPr>
        <w:fldChar w:fldCharType="end"/>
      </w:r>
      <w:r w:rsidR="00E97760">
        <w:rPr>
          <w:bCs/>
          <w:color w:val="000000"/>
          <w:sz w:val="22"/>
          <w:szCs w:val="22"/>
          <w:lang w:val="en-GB"/>
        </w:rPr>
        <w:t xml:space="preserve">, we evaluated </w:t>
      </w:r>
      <w:proofErr w:type="spellStart"/>
      <w:r w:rsidR="00E97760" w:rsidRPr="00E97760">
        <w:rPr>
          <w:bCs/>
          <w:color w:val="000000"/>
          <w:sz w:val="22"/>
          <w:szCs w:val="22"/>
          <w:lang w:val="en-GB"/>
        </w:rPr>
        <w:t>eXtreme</w:t>
      </w:r>
      <w:proofErr w:type="spellEnd"/>
      <w:r w:rsidR="00E97760" w:rsidRPr="00E97760">
        <w:rPr>
          <w:bCs/>
          <w:color w:val="000000"/>
          <w:sz w:val="22"/>
          <w:szCs w:val="22"/>
          <w:lang w:val="en-GB"/>
        </w:rPr>
        <w:t xml:space="preserve"> Programming (XP) </w:t>
      </w:r>
      <w:r w:rsidR="00E97760" w:rsidRPr="00E97760">
        <w:rPr>
          <w:bCs/>
          <w:color w:val="000000"/>
          <w:sz w:val="22"/>
          <w:szCs w:val="22"/>
          <w:lang w:val="en-GB"/>
        </w:rPr>
        <w:fldChar w:fldCharType="begin"/>
      </w:r>
      <w:r w:rsidR="00DE423E">
        <w:rPr>
          <w:bCs/>
          <w:color w:val="000000"/>
          <w:sz w:val="22"/>
          <w:szCs w:val="22"/>
          <w:lang w:val="en-GB"/>
        </w:rPr>
        <w:instrText xml:space="preserve"> ADDIN EN.CITE &lt;EndNote&gt;&lt;Cite&gt;&lt;Author&gt;Beck&lt;/Author&gt;&lt;Year&gt;2000&lt;/Year&gt;&lt;IDText&gt;Extreme programming explained: embrace change&lt;/IDText&gt;&lt;DisplayText&gt;[17]&lt;/DisplayText&gt;&lt;record&gt;&lt;isbn&gt;0201616416&lt;/isbn&gt;&lt;titles&gt;&lt;title&gt;Extreme programming explained: embrace change&lt;/title&gt;&lt;/titles&gt;&lt;contributors&gt;&lt;authors&gt;&lt;author&gt;Beck, Kent&lt;/author&gt;&lt;/authors&gt;&lt;/contributors&gt;&lt;added-date format="utc"&gt;1321805816&lt;/added-date&gt;&lt;ref-type name="Book"&gt;6&lt;/ref-type&gt;&lt;dates&gt;&lt;year&gt;2000&lt;/year&gt;&lt;/dates&gt;&lt;rec-number&gt;106&lt;/rec-number&gt;&lt;publisher&gt;Addison-Wesley Professional&lt;/publisher&gt;&lt;last-updated-date format="utc"&gt;1406623794&lt;/last-updated-date&gt;&lt;/record&gt;&lt;/Cite&gt;&lt;/EndNote&gt;</w:instrText>
      </w:r>
      <w:r w:rsidR="00E97760" w:rsidRPr="00E97760">
        <w:rPr>
          <w:bCs/>
          <w:color w:val="000000"/>
          <w:sz w:val="22"/>
          <w:szCs w:val="22"/>
          <w:lang w:val="en-GB"/>
        </w:rPr>
        <w:fldChar w:fldCharType="separate"/>
      </w:r>
      <w:r w:rsidR="00DE423E">
        <w:rPr>
          <w:bCs/>
          <w:noProof/>
          <w:color w:val="000000"/>
          <w:sz w:val="22"/>
          <w:szCs w:val="22"/>
          <w:lang w:val="en-GB"/>
        </w:rPr>
        <w:t>[17]</w:t>
      </w:r>
      <w:r w:rsidR="00E97760" w:rsidRPr="00E97760">
        <w:rPr>
          <w:bCs/>
          <w:color w:val="000000"/>
          <w:sz w:val="22"/>
          <w:szCs w:val="22"/>
          <w:lang w:val="en-GB"/>
        </w:rPr>
        <w:fldChar w:fldCharType="end"/>
      </w:r>
      <w:r w:rsidR="00E97760">
        <w:rPr>
          <w:bCs/>
          <w:color w:val="000000"/>
          <w:sz w:val="22"/>
          <w:szCs w:val="22"/>
          <w:lang w:val="en-GB"/>
        </w:rPr>
        <w:t xml:space="preserve"> from the same perspective.</w:t>
      </w:r>
      <w:r w:rsidR="006B3C7A">
        <w:rPr>
          <w:bCs/>
          <w:color w:val="000000"/>
          <w:sz w:val="22"/>
          <w:szCs w:val="22"/>
          <w:lang w:val="en-GB"/>
        </w:rPr>
        <w:t xml:space="preserve"> The XP method </w:t>
      </w:r>
      <w:r w:rsidR="006B3C7A" w:rsidRPr="00E97760">
        <w:rPr>
          <w:bCs/>
          <w:color w:val="000000"/>
          <w:sz w:val="22"/>
          <w:szCs w:val="22"/>
          <w:lang w:val="en-GB"/>
        </w:rPr>
        <w:t>focuses more on the technical side of software development</w:t>
      </w:r>
      <w:r w:rsidR="006B3C7A">
        <w:rPr>
          <w:bCs/>
          <w:color w:val="000000"/>
          <w:sz w:val="22"/>
          <w:szCs w:val="22"/>
          <w:lang w:val="en-GB"/>
        </w:rPr>
        <w:t xml:space="preserve">. </w:t>
      </w:r>
      <w:r w:rsidR="00406549">
        <w:rPr>
          <w:bCs/>
          <w:color w:val="000000"/>
          <w:sz w:val="22"/>
          <w:szCs w:val="22"/>
          <w:lang w:val="en-GB"/>
        </w:rPr>
        <w:t>The m</w:t>
      </w:r>
      <w:r w:rsidR="0084227E">
        <w:rPr>
          <w:bCs/>
          <w:color w:val="000000"/>
          <w:sz w:val="22"/>
          <w:szCs w:val="22"/>
          <w:lang w:val="en-GB"/>
        </w:rPr>
        <w:t xml:space="preserve">apping of </w:t>
      </w:r>
      <w:r w:rsidR="00D87D91">
        <w:rPr>
          <w:bCs/>
          <w:color w:val="000000"/>
          <w:sz w:val="22"/>
          <w:szCs w:val="22"/>
          <w:lang w:val="en-GB"/>
        </w:rPr>
        <w:t xml:space="preserve">the XP practices into </w:t>
      </w:r>
      <w:r w:rsidR="00D66E90">
        <w:rPr>
          <w:bCs/>
          <w:color w:val="000000"/>
          <w:sz w:val="22"/>
          <w:szCs w:val="22"/>
          <w:lang w:val="en-GB"/>
        </w:rPr>
        <w:t xml:space="preserve">the </w:t>
      </w:r>
      <w:proofErr w:type="spellStart"/>
      <w:r w:rsidR="00D87D91">
        <w:rPr>
          <w:bCs/>
          <w:color w:val="000000"/>
          <w:sz w:val="22"/>
          <w:szCs w:val="22"/>
          <w:lang w:val="en-GB"/>
        </w:rPr>
        <w:t>MDevSPICE</w:t>
      </w:r>
      <w:proofErr w:type="spellEnd"/>
      <w:r w:rsidR="00A85E28" w:rsidRPr="00E97760">
        <w:rPr>
          <w:sz w:val="22"/>
          <w:szCs w:val="22"/>
          <w:vertAlign w:val="superscript"/>
          <w:lang w:val="en-GB"/>
        </w:rPr>
        <w:t>®</w:t>
      </w:r>
      <w:r w:rsidR="00D87D91">
        <w:rPr>
          <w:bCs/>
          <w:color w:val="000000"/>
          <w:sz w:val="22"/>
          <w:szCs w:val="22"/>
          <w:lang w:val="en-GB"/>
        </w:rPr>
        <w:t xml:space="preserve"> processes and practices has </w:t>
      </w:r>
      <w:r w:rsidR="00F73126">
        <w:rPr>
          <w:bCs/>
          <w:color w:val="000000"/>
          <w:sz w:val="22"/>
          <w:szCs w:val="22"/>
          <w:lang w:val="en-GB"/>
        </w:rPr>
        <w:t>indicated</w:t>
      </w:r>
      <w:r w:rsidR="00D87D91">
        <w:rPr>
          <w:bCs/>
          <w:color w:val="000000"/>
          <w:sz w:val="22"/>
          <w:szCs w:val="22"/>
          <w:lang w:val="en-GB"/>
        </w:rPr>
        <w:t xml:space="preserve"> </w:t>
      </w:r>
      <w:r w:rsidR="00F73126">
        <w:rPr>
          <w:bCs/>
          <w:color w:val="000000"/>
          <w:sz w:val="22"/>
          <w:szCs w:val="22"/>
          <w:lang w:val="en-GB"/>
        </w:rPr>
        <w:t xml:space="preserve">that XP implementation provides </w:t>
      </w:r>
      <w:r w:rsidR="00A85E28">
        <w:rPr>
          <w:bCs/>
          <w:color w:val="000000"/>
          <w:sz w:val="22"/>
          <w:szCs w:val="22"/>
          <w:lang w:val="en-GB"/>
        </w:rPr>
        <w:t xml:space="preserve">a very limited coverage </w:t>
      </w:r>
      <w:r w:rsidR="00F73126">
        <w:rPr>
          <w:bCs/>
          <w:color w:val="000000"/>
          <w:sz w:val="22"/>
          <w:szCs w:val="22"/>
          <w:lang w:val="en-GB"/>
        </w:rPr>
        <w:t>o</w:t>
      </w:r>
      <w:r w:rsidR="00406549">
        <w:rPr>
          <w:bCs/>
          <w:color w:val="000000"/>
          <w:sz w:val="22"/>
          <w:szCs w:val="22"/>
          <w:lang w:val="en-GB"/>
        </w:rPr>
        <w:t>f</w:t>
      </w:r>
      <w:r w:rsidR="00F73126">
        <w:rPr>
          <w:bCs/>
          <w:color w:val="000000"/>
          <w:sz w:val="22"/>
          <w:szCs w:val="22"/>
          <w:lang w:val="en-GB"/>
        </w:rPr>
        <w:t xml:space="preserve"> the following processes:</w:t>
      </w:r>
      <w:r w:rsidR="00A85E28" w:rsidRPr="00A85E28">
        <w:rPr>
          <w:bCs/>
          <w:color w:val="000000"/>
          <w:sz w:val="22"/>
          <w:szCs w:val="22"/>
          <w:lang w:val="en-GB"/>
        </w:rPr>
        <w:t xml:space="preserve"> </w:t>
      </w:r>
      <w:r w:rsidR="00A85E28" w:rsidRPr="00BD6C28">
        <w:rPr>
          <w:bCs/>
          <w:i/>
          <w:color w:val="000000"/>
          <w:sz w:val="22"/>
          <w:szCs w:val="22"/>
          <w:lang w:val="en-GB"/>
        </w:rPr>
        <w:t>Project Planning</w:t>
      </w:r>
      <w:r w:rsidR="00F73126" w:rsidRPr="00BD6C28">
        <w:rPr>
          <w:bCs/>
          <w:i/>
          <w:color w:val="000000"/>
          <w:sz w:val="22"/>
          <w:szCs w:val="22"/>
          <w:lang w:val="en-GB"/>
        </w:rPr>
        <w:t xml:space="preserve">, </w:t>
      </w:r>
      <w:r w:rsidR="00A85E28" w:rsidRPr="00BD6C28">
        <w:rPr>
          <w:bCs/>
          <w:i/>
          <w:color w:val="000000"/>
          <w:sz w:val="22"/>
          <w:szCs w:val="22"/>
          <w:lang w:val="en-GB"/>
        </w:rPr>
        <w:t>Project Assessment and Control</w:t>
      </w:r>
      <w:r w:rsidR="00F73126" w:rsidRPr="00BD6C28">
        <w:rPr>
          <w:bCs/>
          <w:i/>
          <w:color w:val="000000"/>
          <w:sz w:val="22"/>
          <w:szCs w:val="22"/>
          <w:lang w:val="en-GB"/>
        </w:rPr>
        <w:t xml:space="preserve">, </w:t>
      </w:r>
      <w:r w:rsidR="00A85E28" w:rsidRPr="00BD6C28">
        <w:rPr>
          <w:bCs/>
          <w:i/>
          <w:color w:val="000000"/>
          <w:sz w:val="22"/>
          <w:szCs w:val="22"/>
          <w:lang w:val="en-GB"/>
        </w:rPr>
        <w:t>Software Requirements Analysis</w:t>
      </w:r>
      <w:r w:rsidR="00F73126" w:rsidRPr="00BD6C28">
        <w:rPr>
          <w:bCs/>
          <w:i/>
          <w:color w:val="000000"/>
          <w:sz w:val="22"/>
          <w:szCs w:val="22"/>
          <w:lang w:val="en-GB"/>
        </w:rPr>
        <w:t xml:space="preserve">, </w:t>
      </w:r>
      <w:r w:rsidR="00A85E28" w:rsidRPr="00BD6C28">
        <w:rPr>
          <w:bCs/>
          <w:i/>
          <w:color w:val="000000"/>
          <w:sz w:val="22"/>
          <w:szCs w:val="22"/>
          <w:lang w:val="en-GB"/>
        </w:rPr>
        <w:t>Software Unit Implementation and Verification</w:t>
      </w:r>
      <w:r w:rsidR="00F73126" w:rsidRPr="00BD6C28">
        <w:rPr>
          <w:bCs/>
          <w:i/>
          <w:color w:val="000000"/>
          <w:sz w:val="22"/>
          <w:szCs w:val="22"/>
          <w:lang w:val="en-GB"/>
        </w:rPr>
        <w:t xml:space="preserve">, </w:t>
      </w:r>
      <w:r w:rsidR="00A85E28" w:rsidRPr="00BD6C28">
        <w:rPr>
          <w:bCs/>
          <w:i/>
          <w:color w:val="000000"/>
          <w:sz w:val="22"/>
          <w:szCs w:val="22"/>
          <w:lang w:val="en-GB"/>
        </w:rPr>
        <w:t>Software Integration and Integration Testing</w:t>
      </w:r>
      <w:r w:rsidR="00F73126" w:rsidRPr="00BD6C28">
        <w:rPr>
          <w:bCs/>
          <w:i/>
          <w:color w:val="000000"/>
          <w:sz w:val="22"/>
          <w:szCs w:val="22"/>
          <w:lang w:val="en-GB"/>
        </w:rPr>
        <w:t xml:space="preserve">, </w:t>
      </w:r>
      <w:r w:rsidR="00A85E28" w:rsidRPr="00BD6C28">
        <w:rPr>
          <w:bCs/>
          <w:i/>
          <w:color w:val="000000"/>
          <w:sz w:val="22"/>
          <w:szCs w:val="22"/>
          <w:lang w:val="en-GB"/>
        </w:rPr>
        <w:t>Software Release</w:t>
      </w:r>
      <w:r w:rsidR="00F73126" w:rsidRPr="00BD6C28">
        <w:rPr>
          <w:bCs/>
          <w:i/>
          <w:color w:val="000000"/>
          <w:sz w:val="22"/>
          <w:szCs w:val="22"/>
          <w:lang w:val="en-GB"/>
        </w:rPr>
        <w:t xml:space="preserve"> and</w:t>
      </w:r>
      <w:r w:rsidR="00A85E28" w:rsidRPr="00BD6C28">
        <w:rPr>
          <w:bCs/>
          <w:i/>
          <w:color w:val="000000"/>
          <w:sz w:val="22"/>
          <w:szCs w:val="22"/>
          <w:lang w:val="en-GB"/>
        </w:rPr>
        <w:t xml:space="preserve"> Software Problem Resolution</w:t>
      </w:r>
      <w:r w:rsidR="00F73126">
        <w:rPr>
          <w:bCs/>
          <w:color w:val="000000"/>
          <w:sz w:val="22"/>
          <w:szCs w:val="22"/>
          <w:lang w:val="en-GB"/>
        </w:rPr>
        <w:t xml:space="preserve">. </w:t>
      </w:r>
    </w:p>
    <w:p w14:paraId="10CFCB72" w14:textId="0CFBEF95" w:rsidR="00D34FF8" w:rsidRDefault="00406549" w:rsidP="008C3439">
      <w:pPr>
        <w:spacing w:after="120"/>
        <w:ind w:left="284" w:right="397"/>
        <w:jc w:val="both"/>
        <w:rPr>
          <w:color w:val="000000" w:themeColor="text1"/>
          <w:sz w:val="22"/>
          <w:szCs w:val="22"/>
          <w:lang w:val="en-GB"/>
        </w:rPr>
      </w:pPr>
      <w:r>
        <w:rPr>
          <w:bCs/>
          <w:color w:val="000000"/>
          <w:sz w:val="22"/>
          <w:szCs w:val="22"/>
          <w:lang w:val="en-GB"/>
        </w:rPr>
        <w:t>Incorporating</w:t>
      </w:r>
      <w:r w:rsidR="008B4927">
        <w:rPr>
          <w:bCs/>
          <w:color w:val="000000"/>
          <w:sz w:val="22"/>
          <w:szCs w:val="22"/>
          <w:lang w:val="en-GB"/>
        </w:rPr>
        <w:t xml:space="preserve"> XP</w:t>
      </w:r>
      <w:r w:rsidR="00296260">
        <w:rPr>
          <w:bCs/>
          <w:color w:val="000000"/>
          <w:sz w:val="22"/>
          <w:szCs w:val="22"/>
          <w:lang w:val="en-GB"/>
        </w:rPr>
        <w:t>,</w:t>
      </w:r>
      <w:r w:rsidR="008B4927">
        <w:rPr>
          <w:bCs/>
          <w:color w:val="000000"/>
          <w:sz w:val="22"/>
          <w:szCs w:val="22"/>
          <w:lang w:val="en-GB"/>
        </w:rPr>
        <w:t xml:space="preserve"> in addition to Scrum has provided </w:t>
      </w:r>
      <w:r w:rsidR="000517F4">
        <w:rPr>
          <w:bCs/>
          <w:color w:val="000000"/>
          <w:sz w:val="22"/>
          <w:szCs w:val="22"/>
          <w:lang w:val="en-GB"/>
        </w:rPr>
        <w:t xml:space="preserve">us </w:t>
      </w:r>
      <w:r>
        <w:rPr>
          <w:bCs/>
          <w:color w:val="000000"/>
          <w:sz w:val="22"/>
          <w:szCs w:val="22"/>
          <w:lang w:val="en-GB"/>
        </w:rPr>
        <w:t xml:space="preserve">with </w:t>
      </w:r>
      <w:r w:rsidR="000517F4">
        <w:rPr>
          <w:bCs/>
          <w:color w:val="000000"/>
          <w:sz w:val="22"/>
          <w:szCs w:val="22"/>
          <w:lang w:val="en-GB"/>
        </w:rPr>
        <w:t xml:space="preserve">information on what could be achieved from </w:t>
      </w:r>
      <w:r>
        <w:rPr>
          <w:bCs/>
          <w:color w:val="000000"/>
          <w:sz w:val="22"/>
          <w:szCs w:val="22"/>
          <w:lang w:val="en-GB"/>
        </w:rPr>
        <w:t xml:space="preserve">a </w:t>
      </w:r>
      <w:r w:rsidR="000517F4">
        <w:rPr>
          <w:bCs/>
          <w:color w:val="000000"/>
          <w:sz w:val="22"/>
          <w:szCs w:val="22"/>
          <w:lang w:val="en-GB"/>
        </w:rPr>
        <w:t>management and technical processes</w:t>
      </w:r>
      <w:r w:rsidR="00B83115">
        <w:rPr>
          <w:bCs/>
          <w:color w:val="000000"/>
          <w:sz w:val="22"/>
          <w:szCs w:val="22"/>
          <w:lang w:val="en-GB"/>
        </w:rPr>
        <w:t>’</w:t>
      </w:r>
      <w:r w:rsidR="000517F4">
        <w:rPr>
          <w:bCs/>
          <w:color w:val="000000"/>
          <w:sz w:val="22"/>
          <w:szCs w:val="22"/>
          <w:lang w:val="en-GB"/>
        </w:rPr>
        <w:t xml:space="preserve"> perspective</w:t>
      </w:r>
      <w:r w:rsidR="00533FDA">
        <w:rPr>
          <w:bCs/>
          <w:color w:val="000000"/>
          <w:sz w:val="22"/>
          <w:szCs w:val="22"/>
          <w:lang w:val="en-GB"/>
        </w:rPr>
        <w:t xml:space="preserve">. </w:t>
      </w:r>
      <w:r w:rsidR="00533FDA">
        <w:rPr>
          <w:bCs/>
          <w:color w:val="000000" w:themeColor="text1"/>
          <w:sz w:val="22"/>
          <w:szCs w:val="22"/>
          <w:lang w:val="en-GB"/>
        </w:rPr>
        <w:t>T</w:t>
      </w:r>
      <w:r w:rsidR="00533FDA" w:rsidRPr="00E97760">
        <w:rPr>
          <w:bCs/>
          <w:color w:val="000000" w:themeColor="text1"/>
          <w:sz w:val="22"/>
          <w:szCs w:val="22"/>
          <w:lang w:val="en-GB"/>
        </w:rPr>
        <w:t xml:space="preserve">he degree of </w:t>
      </w:r>
      <w:r w:rsidR="00533FDA" w:rsidRPr="00E97760">
        <w:rPr>
          <w:color w:val="000000" w:themeColor="text1"/>
          <w:sz w:val="22"/>
          <w:szCs w:val="22"/>
          <w:lang w:val="en-GB"/>
        </w:rPr>
        <w:t>compliance to the MDSD requirements</w:t>
      </w:r>
      <w:r w:rsidR="00533FDA" w:rsidRPr="00E97760" w:rsidDel="00163652">
        <w:rPr>
          <w:bCs/>
          <w:color w:val="000000" w:themeColor="text1"/>
          <w:sz w:val="22"/>
          <w:szCs w:val="22"/>
          <w:lang w:val="en-GB"/>
        </w:rPr>
        <w:t xml:space="preserve"> </w:t>
      </w:r>
      <w:r w:rsidR="00533FDA" w:rsidRPr="00E97760">
        <w:rPr>
          <w:bCs/>
          <w:color w:val="000000" w:themeColor="text1"/>
          <w:sz w:val="22"/>
          <w:szCs w:val="22"/>
          <w:lang w:val="en-GB"/>
        </w:rPr>
        <w:t xml:space="preserve">for </w:t>
      </w:r>
      <w:r>
        <w:rPr>
          <w:bCs/>
          <w:color w:val="000000" w:themeColor="text1"/>
          <w:sz w:val="22"/>
          <w:szCs w:val="22"/>
          <w:lang w:val="en-GB"/>
        </w:rPr>
        <w:t xml:space="preserve">the </w:t>
      </w:r>
      <w:r w:rsidR="00533FDA">
        <w:rPr>
          <w:bCs/>
          <w:color w:val="000000" w:themeColor="text1"/>
          <w:sz w:val="22"/>
          <w:szCs w:val="22"/>
          <w:lang w:val="en-GB"/>
        </w:rPr>
        <w:t>23</w:t>
      </w:r>
      <w:r w:rsidR="00533FDA" w:rsidRPr="00E97760">
        <w:rPr>
          <w:bCs/>
          <w:color w:val="000000" w:themeColor="text1"/>
          <w:sz w:val="22"/>
          <w:szCs w:val="22"/>
          <w:lang w:val="en-GB"/>
        </w:rPr>
        <w:t xml:space="preserve"> processes</w:t>
      </w:r>
      <w:r w:rsidR="00533FDA">
        <w:rPr>
          <w:bCs/>
          <w:color w:val="000000" w:themeColor="text1"/>
          <w:sz w:val="22"/>
          <w:szCs w:val="22"/>
          <w:lang w:val="en-GB"/>
        </w:rPr>
        <w:t xml:space="preserve"> of </w:t>
      </w:r>
      <w:proofErr w:type="spellStart"/>
      <w:r w:rsidR="00533FDA">
        <w:rPr>
          <w:bCs/>
          <w:color w:val="000000" w:themeColor="text1"/>
          <w:sz w:val="22"/>
          <w:szCs w:val="22"/>
          <w:lang w:val="en-GB"/>
        </w:rPr>
        <w:t>MDevSPICE</w:t>
      </w:r>
      <w:proofErr w:type="spellEnd"/>
      <w:r w:rsidR="00533FDA" w:rsidRPr="00E97760">
        <w:rPr>
          <w:sz w:val="22"/>
          <w:szCs w:val="22"/>
          <w:vertAlign w:val="superscript"/>
          <w:lang w:val="en-GB"/>
        </w:rPr>
        <w:t>®</w:t>
      </w:r>
      <w:r w:rsidR="00533FDA" w:rsidRPr="00E97760">
        <w:rPr>
          <w:bCs/>
          <w:color w:val="000000" w:themeColor="text1"/>
          <w:sz w:val="22"/>
          <w:szCs w:val="22"/>
          <w:lang w:val="en-GB"/>
        </w:rPr>
        <w:t xml:space="preserve"> </w:t>
      </w:r>
      <w:r w:rsidR="00533FDA" w:rsidRPr="00E97760">
        <w:rPr>
          <w:color w:val="000000" w:themeColor="text1"/>
          <w:sz w:val="22"/>
          <w:szCs w:val="22"/>
          <w:lang w:val="en-GB"/>
        </w:rPr>
        <w:t xml:space="preserve">was </w:t>
      </w:r>
      <w:r w:rsidR="00B83115">
        <w:rPr>
          <w:color w:val="000000" w:themeColor="text1"/>
          <w:sz w:val="22"/>
          <w:szCs w:val="22"/>
          <w:lang w:val="en-GB"/>
        </w:rPr>
        <w:t>specified</w:t>
      </w:r>
      <w:r w:rsidR="00533FDA" w:rsidRPr="00E97760">
        <w:rPr>
          <w:color w:val="000000" w:themeColor="text1"/>
          <w:sz w:val="22"/>
          <w:szCs w:val="22"/>
          <w:lang w:val="en-GB"/>
        </w:rPr>
        <w:t xml:space="preserve"> in a quantitative way. </w:t>
      </w:r>
      <w:r w:rsidR="00AD4297">
        <w:rPr>
          <w:color w:val="000000" w:themeColor="text1"/>
          <w:sz w:val="22"/>
          <w:szCs w:val="22"/>
          <w:lang w:val="en-GB"/>
        </w:rPr>
        <w:t>However,</w:t>
      </w:r>
      <w:r w:rsidR="00BD6C28">
        <w:rPr>
          <w:bCs/>
          <w:color w:val="000000"/>
          <w:sz w:val="22"/>
          <w:szCs w:val="22"/>
          <w:lang w:val="en-GB"/>
        </w:rPr>
        <w:t xml:space="preserve"> </w:t>
      </w:r>
      <w:r w:rsidR="00AD4297">
        <w:rPr>
          <w:bCs/>
          <w:color w:val="000000"/>
          <w:sz w:val="22"/>
          <w:szCs w:val="22"/>
          <w:lang w:val="en-GB"/>
        </w:rPr>
        <w:t>the mapping</w:t>
      </w:r>
      <w:r w:rsidR="00BD6C28">
        <w:rPr>
          <w:bCs/>
          <w:color w:val="000000"/>
          <w:sz w:val="22"/>
          <w:szCs w:val="22"/>
          <w:lang w:val="en-GB"/>
        </w:rPr>
        <w:t xml:space="preserve"> has also revealed that</w:t>
      </w:r>
      <w:r w:rsidR="00BE1C91">
        <w:rPr>
          <w:bCs/>
          <w:color w:val="000000"/>
          <w:sz w:val="22"/>
          <w:szCs w:val="22"/>
          <w:lang w:val="en-GB"/>
        </w:rPr>
        <w:t xml:space="preserve"> </w:t>
      </w:r>
      <w:r w:rsidR="009A0D87" w:rsidRPr="009A0D87">
        <w:rPr>
          <w:bCs/>
          <w:color w:val="000000"/>
          <w:sz w:val="22"/>
          <w:szCs w:val="22"/>
          <w:lang w:val="en-GB"/>
        </w:rPr>
        <w:t>implementation of a combination of</w:t>
      </w:r>
      <w:r w:rsidR="00BE1C91" w:rsidRPr="009A0D87">
        <w:rPr>
          <w:bCs/>
          <w:color w:val="000000"/>
          <w:sz w:val="22"/>
          <w:szCs w:val="22"/>
          <w:lang w:val="en-GB"/>
        </w:rPr>
        <w:t xml:space="preserve"> </w:t>
      </w:r>
      <w:r w:rsidR="00AD4297">
        <w:rPr>
          <w:bCs/>
          <w:color w:val="000000"/>
          <w:sz w:val="22"/>
          <w:szCs w:val="22"/>
          <w:lang w:val="en-GB"/>
        </w:rPr>
        <w:t xml:space="preserve">these two methods </w:t>
      </w:r>
      <w:r w:rsidR="009A0D87" w:rsidRPr="009A0D87">
        <w:rPr>
          <w:bCs/>
          <w:color w:val="000000"/>
          <w:sz w:val="22"/>
          <w:szCs w:val="22"/>
          <w:lang w:val="en-GB"/>
        </w:rPr>
        <w:t xml:space="preserve">would </w:t>
      </w:r>
      <w:r w:rsidR="00BE1C91" w:rsidRPr="009A0D87">
        <w:rPr>
          <w:bCs/>
          <w:color w:val="000000"/>
          <w:sz w:val="22"/>
          <w:szCs w:val="22"/>
          <w:lang w:val="en-GB"/>
        </w:rPr>
        <w:t xml:space="preserve">not </w:t>
      </w:r>
      <w:r w:rsidR="009A0D87" w:rsidRPr="009A0D87">
        <w:rPr>
          <w:bCs/>
          <w:color w:val="000000"/>
          <w:sz w:val="22"/>
          <w:szCs w:val="22"/>
          <w:lang w:val="en-GB"/>
        </w:rPr>
        <w:t xml:space="preserve">be </w:t>
      </w:r>
      <w:r w:rsidR="00BE1C91" w:rsidRPr="009A0D87">
        <w:rPr>
          <w:bCs/>
          <w:color w:val="000000"/>
          <w:sz w:val="22"/>
          <w:szCs w:val="22"/>
          <w:lang w:val="en-GB"/>
        </w:rPr>
        <w:t>sufficient to meet the needs of medical requirements</w:t>
      </w:r>
      <w:r w:rsidR="009A0D87" w:rsidRPr="009A0D87">
        <w:rPr>
          <w:bCs/>
          <w:color w:val="000000"/>
          <w:sz w:val="22"/>
          <w:szCs w:val="22"/>
          <w:lang w:val="en-GB"/>
        </w:rPr>
        <w:t>.</w:t>
      </w:r>
      <w:r w:rsidR="00CF2B12">
        <w:rPr>
          <w:bCs/>
          <w:color w:val="000000"/>
          <w:sz w:val="22"/>
          <w:szCs w:val="22"/>
          <w:lang w:val="en-GB"/>
        </w:rPr>
        <w:t xml:space="preserve"> </w:t>
      </w:r>
      <w:r w:rsidR="00D66E90">
        <w:rPr>
          <w:bCs/>
          <w:color w:val="000000"/>
          <w:sz w:val="22"/>
          <w:szCs w:val="22"/>
          <w:lang w:val="en-GB"/>
        </w:rPr>
        <w:t>Implementation</w:t>
      </w:r>
      <w:r w:rsidR="00D56459">
        <w:rPr>
          <w:bCs/>
          <w:color w:val="000000"/>
          <w:sz w:val="22"/>
          <w:szCs w:val="22"/>
          <w:lang w:val="en-GB"/>
        </w:rPr>
        <w:t xml:space="preserve"> of s</w:t>
      </w:r>
      <w:r w:rsidR="00CF2B12">
        <w:rPr>
          <w:bCs/>
          <w:color w:val="000000"/>
          <w:sz w:val="22"/>
          <w:szCs w:val="22"/>
          <w:lang w:val="en-GB"/>
        </w:rPr>
        <w:t xml:space="preserve">everal </w:t>
      </w:r>
      <w:r w:rsidR="00CF2B12" w:rsidRPr="00E97760">
        <w:rPr>
          <w:sz w:val="22"/>
          <w:szCs w:val="22"/>
          <w:lang w:val="en-GB"/>
        </w:rPr>
        <w:t xml:space="preserve">additional practices have to be </w:t>
      </w:r>
      <w:r w:rsidR="00CF2B12">
        <w:rPr>
          <w:sz w:val="22"/>
          <w:szCs w:val="22"/>
          <w:lang w:val="en-GB"/>
        </w:rPr>
        <w:t xml:space="preserve">included in </w:t>
      </w:r>
      <w:r>
        <w:rPr>
          <w:sz w:val="22"/>
          <w:szCs w:val="22"/>
          <w:lang w:val="en-GB"/>
        </w:rPr>
        <w:t xml:space="preserve">the </w:t>
      </w:r>
      <w:r w:rsidR="00CF2B12">
        <w:rPr>
          <w:sz w:val="22"/>
          <w:szCs w:val="22"/>
          <w:lang w:val="en-GB"/>
        </w:rPr>
        <w:t>software development life cycle</w:t>
      </w:r>
      <w:r w:rsidR="00CF2B12" w:rsidRPr="00E97760">
        <w:rPr>
          <w:sz w:val="22"/>
          <w:szCs w:val="22"/>
          <w:lang w:val="en-GB"/>
        </w:rPr>
        <w:t xml:space="preserve"> to ensure </w:t>
      </w:r>
      <w:r w:rsidR="00CF2B12">
        <w:rPr>
          <w:sz w:val="22"/>
          <w:szCs w:val="22"/>
          <w:lang w:val="en-GB"/>
        </w:rPr>
        <w:t xml:space="preserve">the </w:t>
      </w:r>
      <w:r w:rsidR="00CF2B12" w:rsidRPr="00E97760">
        <w:rPr>
          <w:sz w:val="22"/>
          <w:szCs w:val="22"/>
          <w:lang w:val="en-GB"/>
        </w:rPr>
        <w:t xml:space="preserve">compliance when a combination of XP and Scrum are </w:t>
      </w:r>
      <w:r w:rsidR="000F4882">
        <w:rPr>
          <w:sz w:val="22"/>
          <w:szCs w:val="22"/>
          <w:lang w:val="en-GB"/>
        </w:rPr>
        <w:t>performed</w:t>
      </w:r>
      <w:r w:rsidR="00CF2B12">
        <w:rPr>
          <w:sz w:val="22"/>
          <w:szCs w:val="22"/>
          <w:lang w:val="en-GB"/>
        </w:rPr>
        <w:t xml:space="preserve">. </w:t>
      </w:r>
    </w:p>
    <w:p w14:paraId="45682A95" w14:textId="78E69ED3" w:rsidR="008A7EFC" w:rsidRPr="009D2804" w:rsidRDefault="008C0E50" w:rsidP="008C3439">
      <w:pPr>
        <w:spacing w:after="120"/>
        <w:ind w:left="284" w:right="397"/>
        <w:jc w:val="both"/>
        <w:rPr>
          <w:color w:val="000000" w:themeColor="text1"/>
          <w:sz w:val="22"/>
          <w:szCs w:val="22"/>
          <w:shd w:val="clear" w:color="auto" w:fill="FFFFFF"/>
          <w:lang w:val="en-GB"/>
        </w:rPr>
      </w:pPr>
      <w:r w:rsidRPr="009D2804">
        <w:rPr>
          <w:color w:val="000000" w:themeColor="text1"/>
          <w:sz w:val="22"/>
          <w:szCs w:val="22"/>
          <w:lang w:val="en-GB"/>
        </w:rPr>
        <w:t xml:space="preserve">In the light of these two studies, </w:t>
      </w:r>
      <w:r w:rsidR="000456B0" w:rsidRPr="009D2804">
        <w:rPr>
          <w:color w:val="000000" w:themeColor="text1"/>
          <w:sz w:val="22"/>
          <w:szCs w:val="22"/>
          <w:lang w:val="en-GB"/>
        </w:rPr>
        <w:t xml:space="preserve">we performed a new mapping </w:t>
      </w:r>
      <w:r w:rsidR="00B60BEF" w:rsidRPr="009D2804">
        <w:rPr>
          <w:color w:val="000000" w:themeColor="text1"/>
          <w:sz w:val="22"/>
          <w:szCs w:val="22"/>
          <w:lang w:val="en-GB"/>
        </w:rPr>
        <w:t xml:space="preserve">with </w:t>
      </w:r>
      <w:r w:rsidR="005E4F8B" w:rsidRPr="009D2804">
        <w:rPr>
          <w:color w:val="000000" w:themeColor="text1"/>
          <w:sz w:val="22"/>
          <w:szCs w:val="22"/>
          <w:lang w:val="en-GB"/>
        </w:rPr>
        <w:t xml:space="preserve">the </w:t>
      </w:r>
      <w:r w:rsidR="00F149D0" w:rsidRPr="009D2804">
        <w:rPr>
          <w:color w:val="000000" w:themeColor="text1"/>
          <w:sz w:val="22"/>
          <w:szCs w:val="22"/>
          <w:lang w:val="en-GB"/>
        </w:rPr>
        <w:t>Dynamic Systems Development Method</w:t>
      </w:r>
      <w:r w:rsidR="005E4F8B" w:rsidRPr="009D2804">
        <w:rPr>
          <w:color w:val="000000" w:themeColor="text1"/>
          <w:sz w:val="22"/>
          <w:szCs w:val="22"/>
          <w:lang w:val="en-GB"/>
        </w:rPr>
        <w:t xml:space="preserve"> (DSDM)</w:t>
      </w:r>
      <w:r w:rsidR="003C2B24" w:rsidRPr="008E6B4C">
        <w:rPr>
          <w:color w:val="000000" w:themeColor="text1"/>
          <w:sz w:val="22"/>
          <w:szCs w:val="22"/>
          <w:lang w:val="en-GB"/>
        </w:rPr>
        <w:t xml:space="preserve"> </w:t>
      </w:r>
      <w:r w:rsidR="00131EB5" w:rsidRPr="009D2804">
        <w:rPr>
          <w:color w:val="000000" w:themeColor="text1"/>
          <w:sz w:val="22"/>
          <w:szCs w:val="22"/>
          <w:lang w:val="en-GB"/>
        </w:rPr>
        <w:fldChar w:fldCharType="begin"/>
      </w:r>
      <w:r w:rsidR="00DE423E">
        <w:rPr>
          <w:color w:val="000000" w:themeColor="text1"/>
          <w:sz w:val="22"/>
          <w:szCs w:val="22"/>
          <w:lang w:val="en-GB"/>
        </w:rPr>
        <w:instrText xml:space="preserve"> ADDIN EN.CITE &lt;EndNote&gt;&lt;Cite&gt;&lt;Author&gt;Stapleton&lt;/Author&gt;&lt;Year&gt;1997&lt;/Year&gt;&lt;IDText&gt;DSDM Dynamic Systems Development Method: the method in practice&lt;/IDText&gt;&lt;DisplayText&gt;[18]&lt;/DisplayText&gt;&lt;record&gt;&lt;isbn&gt;0201178893&lt;/isbn&gt;&lt;titles&gt;&lt;title&gt;DSDM Dynamic Systems Development Method: the method in practice&lt;/title&gt;&lt;/titles&gt;&lt;contributors&gt;&lt;authors&gt;&lt;author&gt;Stapleton, Jennifer&lt;/author&gt;&lt;/authors&gt;&lt;/contributors&gt;&lt;added-date format="utc"&gt;1377355949&lt;/added-date&gt;&lt;ref-type name="Book"&gt;6&lt;/ref-type&gt;&lt;dates&gt;&lt;year&gt;1997&lt;/year&gt;&lt;/dates&gt;&lt;rec-number&gt;182&lt;/rec-number&gt;&lt;publisher&gt;Cambridge University Press&lt;/publisher&gt;&lt;last-updated-date format="utc"&gt;1377355949&lt;/last-updated-date&gt;&lt;/record&gt;&lt;/Cite&gt;&lt;/EndNote&gt;</w:instrText>
      </w:r>
      <w:r w:rsidR="00131EB5" w:rsidRPr="009D2804">
        <w:rPr>
          <w:color w:val="000000" w:themeColor="text1"/>
          <w:sz w:val="22"/>
          <w:szCs w:val="22"/>
          <w:lang w:val="en-GB"/>
        </w:rPr>
        <w:fldChar w:fldCharType="separate"/>
      </w:r>
      <w:r w:rsidR="00DE423E">
        <w:rPr>
          <w:noProof/>
          <w:color w:val="000000" w:themeColor="text1"/>
          <w:sz w:val="22"/>
          <w:szCs w:val="22"/>
          <w:lang w:val="en-GB"/>
        </w:rPr>
        <w:t>[18]</w:t>
      </w:r>
      <w:r w:rsidR="00131EB5" w:rsidRPr="009D2804">
        <w:rPr>
          <w:color w:val="000000" w:themeColor="text1"/>
          <w:sz w:val="22"/>
          <w:szCs w:val="22"/>
          <w:lang w:val="en-GB"/>
        </w:rPr>
        <w:fldChar w:fldCharType="end"/>
      </w:r>
      <w:r w:rsidR="0050259A" w:rsidRPr="009D2804">
        <w:rPr>
          <w:color w:val="000000" w:themeColor="text1"/>
          <w:sz w:val="22"/>
          <w:szCs w:val="22"/>
          <w:lang w:val="en-GB"/>
        </w:rPr>
        <w:t xml:space="preserve"> </w:t>
      </w:r>
      <w:r w:rsidR="003C2B24" w:rsidRPr="009D2804">
        <w:rPr>
          <w:color w:val="000000" w:themeColor="text1"/>
          <w:sz w:val="22"/>
          <w:szCs w:val="22"/>
          <w:shd w:val="clear" w:color="auto" w:fill="FFFFFF"/>
          <w:lang w:val="en-GB"/>
        </w:rPr>
        <w:t>which provides</w:t>
      </w:r>
      <w:r w:rsidR="00296260" w:rsidRPr="009D2804">
        <w:rPr>
          <w:color w:val="000000" w:themeColor="text1"/>
          <w:sz w:val="22"/>
          <w:szCs w:val="22"/>
          <w:shd w:val="clear" w:color="auto" w:fill="FFFFFF"/>
          <w:lang w:val="en-GB"/>
        </w:rPr>
        <w:t xml:space="preserve"> </w:t>
      </w:r>
      <w:r w:rsidR="003C2B24" w:rsidRPr="009D2804">
        <w:rPr>
          <w:color w:val="000000" w:themeColor="text1"/>
          <w:sz w:val="22"/>
          <w:szCs w:val="22"/>
          <w:shd w:val="clear" w:color="auto" w:fill="FFFFFF"/>
          <w:lang w:val="en-GB"/>
        </w:rPr>
        <w:t>practices</w:t>
      </w:r>
      <w:r w:rsidR="00087779" w:rsidRPr="009D2804">
        <w:rPr>
          <w:color w:val="000000" w:themeColor="text1"/>
          <w:sz w:val="22"/>
          <w:szCs w:val="22"/>
          <w:shd w:val="clear" w:color="auto" w:fill="FFFFFF"/>
          <w:lang w:val="en-GB"/>
        </w:rPr>
        <w:t xml:space="preserve"> and </w:t>
      </w:r>
      <w:r w:rsidR="00296260" w:rsidRPr="009D2804">
        <w:rPr>
          <w:color w:val="000000" w:themeColor="text1"/>
          <w:sz w:val="22"/>
          <w:szCs w:val="22"/>
          <w:shd w:val="clear" w:color="auto" w:fill="FFFFFF"/>
          <w:lang w:val="en-GB"/>
        </w:rPr>
        <w:t xml:space="preserve">the </w:t>
      </w:r>
      <w:r w:rsidR="00087779" w:rsidRPr="009D2804">
        <w:rPr>
          <w:color w:val="000000" w:themeColor="text1"/>
          <w:sz w:val="22"/>
          <w:szCs w:val="22"/>
          <w:shd w:val="clear" w:color="auto" w:fill="FFFFFF"/>
          <w:lang w:val="en-GB"/>
        </w:rPr>
        <w:t>work products</w:t>
      </w:r>
      <w:r w:rsidR="003C2B24" w:rsidRPr="009D2804">
        <w:rPr>
          <w:color w:val="000000" w:themeColor="text1"/>
          <w:sz w:val="22"/>
          <w:szCs w:val="22"/>
          <w:shd w:val="clear" w:color="auto" w:fill="FFFFFF"/>
          <w:lang w:val="en-GB"/>
        </w:rPr>
        <w:t xml:space="preserve"> to cover </w:t>
      </w:r>
      <w:r w:rsidR="00406549">
        <w:rPr>
          <w:color w:val="000000" w:themeColor="text1"/>
          <w:sz w:val="22"/>
          <w:szCs w:val="22"/>
          <w:shd w:val="clear" w:color="auto" w:fill="FFFFFF"/>
          <w:lang w:val="en-GB"/>
        </w:rPr>
        <w:t xml:space="preserve">the </w:t>
      </w:r>
      <w:r w:rsidR="003C2B24" w:rsidRPr="009D2804">
        <w:rPr>
          <w:color w:val="000000" w:themeColor="text1"/>
          <w:sz w:val="22"/>
          <w:szCs w:val="22"/>
          <w:shd w:val="clear" w:color="auto" w:fill="FFFFFF"/>
          <w:lang w:val="en-GB"/>
        </w:rPr>
        <w:t xml:space="preserve">full software development life-cycle. </w:t>
      </w:r>
      <w:r w:rsidR="00296260" w:rsidRPr="009D2804">
        <w:rPr>
          <w:color w:val="000000" w:themeColor="text1"/>
          <w:sz w:val="22"/>
          <w:szCs w:val="22"/>
          <w:shd w:val="clear" w:color="auto" w:fill="FFFFFF"/>
          <w:lang w:val="en-GB"/>
        </w:rPr>
        <w:t xml:space="preserve">With the inclusion of DSDM, we </w:t>
      </w:r>
      <w:r w:rsidR="004210FB" w:rsidRPr="009D2804">
        <w:rPr>
          <w:color w:val="000000" w:themeColor="text1"/>
          <w:sz w:val="22"/>
          <w:szCs w:val="22"/>
          <w:shd w:val="clear" w:color="auto" w:fill="FFFFFF"/>
          <w:lang w:val="en-GB"/>
        </w:rPr>
        <w:t>had</w:t>
      </w:r>
      <w:r w:rsidR="00296260" w:rsidRPr="009D2804">
        <w:rPr>
          <w:color w:val="000000" w:themeColor="text1"/>
          <w:sz w:val="22"/>
          <w:szCs w:val="22"/>
          <w:shd w:val="clear" w:color="auto" w:fill="FFFFFF"/>
          <w:lang w:val="en-GB"/>
        </w:rPr>
        <w:t xml:space="preserve"> a wider </w:t>
      </w:r>
      <w:r w:rsidR="004210FB" w:rsidRPr="009D2804">
        <w:rPr>
          <w:color w:val="000000" w:themeColor="text1"/>
          <w:sz w:val="22"/>
          <w:szCs w:val="22"/>
          <w:shd w:val="clear" w:color="auto" w:fill="FFFFFF"/>
          <w:lang w:val="en-GB"/>
        </w:rPr>
        <w:t xml:space="preserve">coverage </w:t>
      </w:r>
      <w:r w:rsidR="00794C9E" w:rsidRPr="009D2804">
        <w:rPr>
          <w:color w:val="000000" w:themeColor="text1"/>
          <w:sz w:val="22"/>
          <w:szCs w:val="22"/>
          <w:shd w:val="clear" w:color="auto" w:fill="FFFFFF"/>
          <w:lang w:val="en-GB"/>
        </w:rPr>
        <w:t>of</w:t>
      </w:r>
      <w:r w:rsidR="00296260" w:rsidRPr="009D2804">
        <w:rPr>
          <w:color w:val="000000" w:themeColor="text1"/>
          <w:sz w:val="22"/>
          <w:szCs w:val="22"/>
          <w:shd w:val="clear" w:color="auto" w:fill="FFFFFF"/>
          <w:lang w:val="en-GB"/>
        </w:rPr>
        <w:t xml:space="preserve"> medical device software development</w:t>
      </w:r>
      <w:r w:rsidR="00C21329" w:rsidRPr="009D2804">
        <w:rPr>
          <w:color w:val="000000" w:themeColor="text1"/>
          <w:sz w:val="22"/>
          <w:szCs w:val="22"/>
          <w:shd w:val="clear" w:color="auto" w:fill="FFFFFF"/>
          <w:lang w:val="en-GB"/>
        </w:rPr>
        <w:t xml:space="preserve"> regulations</w:t>
      </w:r>
      <w:r w:rsidR="00296260" w:rsidRPr="009D2804">
        <w:rPr>
          <w:color w:val="000000" w:themeColor="text1"/>
          <w:sz w:val="22"/>
          <w:szCs w:val="22"/>
          <w:shd w:val="clear" w:color="auto" w:fill="FFFFFF"/>
          <w:lang w:val="en-GB"/>
        </w:rPr>
        <w:t>.</w:t>
      </w:r>
    </w:p>
    <w:p w14:paraId="26E4FF6C" w14:textId="188E47AC" w:rsidR="007762B7" w:rsidRDefault="008A7EFC" w:rsidP="008C3439">
      <w:pPr>
        <w:spacing w:after="120"/>
        <w:ind w:left="284" w:right="397"/>
        <w:jc w:val="both"/>
        <w:rPr>
          <w:sz w:val="22"/>
          <w:szCs w:val="22"/>
          <w:lang w:val="en-GB"/>
        </w:rPr>
      </w:pPr>
      <w:r w:rsidRPr="009D2804">
        <w:rPr>
          <w:color w:val="000000" w:themeColor="text1"/>
          <w:sz w:val="22"/>
          <w:szCs w:val="22"/>
          <w:shd w:val="clear" w:color="auto" w:fill="FFFFFF"/>
          <w:lang w:val="en-GB"/>
        </w:rPr>
        <w:t>This study extends the previous mapping studies</w:t>
      </w:r>
      <w:r w:rsidR="000A4326">
        <w:rPr>
          <w:color w:val="000000" w:themeColor="text1"/>
          <w:sz w:val="22"/>
          <w:szCs w:val="22"/>
          <w:shd w:val="clear" w:color="auto" w:fill="FFFFFF"/>
          <w:lang w:val="en-GB"/>
        </w:rPr>
        <w:t xml:space="preserve"> we have done with XP and Scrum</w:t>
      </w:r>
      <w:r w:rsidRPr="009D2804">
        <w:rPr>
          <w:color w:val="000000" w:themeColor="text1"/>
          <w:sz w:val="22"/>
          <w:szCs w:val="22"/>
          <w:shd w:val="clear" w:color="auto" w:fill="FFFFFF"/>
          <w:lang w:val="en-GB"/>
        </w:rPr>
        <w:t xml:space="preserve"> </w:t>
      </w:r>
      <w:r w:rsidR="00406549">
        <w:rPr>
          <w:color w:val="000000" w:themeColor="text1"/>
          <w:sz w:val="22"/>
          <w:szCs w:val="22"/>
          <w:shd w:val="clear" w:color="auto" w:fill="FFFFFF"/>
          <w:lang w:val="en-GB"/>
        </w:rPr>
        <w:t xml:space="preserve">to include </w:t>
      </w:r>
      <w:r w:rsidRPr="009D2804">
        <w:rPr>
          <w:color w:val="000000" w:themeColor="text1"/>
          <w:sz w:val="22"/>
          <w:szCs w:val="22"/>
          <w:shd w:val="clear" w:color="auto" w:fill="FFFFFF"/>
          <w:lang w:val="en-GB"/>
        </w:rPr>
        <w:t>DSDM analysis</w:t>
      </w:r>
      <w:r w:rsidR="004F42E3" w:rsidRPr="009D2804">
        <w:rPr>
          <w:color w:val="000000" w:themeColor="text1"/>
          <w:sz w:val="22"/>
          <w:szCs w:val="22"/>
          <w:shd w:val="clear" w:color="auto" w:fill="FFFFFF"/>
          <w:lang w:val="en-GB"/>
        </w:rPr>
        <w:t xml:space="preserve">. It </w:t>
      </w:r>
      <w:r w:rsidR="004F42E3" w:rsidRPr="009D2804">
        <w:rPr>
          <w:color w:val="000000" w:themeColor="text1"/>
          <w:sz w:val="22"/>
          <w:szCs w:val="22"/>
          <w:lang w:val="en-GB"/>
        </w:rPr>
        <w:t xml:space="preserve">reveals </w:t>
      </w:r>
      <w:r w:rsidR="004F42E3">
        <w:rPr>
          <w:sz w:val="22"/>
          <w:szCs w:val="22"/>
          <w:lang w:val="en-GB"/>
        </w:rPr>
        <w:t xml:space="preserve">in what ways XP, Scrum and DSDM can be </w:t>
      </w:r>
      <w:r w:rsidR="008646D2">
        <w:rPr>
          <w:sz w:val="22"/>
          <w:szCs w:val="22"/>
          <w:lang w:val="en-GB"/>
        </w:rPr>
        <w:t xml:space="preserve">combined, how these agile models can support each other and </w:t>
      </w:r>
      <w:r w:rsidR="00D67F30">
        <w:rPr>
          <w:sz w:val="22"/>
          <w:szCs w:val="22"/>
          <w:lang w:val="en-GB"/>
        </w:rPr>
        <w:t xml:space="preserve">which additional </w:t>
      </w:r>
      <w:r w:rsidR="000A4326">
        <w:rPr>
          <w:sz w:val="22"/>
          <w:szCs w:val="22"/>
          <w:lang w:val="en-GB"/>
        </w:rPr>
        <w:t xml:space="preserve">system and software </w:t>
      </w:r>
      <w:r w:rsidR="00D67F30">
        <w:rPr>
          <w:sz w:val="22"/>
          <w:szCs w:val="22"/>
          <w:lang w:val="en-GB"/>
        </w:rPr>
        <w:t xml:space="preserve">processes and </w:t>
      </w:r>
      <w:r w:rsidR="00D67F30" w:rsidRPr="00E97760">
        <w:rPr>
          <w:sz w:val="22"/>
          <w:szCs w:val="22"/>
          <w:lang w:val="en-GB"/>
        </w:rPr>
        <w:t xml:space="preserve">practices </w:t>
      </w:r>
      <w:r w:rsidR="00D67F30">
        <w:rPr>
          <w:sz w:val="22"/>
          <w:szCs w:val="22"/>
          <w:lang w:val="en-GB"/>
        </w:rPr>
        <w:t>should be considered</w:t>
      </w:r>
      <w:r w:rsidR="00D67F30" w:rsidRPr="00E97760">
        <w:rPr>
          <w:sz w:val="22"/>
          <w:szCs w:val="22"/>
          <w:lang w:val="en-GB"/>
        </w:rPr>
        <w:t xml:space="preserve"> to ensure </w:t>
      </w:r>
      <w:r w:rsidR="00D67F30">
        <w:rPr>
          <w:sz w:val="22"/>
          <w:szCs w:val="22"/>
          <w:lang w:val="en-GB"/>
        </w:rPr>
        <w:t xml:space="preserve">medical regulatory </w:t>
      </w:r>
      <w:r w:rsidR="00D67F30" w:rsidRPr="00E97760">
        <w:rPr>
          <w:sz w:val="22"/>
          <w:szCs w:val="22"/>
          <w:lang w:val="en-GB"/>
        </w:rPr>
        <w:t>compliance</w:t>
      </w:r>
      <w:r w:rsidR="00D67F30">
        <w:rPr>
          <w:sz w:val="22"/>
          <w:szCs w:val="22"/>
          <w:lang w:val="en-GB"/>
        </w:rPr>
        <w:t>.</w:t>
      </w:r>
      <w:r w:rsidR="00D67F30" w:rsidRPr="00E97760">
        <w:rPr>
          <w:sz w:val="22"/>
          <w:szCs w:val="22"/>
          <w:lang w:val="en-GB"/>
        </w:rPr>
        <w:t xml:space="preserve"> </w:t>
      </w:r>
    </w:p>
    <w:p w14:paraId="46A3251F" w14:textId="4D61AEE8" w:rsidR="00193E48" w:rsidRPr="002A15DA" w:rsidRDefault="00193E48" w:rsidP="008C3439">
      <w:pPr>
        <w:spacing w:after="120"/>
        <w:ind w:left="284" w:right="397"/>
        <w:jc w:val="both"/>
        <w:rPr>
          <w:color w:val="000000" w:themeColor="text1"/>
          <w:sz w:val="22"/>
          <w:szCs w:val="22"/>
          <w:shd w:val="clear" w:color="auto" w:fill="FFFFFF"/>
          <w:lang w:val="en-GB"/>
        </w:rPr>
      </w:pPr>
      <w:r w:rsidRPr="002A15DA">
        <w:rPr>
          <w:color w:val="000000" w:themeColor="text1"/>
          <w:sz w:val="22"/>
          <w:szCs w:val="22"/>
          <w:shd w:val="clear" w:color="auto" w:fill="FFFFFF"/>
          <w:lang w:val="en-GB"/>
        </w:rPr>
        <w:t xml:space="preserve">It should also be noted that neither regulatory compliance or </w:t>
      </w:r>
      <w:r w:rsidR="002A4230" w:rsidRPr="002A15DA">
        <w:rPr>
          <w:color w:val="000000" w:themeColor="text1"/>
          <w:sz w:val="22"/>
          <w:szCs w:val="22"/>
          <w:shd w:val="clear" w:color="auto" w:fill="FFFFFF"/>
          <w:lang w:val="en-GB"/>
        </w:rPr>
        <w:t>“</w:t>
      </w:r>
      <w:r w:rsidRPr="002A15DA">
        <w:rPr>
          <w:color w:val="000000" w:themeColor="text1"/>
          <w:sz w:val="22"/>
          <w:szCs w:val="22"/>
          <w:shd w:val="clear" w:color="auto" w:fill="FFFFFF"/>
          <w:lang w:val="en-GB"/>
        </w:rPr>
        <w:t>doing agile</w:t>
      </w:r>
      <w:r w:rsidR="002A4230" w:rsidRPr="002A15DA">
        <w:rPr>
          <w:color w:val="000000" w:themeColor="text1"/>
          <w:sz w:val="22"/>
          <w:szCs w:val="22"/>
          <w:shd w:val="clear" w:color="auto" w:fill="FFFFFF"/>
          <w:lang w:val="en-GB"/>
        </w:rPr>
        <w:t>”</w:t>
      </w:r>
      <w:r w:rsidRPr="002A15DA">
        <w:rPr>
          <w:color w:val="000000" w:themeColor="text1"/>
          <w:sz w:val="22"/>
          <w:szCs w:val="22"/>
          <w:shd w:val="clear" w:color="auto" w:fill="FFFFFF"/>
          <w:lang w:val="en-GB"/>
        </w:rPr>
        <w:t xml:space="preserve"> should be the focus of organisations. </w:t>
      </w:r>
      <w:r w:rsidR="002A4230" w:rsidRPr="002A15DA">
        <w:rPr>
          <w:color w:val="000000" w:themeColor="text1"/>
          <w:sz w:val="22"/>
          <w:szCs w:val="22"/>
          <w:shd w:val="clear" w:color="auto" w:fill="FFFFFF"/>
          <w:lang w:val="en-GB"/>
        </w:rPr>
        <w:t xml:space="preserve">The success comes with </w:t>
      </w:r>
      <w:r w:rsidR="000C7E69" w:rsidRPr="002A15DA">
        <w:rPr>
          <w:color w:val="000000" w:themeColor="text1"/>
          <w:sz w:val="22"/>
          <w:szCs w:val="22"/>
          <w:shd w:val="clear" w:color="auto" w:fill="FFFFFF"/>
          <w:lang w:val="en-GB"/>
        </w:rPr>
        <w:t xml:space="preserve">keeping the product quality </w:t>
      </w:r>
      <w:r w:rsidR="005F368B" w:rsidRPr="002A15DA">
        <w:rPr>
          <w:color w:val="000000" w:themeColor="text1"/>
          <w:sz w:val="22"/>
          <w:szCs w:val="22"/>
          <w:shd w:val="clear" w:color="auto" w:fill="FFFFFF"/>
          <w:lang w:val="en-GB"/>
        </w:rPr>
        <w:t xml:space="preserve">and organisational excellence at the centre of all actions. Here in this paper, we aim to shed light into what additionally should be done for regulatory compliance and also show agile practices’ applicability </w:t>
      </w:r>
      <w:r w:rsidR="00406549">
        <w:rPr>
          <w:color w:val="000000" w:themeColor="text1"/>
          <w:sz w:val="22"/>
          <w:szCs w:val="22"/>
          <w:shd w:val="clear" w:color="auto" w:fill="FFFFFF"/>
          <w:lang w:val="en-GB"/>
        </w:rPr>
        <w:t xml:space="preserve">to </w:t>
      </w:r>
      <w:r w:rsidR="005F368B" w:rsidRPr="002A15DA">
        <w:rPr>
          <w:color w:val="000000" w:themeColor="text1"/>
          <w:sz w:val="22"/>
          <w:szCs w:val="22"/>
          <w:shd w:val="clear" w:color="auto" w:fill="FFFFFF"/>
          <w:lang w:val="en-GB"/>
        </w:rPr>
        <w:t>the domain.</w:t>
      </w:r>
    </w:p>
    <w:p w14:paraId="790B416B" w14:textId="0A5554E0" w:rsidR="009A74C1" w:rsidRPr="00E97760" w:rsidRDefault="00EB10B8" w:rsidP="008C3439">
      <w:pPr>
        <w:spacing w:after="120"/>
        <w:ind w:left="284" w:right="397"/>
        <w:jc w:val="both"/>
        <w:rPr>
          <w:sz w:val="22"/>
          <w:szCs w:val="22"/>
          <w:lang w:val="en-GB"/>
        </w:rPr>
      </w:pPr>
      <w:r w:rsidRPr="00E97760">
        <w:rPr>
          <w:sz w:val="22"/>
          <w:szCs w:val="22"/>
          <w:lang w:val="en-GB"/>
        </w:rPr>
        <w:t>The rest of the paper is structured as follow</w:t>
      </w:r>
      <w:r w:rsidR="008D3C0A" w:rsidRPr="00E97760">
        <w:rPr>
          <w:sz w:val="22"/>
          <w:szCs w:val="22"/>
          <w:lang w:val="en-GB"/>
        </w:rPr>
        <w:t>s</w:t>
      </w:r>
      <w:r w:rsidRPr="00E97760">
        <w:rPr>
          <w:sz w:val="22"/>
          <w:szCs w:val="22"/>
          <w:lang w:val="en-GB"/>
        </w:rPr>
        <w:t>:</w:t>
      </w:r>
      <w:r w:rsidR="009A74C1" w:rsidRPr="00E97760">
        <w:rPr>
          <w:sz w:val="22"/>
          <w:szCs w:val="22"/>
          <w:lang w:val="en-GB"/>
        </w:rPr>
        <w:t xml:space="preserve"> In Section 2, we provide the background for this research which includes brief descriptions of </w:t>
      </w:r>
      <w:proofErr w:type="spellStart"/>
      <w:r w:rsidR="009A74C1" w:rsidRPr="00E97760">
        <w:rPr>
          <w:sz w:val="22"/>
          <w:szCs w:val="22"/>
          <w:lang w:val="en-GB"/>
        </w:rPr>
        <w:t>MDevSPICE</w:t>
      </w:r>
      <w:proofErr w:type="spellEnd"/>
      <w:r w:rsidR="009A74C1" w:rsidRPr="00E97760">
        <w:rPr>
          <w:sz w:val="22"/>
          <w:szCs w:val="22"/>
          <w:vertAlign w:val="superscript"/>
          <w:lang w:val="en-GB"/>
        </w:rPr>
        <w:t>®</w:t>
      </w:r>
      <w:r w:rsidR="008D3C0A" w:rsidRPr="00E97760">
        <w:rPr>
          <w:sz w:val="22"/>
          <w:szCs w:val="22"/>
          <w:lang w:val="en-GB"/>
        </w:rPr>
        <w:t>,</w:t>
      </w:r>
      <w:r w:rsidR="008B49D6">
        <w:rPr>
          <w:sz w:val="22"/>
          <w:szCs w:val="22"/>
          <w:lang w:val="en-GB"/>
        </w:rPr>
        <w:t xml:space="preserve"> </w:t>
      </w:r>
      <w:r w:rsidR="00254B17" w:rsidRPr="00E97760">
        <w:rPr>
          <w:sz w:val="22"/>
          <w:szCs w:val="22"/>
          <w:lang w:val="en-GB"/>
        </w:rPr>
        <w:t>XP</w:t>
      </w:r>
      <w:r w:rsidR="00AB5A54">
        <w:rPr>
          <w:sz w:val="22"/>
          <w:szCs w:val="22"/>
          <w:lang w:val="en-GB"/>
        </w:rPr>
        <w:t xml:space="preserve">, </w:t>
      </w:r>
      <w:r w:rsidR="00D67F30">
        <w:rPr>
          <w:sz w:val="22"/>
          <w:szCs w:val="22"/>
          <w:lang w:val="en-GB"/>
        </w:rPr>
        <w:t>DSDM</w:t>
      </w:r>
      <w:r w:rsidR="00AB5A54">
        <w:rPr>
          <w:sz w:val="22"/>
          <w:szCs w:val="22"/>
          <w:lang w:val="en-GB"/>
        </w:rPr>
        <w:t xml:space="preserve"> and </w:t>
      </w:r>
      <w:r w:rsidR="00AB5A54" w:rsidRPr="00E97760">
        <w:rPr>
          <w:sz w:val="22"/>
          <w:szCs w:val="22"/>
          <w:lang w:val="en-GB"/>
        </w:rPr>
        <w:t>Scrum</w:t>
      </w:r>
      <w:r w:rsidR="009A74C1" w:rsidRPr="00E97760">
        <w:rPr>
          <w:sz w:val="22"/>
          <w:szCs w:val="22"/>
          <w:lang w:val="en-GB"/>
        </w:rPr>
        <w:t xml:space="preserve">. </w:t>
      </w:r>
      <w:r w:rsidR="008A3D06">
        <w:rPr>
          <w:sz w:val="22"/>
          <w:szCs w:val="22"/>
          <w:lang w:val="en-GB"/>
        </w:rPr>
        <w:t xml:space="preserve">We provide literature </w:t>
      </w:r>
      <w:r w:rsidR="008A3D06">
        <w:rPr>
          <w:sz w:val="22"/>
          <w:szCs w:val="22"/>
          <w:lang w:val="en-GB"/>
        </w:rPr>
        <w:lastRenderedPageBreak/>
        <w:t xml:space="preserve">review results on the usage of </w:t>
      </w:r>
      <w:r w:rsidR="008A3D06" w:rsidRPr="00E97760">
        <w:rPr>
          <w:sz w:val="22"/>
          <w:szCs w:val="22"/>
          <w:lang w:val="en-GB"/>
        </w:rPr>
        <w:t>XP</w:t>
      </w:r>
      <w:r w:rsidR="008A3D06">
        <w:rPr>
          <w:sz w:val="22"/>
          <w:szCs w:val="22"/>
          <w:lang w:val="en-GB"/>
        </w:rPr>
        <w:t xml:space="preserve">, DSDM and </w:t>
      </w:r>
      <w:r w:rsidR="008A3D06" w:rsidRPr="00E97760">
        <w:rPr>
          <w:sz w:val="22"/>
          <w:szCs w:val="22"/>
          <w:lang w:val="en-GB"/>
        </w:rPr>
        <w:t>Scrum</w:t>
      </w:r>
      <w:r w:rsidR="008A3D06">
        <w:rPr>
          <w:sz w:val="22"/>
          <w:szCs w:val="22"/>
          <w:lang w:val="en-GB"/>
        </w:rPr>
        <w:t xml:space="preserve"> in the medical domain. </w:t>
      </w:r>
      <w:r w:rsidR="009A74C1" w:rsidRPr="00E97760">
        <w:rPr>
          <w:sz w:val="22"/>
          <w:szCs w:val="22"/>
          <w:lang w:val="en-GB"/>
        </w:rPr>
        <w:t xml:space="preserve">In Section 3, we describe the research methodology. In Section 4, we present </w:t>
      </w:r>
      <w:r w:rsidR="00B034DE" w:rsidRPr="00E97760">
        <w:rPr>
          <w:sz w:val="22"/>
          <w:szCs w:val="22"/>
          <w:lang w:val="en-GB"/>
        </w:rPr>
        <w:t xml:space="preserve">the XP </w:t>
      </w:r>
      <w:r w:rsidR="00993120">
        <w:rPr>
          <w:sz w:val="22"/>
          <w:szCs w:val="22"/>
          <w:lang w:val="en-GB"/>
        </w:rPr>
        <w:t xml:space="preserve">and DSDM </w:t>
      </w:r>
      <w:r w:rsidR="00B034DE" w:rsidRPr="00E97760">
        <w:rPr>
          <w:sz w:val="22"/>
          <w:szCs w:val="22"/>
          <w:lang w:val="en-GB"/>
        </w:rPr>
        <w:t>mapping analys</w:t>
      </w:r>
      <w:r w:rsidR="005F49B6">
        <w:rPr>
          <w:sz w:val="22"/>
          <w:szCs w:val="22"/>
          <w:lang w:val="en-GB"/>
        </w:rPr>
        <w:t>e</w:t>
      </w:r>
      <w:r w:rsidR="00B034DE" w:rsidRPr="00E97760">
        <w:rPr>
          <w:sz w:val="22"/>
          <w:szCs w:val="22"/>
          <w:lang w:val="en-GB"/>
        </w:rPr>
        <w:t xml:space="preserve">s in great detail and discuss </w:t>
      </w:r>
      <w:r w:rsidR="005F49B6">
        <w:rPr>
          <w:sz w:val="22"/>
          <w:szCs w:val="22"/>
          <w:lang w:val="en-GB"/>
        </w:rPr>
        <w:t xml:space="preserve">the </w:t>
      </w:r>
      <w:r w:rsidR="00B034DE" w:rsidRPr="00E97760">
        <w:rPr>
          <w:sz w:val="22"/>
          <w:szCs w:val="22"/>
          <w:lang w:val="en-GB"/>
        </w:rPr>
        <w:t>additional practices that have to be considered</w:t>
      </w:r>
      <w:r w:rsidR="009A74C1" w:rsidRPr="00E97760">
        <w:rPr>
          <w:sz w:val="22"/>
          <w:szCs w:val="22"/>
          <w:lang w:val="en-GB"/>
        </w:rPr>
        <w:t>.</w:t>
      </w:r>
      <w:r w:rsidR="003B6363">
        <w:rPr>
          <w:sz w:val="22"/>
          <w:szCs w:val="22"/>
          <w:lang w:val="en-GB"/>
        </w:rPr>
        <w:t xml:space="preserve"> </w:t>
      </w:r>
      <w:r w:rsidR="00993120">
        <w:rPr>
          <w:sz w:val="22"/>
          <w:szCs w:val="22"/>
          <w:lang w:val="en-GB"/>
        </w:rPr>
        <w:t>We also provide a brief discussion of the Scrum mapping.</w:t>
      </w:r>
      <w:r w:rsidR="009A74C1" w:rsidRPr="00E97760">
        <w:rPr>
          <w:sz w:val="22"/>
          <w:szCs w:val="22"/>
          <w:lang w:val="en-GB"/>
        </w:rPr>
        <w:t xml:space="preserve"> </w:t>
      </w:r>
      <w:r w:rsidR="00AB5A54">
        <w:rPr>
          <w:sz w:val="22"/>
          <w:szCs w:val="22"/>
          <w:lang w:val="en-GB"/>
        </w:rPr>
        <w:t xml:space="preserve">In Section </w:t>
      </w:r>
      <w:r w:rsidR="00DF28F4">
        <w:rPr>
          <w:sz w:val="22"/>
          <w:szCs w:val="22"/>
          <w:lang w:val="en-GB"/>
        </w:rPr>
        <w:t>5</w:t>
      </w:r>
      <w:r w:rsidR="00AB5A54">
        <w:rPr>
          <w:sz w:val="22"/>
          <w:szCs w:val="22"/>
          <w:lang w:val="en-GB"/>
        </w:rPr>
        <w:t xml:space="preserve">, we discuss the differences of these three methods from regulatory perspective and their contributions to the domain. </w:t>
      </w:r>
      <w:r w:rsidR="00B034DE" w:rsidRPr="00E97760">
        <w:rPr>
          <w:sz w:val="22"/>
          <w:szCs w:val="22"/>
          <w:lang w:val="en-GB"/>
        </w:rPr>
        <w:t>Finally, i</w:t>
      </w:r>
      <w:r w:rsidR="009A74C1" w:rsidRPr="00E97760">
        <w:rPr>
          <w:sz w:val="22"/>
          <w:szCs w:val="22"/>
          <w:lang w:val="en-GB"/>
        </w:rPr>
        <w:t xml:space="preserve">n Section </w:t>
      </w:r>
      <w:r w:rsidR="00DF28F4">
        <w:rPr>
          <w:sz w:val="22"/>
          <w:szCs w:val="22"/>
          <w:lang w:val="en-GB"/>
        </w:rPr>
        <w:t>6</w:t>
      </w:r>
      <w:r w:rsidR="009A74C1" w:rsidRPr="00E97760">
        <w:rPr>
          <w:sz w:val="22"/>
          <w:szCs w:val="22"/>
          <w:lang w:val="en-GB"/>
        </w:rPr>
        <w:t xml:space="preserve">, we provide </w:t>
      </w:r>
      <w:r w:rsidR="00B034DE" w:rsidRPr="00E97760">
        <w:rPr>
          <w:sz w:val="22"/>
          <w:szCs w:val="22"/>
          <w:lang w:val="en-GB"/>
        </w:rPr>
        <w:t>conclusions for</w:t>
      </w:r>
      <w:r w:rsidR="009A74C1" w:rsidRPr="00E97760">
        <w:rPr>
          <w:sz w:val="22"/>
          <w:szCs w:val="22"/>
          <w:lang w:val="en-GB"/>
        </w:rPr>
        <w:t xml:space="preserve"> this research.</w:t>
      </w:r>
    </w:p>
    <w:p w14:paraId="3FD9AD44" w14:textId="77777777" w:rsidR="00966CB2" w:rsidRPr="00E97760" w:rsidRDefault="00706EA0" w:rsidP="008C3439">
      <w:pPr>
        <w:ind w:left="284" w:right="397"/>
        <w:rPr>
          <w:lang w:val="en-GB"/>
        </w:rPr>
      </w:pPr>
      <w:r w:rsidRPr="00E97760">
        <w:rPr>
          <w:lang w:val="en-GB"/>
        </w:rPr>
        <w:t xml:space="preserve"> </w:t>
      </w:r>
    </w:p>
    <w:p w14:paraId="1CD8EC3C" w14:textId="4909895D" w:rsidR="00332B9C" w:rsidRPr="00E97760" w:rsidRDefault="00C33FDC" w:rsidP="008C3439">
      <w:pPr>
        <w:pStyle w:val="Heading1"/>
        <w:ind w:left="284" w:right="397" w:firstLine="0"/>
        <w:rPr>
          <w:lang w:val="en-GB"/>
        </w:rPr>
      </w:pPr>
      <w:r>
        <w:rPr>
          <w:lang w:val="en-GB"/>
        </w:rPr>
        <w:t xml:space="preserve"> </w:t>
      </w:r>
      <w:r w:rsidR="00492315" w:rsidRPr="00E97760">
        <w:rPr>
          <w:lang w:val="en-GB"/>
        </w:rPr>
        <w:t>Background</w:t>
      </w:r>
    </w:p>
    <w:p w14:paraId="48EB8E2A" w14:textId="77777777" w:rsidR="00332B9C" w:rsidRPr="00E97760" w:rsidRDefault="00492315" w:rsidP="008C3439">
      <w:pPr>
        <w:pStyle w:val="Heading2"/>
        <w:ind w:left="284" w:right="397" w:firstLine="0"/>
        <w:rPr>
          <w:lang w:val="en-GB"/>
        </w:rPr>
      </w:pPr>
      <w:proofErr w:type="spellStart"/>
      <w:r w:rsidRPr="00E97760">
        <w:rPr>
          <w:lang w:val="en-GB"/>
        </w:rPr>
        <w:t>MDevSPICE</w:t>
      </w:r>
      <w:proofErr w:type="spellEnd"/>
      <w:r w:rsidRPr="00E97760">
        <w:rPr>
          <w:vertAlign w:val="superscript"/>
          <w:lang w:val="en-GB"/>
        </w:rPr>
        <w:t>®</w:t>
      </w:r>
    </w:p>
    <w:p w14:paraId="0FB9CF55" w14:textId="13A38948" w:rsidR="00DD3752" w:rsidRPr="00A262A1" w:rsidRDefault="00492315" w:rsidP="008C3439">
      <w:pPr>
        <w:pStyle w:val="BodyText"/>
        <w:spacing w:after="120"/>
        <w:ind w:left="284" w:right="397"/>
        <w:jc w:val="both"/>
        <w:rPr>
          <w:color w:val="000000"/>
          <w:sz w:val="22"/>
          <w:szCs w:val="22"/>
          <w:lang w:val="en-GB"/>
        </w:rPr>
      </w:pPr>
      <w:r w:rsidRPr="00A262A1">
        <w:rPr>
          <w:color w:val="000000"/>
          <w:sz w:val="22"/>
          <w:szCs w:val="22"/>
          <w:lang w:val="en-GB"/>
        </w:rPr>
        <w:t xml:space="preserve">The challenge that medical software development companies face when they want to market a device is in the adherence to a large number of regulatory requirements specified in various international standards that </w:t>
      </w:r>
      <w:r w:rsidR="009F4CB8" w:rsidRPr="00A262A1">
        <w:rPr>
          <w:color w:val="000000"/>
          <w:sz w:val="22"/>
          <w:szCs w:val="22"/>
          <w:lang w:val="en-GB"/>
        </w:rPr>
        <w:t>can often be</w:t>
      </w:r>
      <w:r w:rsidRPr="00A262A1">
        <w:rPr>
          <w:color w:val="000000"/>
          <w:sz w:val="22"/>
          <w:szCs w:val="22"/>
          <w:lang w:val="en-GB"/>
        </w:rPr>
        <w:t xml:space="preserve"> overwhelming. In order to help companies better prepare for the demanding and costly regulatory audits</w:t>
      </w:r>
      <w:r w:rsidR="007F0AFC" w:rsidRPr="00A262A1">
        <w:rPr>
          <w:color w:val="000000"/>
          <w:sz w:val="22"/>
          <w:szCs w:val="22"/>
          <w:lang w:val="en-GB"/>
        </w:rPr>
        <w:t>,</w:t>
      </w:r>
      <w:r w:rsidRPr="00A262A1">
        <w:rPr>
          <w:color w:val="000000"/>
          <w:sz w:val="22"/>
          <w:szCs w:val="22"/>
          <w:lang w:val="en-GB"/>
        </w:rPr>
        <w:t xml:space="preserve"> we previously developed the </w:t>
      </w:r>
      <w:proofErr w:type="spellStart"/>
      <w:r w:rsidRPr="00A262A1">
        <w:rPr>
          <w:color w:val="000000"/>
          <w:sz w:val="22"/>
          <w:szCs w:val="22"/>
          <w:lang w:val="en-GB"/>
        </w:rPr>
        <w:t>MDevSPICE</w:t>
      </w:r>
      <w:proofErr w:type="spellEnd"/>
      <w:r w:rsidRPr="00A262A1">
        <w:rPr>
          <w:color w:val="000000"/>
          <w:sz w:val="22"/>
          <w:szCs w:val="22"/>
          <w:vertAlign w:val="superscript"/>
          <w:lang w:val="en-GB"/>
        </w:rPr>
        <w:t>®</w:t>
      </w:r>
      <w:r w:rsidRPr="00A262A1">
        <w:rPr>
          <w:color w:val="000000"/>
          <w:sz w:val="22"/>
          <w:szCs w:val="22"/>
          <w:lang w:val="en-GB"/>
        </w:rPr>
        <w:t xml:space="preserve"> framework </w:t>
      </w:r>
      <w:r w:rsidRPr="00A262A1">
        <w:rPr>
          <w:color w:val="000000"/>
          <w:sz w:val="22"/>
          <w:szCs w:val="22"/>
          <w:lang w:val="en-GB"/>
        </w:rPr>
        <w:fldChar w:fldCharType="begin"/>
      </w:r>
      <w:r w:rsidR="00DE423E">
        <w:rPr>
          <w:color w:val="000000"/>
          <w:sz w:val="22"/>
          <w:szCs w:val="22"/>
          <w:lang w:val="en-GB"/>
        </w:rPr>
        <w:instrText xml:space="preserve"> ADDIN EN.CITE &lt;EndNote&gt;&lt;Cite&gt;&lt;Author&gt;Lepmets&lt;/Author&gt;&lt;Year&gt;2016&lt;/Year&gt;&lt;IDText&gt;Development and benefits of MDevSPICE®, the medical device software process assessment framework&lt;/IDText&gt;&lt;DisplayText&gt;[13]&lt;/DisplayText&gt;&lt;record&gt;&lt;isbn&gt;2047-7481&lt;/isbn&gt;&lt;titles&gt;&lt;title&gt;Development and benefits of MDevSPICE®, the medical device software process assessment framework&lt;/title&gt;&lt;secondary-title&gt;Journal of Software: Evolution and Process&lt;/secondary-title&gt;&lt;/titles&gt;&lt;pages&gt;800-816&lt;/pages&gt;&lt;number&gt;9&lt;/number&gt;&lt;contributors&gt;&lt;authors&gt;&lt;author&gt;Lepmets, Marion&lt;/author&gt;&lt;author&gt;McCaffery, Fergal&lt;/author&gt;&lt;author&gt;Clarke, Paul&lt;/author&gt;&lt;/authors&gt;&lt;/contributors&gt;&lt;added-date format="utc"&gt;1503777918&lt;/added-date&gt;&lt;ref-type name="Journal Article"&gt;17&lt;/ref-type&gt;&lt;dates&gt;&lt;year&gt;2016&lt;/year&gt;&lt;/dates&gt;&lt;rec-number&gt;371&lt;/rec-number&gt;&lt;last-updated-date format="utc"&gt;1503777918&lt;/last-updated-date&gt;&lt;volume&gt;28&lt;/volume&gt;&lt;/record&gt;&lt;/Cite&gt;&lt;/EndNote&gt;</w:instrText>
      </w:r>
      <w:r w:rsidRPr="00A262A1">
        <w:rPr>
          <w:color w:val="000000"/>
          <w:sz w:val="22"/>
          <w:szCs w:val="22"/>
          <w:lang w:val="en-GB"/>
        </w:rPr>
        <w:fldChar w:fldCharType="separate"/>
      </w:r>
      <w:r w:rsidR="00DE423E">
        <w:rPr>
          <w:noProof/>
          <w:color w:val="000000"/>
          <w:sz w:val="22"/>
          <w:szCs w:val="22"/>
          <w:lang w:val="en-GB"/>
        </w:rPr>
        <w:t>[13]</w:t>
      </w:r>
      <w:r w:rsidRPr="00A262A1">
        <w:rPr>
          <w:color w:val="000000"/>
          <w:sz w:val="22"/>
          <w:szCs w:val="22"/>
          <w:lang w:val="en-GB"/>
        </w:rPr>
        <w:fldChar w:fldCharType="end"/>
      </w:r>
      <w:r w:rsidRPr="00A262A1">
        <w:rPr>
          <w:color w:val="000000"/>
          <w:sz w:val="22"/>
          <w:szCs w:val="22"/>
          <w:lang w:val="en-GB"/>
        </w:rPr>
        <w:t xml:space="preserve">. </w:t>
      </w:r>
      <w:proofErr w:type="spellStart"/>
      <w:r w:rsidRPr="00A262A1">
        <w:rPr>
          <w:color w:val="000000"/>
          <w:sz w:val="22"/>
          <w:szCs w:val="22"/>
          <w:lang w:val="en-GB"/>
        </w:rPr>
        <w:t>MDevSPICE</w:t>
      </w:r>
      <w:proofErr w:type="spellEnd"/>
      <w:r w:rsidRPr="00A262A1">
        <w:rPr>
          <w:color w:val="000000"/>
          <w:sz w:val="22"/>
          <w:szCs w:val="22"/>
          <w:vertAlign w:val="superscript"/>
          <w:lang w:val="en-GB"/>
        </w:rPr>
        <w:t>®</w:t>
      </w:r>
      <w:r w:rsidRPr="00A262A1">
        <w:rPr>
          <w:color w:val="000000"/>
          <w:sz w:val="22"/>
          <w:szCs w:val="22"/>
          <w:lang w:val="en-GB"/>
        </w:rPr>
        <w:t xml:space="preserve"> </w:t>
      </w:r>
      <w:r w:rsidR="00C03BE8" w:rsidRPr="00A262A1">
        <w:rPr>
          <w:color w:val="000000"/>
          <w:sz w:val="22"/>
          <w:szCs w:val="22"/>
          <w:lang w:val="en-GB"/>
        </w:rPr>
        <w:t xml:space="preserve">is an </w:t>
      </w:r>
      <w:r w:rsidR="00055856" w:rsidRPr="00A262A1">
        <w:rPr>
          <w:color w:val="000000"/>
          <w:sz w:val="22"/>
          <w:szCs w:val="22"/>
          <w:lang w:val="en-GB"/>
        </w:rPr>
        <w:t xml:space="preserve">integrated framework of medical device software development best practices. </w:t>
      </w:r>
    </w:p>
    <w:p w14:paraId="66539CD5" w14:textId="4D2B21DC" w:rsidR="00042A90" w:rsidRPr="00A262A1" w:rsidRDefault="00DD3752" w:rsidP="008C3439">
      <w:pPr>
        <w:spacing w:after="120"/>
        <w:ind w:left="284" w:right="397"/>
        <w:jc w:val="both"/>
        <w:rPr>
          <w:color w:val="1C1D1E"/>
          <w:sz w:val="22"/>
          <w:szCs w:val="22"/>
          <w:shd w:val="clear" w:color="auto" w:fill="FFFFFF"/>
          <w:lang w:val="en-GB" w:eastAsia="tr-TR"/>
        </w:rPr>
      </w:pPr>
      <w:proofErr w:type="spellStart"/>
      <w:r w:rsidRPr="00A262A1">
        <w:rPr>
          <w:color w:val="000000"/>
          <w:sz w:val="22"/>
          <w:szCs w:val="22"/>
          <w:lang w:val="en-GB"/>
        </w:rPr>
        <w:t>MDevSPICE</w:t>
      </w:r>
      <w:proofErr w:type="spellEnd"/>
      <w:r w:rsidR="00A65BAB" w:rsidRPr="00A262A1">
        <w:rPr>
          <w:color w:val="000000"/>
          <w:sz w:val="22"/>
          <w:szCs w:val="22"/>
          <w:vertAlign w:val="superscript"/>
          <w:lang w:val="en-GB"/>
        </w:rPr>
        <w:t>®</w:t>
      </w:r>
      <w:r w:rsidRPr="00A262A1">
        <w:rPr>
          <w:color w:val="000000"/>
          <w:sz w:val="22"/>
          <w:szCs w:val="22"/>
          <w:lang w:val="en-GB"/>
        </w:rPr>
        <w:t xml:space="preserve"> was </w:t>
      </w:r>
      <w:r w:rsidR="000922DC" w:rsidRPr="00A262A1">
        <w:rPr>
          <w:color w:val="000000"/>
          <w:sz w:val="22"/>
          <w:szCs w:val="22"/>
          <w:lang w:val="en-GB"/>
        </w:rPr>
        <w:t>b</w:t>
      </w:r>
      <w:r w:rsidR="00551F10" w:rsidRPr="00A262A1">
        <w:rPr>
          <w:color w:val="000000"/>
          <w:sz w:val="22"/>
          <w:szCs w:val="22"/>
          <w:lang w:val="en-GB"/>
        </w:rPr>
        <w:t>ased</w:t>
      </w:r>
      <w:r w:rsidR="000922DC" w:rsidRPr="00A262A1">
        <w:rPr>
          <w:color w:val="000000"/>
          <w:sz w:val="22"/>
          <w:szCs w:val="22"/>
          <w:lang w:val="en-GB"/>
        </w:rPr>
        <w:t xml:space="preserve"> upon </w:t>
      </w:r>
      <w:r w:rsidR="00551F10" w:rsidRPr="00A262A1">
        <w:rPr>
          <w:color w:val="000000"/>
          <w:sz w:val="22"/>
          <w:szCs w:val="22"/>
          <w:lang w:val="en-GB"/>
        </w:rPr>
        <w:t xml:space="preserve">the </w:t>
      </w:r>
      <w:r w:rsidR="000922DC" w:rsidRPr="00A262A1">
        <w:rPr>
          <w:color w:val="000000"/>
          <w:sz w:val="22"/>
          <w:szCs w:val="22"/>
          <w:lang w:val="en-GB"/>
        </w:rPr>
        <w:t>ISO/IEC 15504</w:t>
      </w:r>
      <w:r w:rsidR="00736A70" w:rsidRPr="00A262A1">
        <w:rPr>
          <w:color w:val="000000"/>
          <w:sz w:val="22"/>
          <w:szCs w:val="22"/>
          <w:lang w:val="en-GB"/>
        </w:rPr>
        <w:t>/SPICE</w:t>
      </w:r>
      <w:r w:rsidR="00880EA7" w:rsidRPr="00A262A1">
        <w:rPr>
          <w:color w:val="000000"/>
          <w:sz w:val="22"/>
          <w:szCs w:val="22"/>
          <w:lang w:val="en-GB"/>
        </w:rPr>
        <w:t xml:space="preserve"> </w:t>
      </w:r>
      <w:r w:rsidR="00880EA7" w:rsidRPr="00A262A1">
        <w:rPr>
          <w:color w:val="000000"/>
          <w:sz w:val="22"/>
          <w:szCs w:val="22"/>
          <w:lang w:val="en-GB"/>
        </w:rPr>
        <w:fldChar w:fldCharType="begin"/>
      </w:r>
      <w:r w:rsidR="00DE423E">
        <w:rPr>
          <w:color w:val="000000"/>
          <w:sz w:val="22"/>
          <w:szCs w:val="22"/>
          <w:lang w:val="en-GB"/>
        </w:rPr>
        <w:instrText xml:space="preserve"> ADDIN EN.CITE &lt;EndNote&gt;&lt;Cite&gt;&lt;Year&gt;2012&lt;/Year&gt;&lt;IDText&gt;ISO/IEC 15504-5:2012 Information technology -- Process assessment -- Part 5: An exemplar software life cycle process assessment model&lt;/IDText&gt;&lt;DisplayText&gt;[19]&lt;/DisplayText&gt;&lt;record&gt;&lt;titles&gt;&lt;title&gt;ISO/IEC 15504-5:2012 Information technology -- Process assessment -- Part 5: An exemplar software life cycle process assessment model&lt;/title&gt;&lt;/titles&gt;&lt;added-date format="utc"&gt;1377362339&lt;/added-date&gt;&lt;ref-type name="Standard"&gt;58&lt;/ref-type&gt;&lt;dates&gt;&lt;year&gt;2012&lt;/year&gt;&lt;/dates&gt;&lt;rec-number&gt;187&lt;/rec-number&gt;&lt;last-updated-date format="utc"&gt;1405596046&lt;/last-updated-date&gt;&lt;/record&gt;&lt;/Cite&gt;&lt;/EndNote&gt;</w:instrText>
      </w:r>
      <w:r w:rsidR="00880EA7" w:rsidRPr="00A262A1">
        <w:rPr>
          <w:color w:val="000000"/>
          <w:sz w:val="22"/>
          <w:szCs w:val="22"/>
          <w:lang w:val="en-GB"/>
        </w:rPr>
        <w:fldChar w:fldCharType="separate"/>
      </w:r>
      <w:r w:rsidR="00DE423E">
        <w:rPr>
          <w:noProof/>
          <w:color w:val="000000"/>
          <w:sz w:val="22"/>
          <w:szCs w:val="22"/>
          <w:lang w:val="en-GB"/>
        </w:rPr>
        <w:t>[19]</w:t>
      </w:r>
      <w:r w:rsidR="00880EA7" w:rsidRPr="00A262A1">
        <w:rPr>
          <w:color w:val="000000"/>
          <w:sz w:val="22"/>
          <w:szCs w:val="22"/>
          <w:lang w:val="en-GB"/>
        </w:rPr>
        <w:fldChar w:fldCharType="end"/>
      </w:r>
      <w:r w:rsidR="000922DC" w:rsidRPr="00A262A1">
        <w:rPr>
          <w:color w:val="000000"/>
          <w:sz w:val="22"/>
          <w:szCs w:val="22"/>
          <w:lang w:val="en-GB"/>
        </w:rPr>
        <w:t xml:space="preserve"> (ISO/IEC 33000 series</w:t>
      </w:r>
      <w:r w:rsidR="00736A70" w:rsidRPr="00A262A1">
        <w:rPr>
          <w:color w:val="000000"/>
          <w:sz w:val="22"/>
          <w:szCs w:val="22"/>
          <w:lang w:val="en-GB"/>
        </w:rPr>
        <w:t>, now</w:t>
      </w:r>
      <w:r w:rsidR="000922DC" w:rsidRPr="00A262A1">
        <w:rPr>
          <w:color w:val="000000"/>
          <w:sz w:val="22"/>
          <w:szCs w:val="22"/>
          <w:lang w:val="en-GB"/>
        </w:rPr>
        <w:t>)</w:t>
      </w:r>
      <w:r w:rsidRPr="00A262A1">
        <w:rPr>
          <w:color w:val="000000"/>
          <w:sz w:val="22"/>
          <w:szCs w:val="22"/>
          <w:lang w:val="en-GB"/>
        </w:rPr>
        <w:t xml:space="preserve"> </w:t>
      </w:r>
      <w:r w:rsidR="00562F7D" w:rsidRPr="00A262A1">
        <w:rPr>
          <w:color w:val="000000"/>
          <w:sz w:val="22"/>
          <w:szCs w:val="22"/>
          <w:lang w:val="en-GB"/>
        </w:rPr>
        <w:t>process assessment standard</w:t>
      </w:r>
      <w:r w:rsidR="00A24CED" w:rsidRPr="00A262A1">
        <w:rPr>
          <w:color w:val="000000"/>
          <w:sz w:val="22"/>
          <w:szCs w:val="22"/>
          <w:lang w:val="en-GB"/>
        </w:rPr>
        <w:t xml:space="preserve"> and includes requirements from a wide number of medical software development and software engineering standards</w:t>
      </w:r>
      <w:r w:rsidR="00551F10" w:rsidRPr="00A262A1">
        <w:rPr>
          <w:color w:val="000000"/>
          <w:sz w:val="22"/>
          <w:szCs w:val="22"/>
          <w:lang w:val="en-GB"/>
        </w:rPr>
        <w:t>,</w:t>
      </w:r>
      <w:r w:rsidR="00A24CED" w:rsidRPr="00A262A1">
        <w:rPr>
          <w:color w:val="000000"/>
          <w:sz w:val="22"/>
          <w:szCs w:val="22"/>
          <w:lang w:val="en-GB"/>
        </w:rPr>
        <w:t xml:space="preserve"> </w:t>
      </w:r>
      <w:r w:rsidR="009F4CB8" w:rsidRPr="00A262A1">
        <w:rPr>
          <w:color w:val="000000"/>
          <w:sz w:val="22"/>
          <w:szCs w:val="22"/>
          <w:lang w:val="en-GB"/>
        </w:rPr>
        <w:t>some of which were</w:t>
      </w:r>
      <w:r w:rsidR="00A24CED" w:rsidRPr="00A262A1">
        <w:rPr>
          <w:color w:val="000000"/>
          <w:sz w:val="22"/>
          <w:szCs w:val="22"/>
          <w:lang w:val="en-GB"/>
        </w:rPr>
        <w:t xml:space="preserve"> mentioned in the </w:t>
      </w:r>
      <w:r w:rsidR="00551F10" w:rsidRPr="00A262A1">
        <w:rPr>
          <w:color w:val="000000"/>
          <w:sz w:val="22"/>
          <w:szCs w:val="22"/>
          <w:lang w:val="en-GB"/>
        </w:rPr>
        <w:t>i</w:t>
      </w:r>
      <w:r w:rsidR="00A24CED" w:rsidRPr="00A262A1">
        <w:rPr>
          <w:color w:val="000000"/>
          <w:sz w:val="22"/>
          <w:szCs w:val="22"/>
          <w:lang w:val="en-GB"/>
        </w:rPr>
        <w:t xml:space="preserve">ntroduction section. </w:t>
      </w:r>
      <w:r w:rsidR="00DB4060" w:rsidRPr="00A262A1">
        <w:rPr>
          <w:color w:val="000000"/>
          <w:sz w:val="22"/>
          <w:szCs w:val="22"/>
          <w:lang w:val="en-GB"/>
        </w:rPr>
        <w:t xml:space="preserve">Requirements from different standards and </w:t>
      </w:r>
      <w:r w:rsidR="00050774" w:rsidRPr="00A262A1">
        <w:rPr>
          <w:color w:val="000000"/>
          <w:sz w:val="22"/>
          <w:szCs w:val="22"/>
          <w:lang w:val="en-GB"/>
        </w:rPr>
        <w:t>guidance</w:t>
      </w:r>
      <w:r w:rsidR="00DB4060" w:rsidRPr="00A262A1">
        <w:rPr>
          <w:color w:val="000000"/>
          <w:sz w:val="22"/>
          <w:szCs w:val="22"/>
          <w:lang w:val="en-GB"/>
        </w:rPr>
        <w:t xml:space="preserve"> are reflected in the </w:t>
      </w:r>
      <w:r w:rsidR="008E0F41" w:rsidRPr="00A262A1">
        <w:rPr>
          <w:color w:val="1C1D1E"/>
          <w:sz w:val="22"/>
          <w:szCs w:val="22"/>
          <w:shd w:val="clear" w:color="auto" w:fill="FFFFFF"/>
          <w:lang w:val="en-GB" w:eastAsia="tr-TR"/>
        </w:rPr>
        <w:t xml:space="preserve">process reference model (PRM) </w:t>
      </w:r>
      <w:r w:rsidR="00DB4060" w:rsidRPr="00A262A1">
        <w:rPr>
          <w:color w:val="1C1D1E"/>
          <w:sz w:val="22"/>
          <w:szCs w:val="22"/>
          <w:shd w:val="clear" w:color="auto" w:fill="FFFFFF"/>
          <w:lang w:val="en-GB" w:eastAsia="tr-TR"/>
        </w:rPr>
        <w:t xml:space="preserve">which </w:t>
      </w:r>
      <w:r w:rsidR="008E0F41" w:rsidRPr="00A262A1">
        <w:rPr>
          <w:color w:val="1C1D1E"/>
          <w:sz w:val="22"/>
          <w:szCs w:val="22"/>
          <w:shd w:val="clear" w:color="auto" w:fill="FFFFFF"/>
          <w:lang w:val="en-GB" w:eastAsia="tr-TR"/>
        </w:rPr>
        <w:t>describes a set of processes in a structured manner through</w:t>
      </w:r>
      <w:r w:rsidR="00DB4060" w:rsidRPr="00A262A1">
        <w:rPr>
          <w:color w:val="1C1D1E"/>
          <w:sz w:val="22"/>
          <w:szCs w:val="22"/>
          <w:shd w:val="clear" w:color="auto" w:fill="FFFFFF"/>
          <w:lang w:val="en-GB" w:eastAsia="tr-TR"/>
        </w:rPr>
        <w:t xml:space="preserve"> a process name, process purpose,</w:t>
      </w:r>
      <w:r w:rsidR="008E0F41" w:rsidRPr="00A262A1">
        <w:rPr>
          <w:color w:val="1C1D1E"/>
          <w:sz w:val="22"/>
          <w:szCs w:val="22"/>
          <w:shd w:val="clear" w:color="auto" w:fill="FFFFFF"/>
          <w:lang w:val="en-GB" w:eastAsia="tr-TR"/>
        </w:rPr>
        <w:t xml:space="preserve"> process outcomes</w:t>
      </w:r>
      <w:r w:rsidR="00DB4060" w:rsidRPr="00A262A1">
        <w:rPr>
          <w:color w:val="1C1D1E"/>
          <w:sz w:val="22"/>
          <w:szCs w:val="22"/>
          <w:shd w:val="clear" w:color="auto" w:fill="FFFFFF"/>
          <w:lang w:val="en-GB" w:eastAsia="tr-TR"/>
        </w:rPr>
        <w:t xml:space="preserve"> and base practices. </w:t>
      </w:r>
    </w:p>
    <w:p w14:paraId="1B1101D7" w14:textId="604BFDB4" w:rsidR="008E0F41" w:rsidRPr="000D6018" w:rsidRDefault="00042A90" w:rsidP="008C3439">
      <w:pPr>
        <w:spacing w:after="120"/>
        <w:ind w:left="284" w:right="397"/>
        <w:jc w:val="both"/>
        <w:rPr>
          <w:sz w:val="22"/>
          <w:szCs w:val="22"/>
          <w:lang w:val="en-GB"/>
        </w:rPr>
      </w:pPr>
      <w:r w:rsidRPr="00A262A1">
        <w:rPr>
          <w:color w:val="1C1D1E"/>
          <w:sz w:val="22"/>
          <w:szCs w:val="22"/>
          <w:shd w:val="clear" w:color="auto" w:fill="FFFFFF"/>
          <w:lang w:val="en-GB" w:eastAsia="tr-TR"/>
        </w:rPr>
        <w:t>A base practice</w:t>
      </w:r>
      <w:r w:rsidR="00C55D4C" w:rsidRPr="00A262A1">
        <w:rPr>
          <w:color w:val="1C1D1E"/>
          <w:sz w:val="22"/>
          <w:szCs w:val="22"/>
          <w:shd w:val="clear" w:color="auto" w:fill="FFFFFF"/>
          <w:lang w:val="en-GB" w:eastAsia="tr-TR"/>
        </w:rPr>
        <w:t>,</w:t>
      </w:r>
      <w:r w:rsidRPr="00A262A1">
        <w:rPr>
          <w:color w:val="1C1D1E"/>
          <w:sz w:val="22"/>
          <w:szCs w:val="22"/>
          <w:shd w:val="clear" w:color="auto" w:fill="FFFFFF"/>
          <w:lang w:val="en-GB" w:eastAsia="tr-TR"/>
        </w:rPr>
        <w:t xml:space="preserve"> which </w:t>
      </w:r>
      <w:r w:rsidR="005A688B" w:rsidRPr="00A262A1">
        <w:rPr>
          <w:color w:val="1C1D1E"/>
          <w:sz w:val="22"/>
          <w:szCs w:val="22"/>
          <w:shd w:val="clear" w:color="auto" w:fill="FFFFFF"/>
          <w:lang w:val="en-GB" w:eastAsia="tr-TR"/>
        </w:rPr>
        <w:t xml:space="preserve">is </w:t>
      </w:r>
      <w:r w:rsidR="00DA004F" w:rsidRPr="00A262A1">
        <w:rPr>
          <w:color w:val="1C1D1E"/>
          <w:sz w:val="22"/>
          <w:szCs w:val="22"/>
          <w:shd w:val="clear" w:color="auto" w:fill="FFFFFF"/>
          <w:lang w:val="en-GB" w:eastAsia="tr-TR"/>
        </w:rPr>
        <w:t xml:space="preserve">one of the main components of this study, </w:t>
      </w:r>
      <w:r w:rsidR="00C55D4C" w:rsidRPr="00A262A1">
        <w:rPr>
          <w:sz w:val="22"/>
          <w:szCs w:val="22"/>
          <w:lang w:val="en-GB"/>
        </w:rPr>
        <w:t>an activity that addresses the purpose of a particular process.</w:t>
      </w:r>
      <w:r w:rsidR="00860EF4" w:rsidRPr="00A262A1">
        <w:rPr>
          <w:sz w:val="22"/>
          <w:szCs w:val="22"/>
          <w:lang w:val="en-GB"/>
        </w:rPr>
        <w:t xml:space="preserve"> </w:t>
      </w:r>
      <w:r w:rsidR="00050774" w:rsidRPr="00A262A1">
        <w:rPr>
          <w:sz w:val="22"/>
          <w:szCs w:val="22"/>
          <w:lang w:val="en-GB"/>
        </w:rPr>
        <w:fldChar w:fldCharType="begin"/>
      </w:r>
      <w:r w:rsidR="00050774" w:rsidRPr="00A262A1">
        <w:rPr>
          <w:sz w:val="22"/>
          <w:szCs w:val="22"/>
          <w:lang w:val="en-GB"/>
        </w:rPr>
        <w:instrText xml:space="preserve"> REF _Ref511745233 \h  \* MERGEFORMAT </w:instrText>
      </w:r>
      <w:r w:rsidR="00050774" w:rsidRPr="00A262A1">
        <w:rPr>
          <w:sz w:val="22"/>
          <w:szCs w:val="22"/>
          <w:lang w:val="en-GB"/>
        </w:rPr>
      </w:r>
      <w:r w:rsidR="00050774" w:rsidRPr="00A262A1">
        <w:rPr>
          <w:sz w:val="22"/>
          <w:szCs w:val="22"/>
          <w:lang w:val="en-GB"/>
        </w:rPr>
        <w:fldChar w:fldCharType="separate"/>
      </w:r>
      <w:r w:rsidR="005827DD" w:rsidRPr="00096CD6">
        <w:rPr>
          <w:sz w:val="22"/>
          <w:szCs w:val="22"/>
          <w:lang w:val="en-GB"/>
        </w:rPr>
        <w:t xml:space="preserve">Figure </w:t>
      </w:r>
      <w:r w:rsidR="005827DD" w:rsidRPr="00096CD6">
        <w:rPr>
          <w:noProof/>
          <w:sz w:val="22"/>
          <w:szCs w:val="22"/>
          <w:lang w:val="en-GB"/>
        </w:rPr>
        <w:t>1</w:t>
      </w:r>
      <w:r w:rsidR="00050774" w:rsidRPr="00A262A1">
        <w:rPr>
          <w:sz w:val="22"/>
          <w:szCs w:val="22"/>
          <w:lang w:val="en-GB"/>
        </w:rPr>
        <w:fldChar w:fldCharType="end"/>
      </w:r>
      <w:r w:rsidR="00050774" w:rsidRPr="00A262A1">
        <w:rPr>
          <w:sz w:val="22"/>
          <w:szCs w:val="22"/>
          <w:lang w:val="en-GB"/>
        </w:rPr>
        <w:t xml:space="preserve"> </w:t>
      </w:r>
      <w:r w:rsidR="002F5C91" w:rsidRPr="00A262A1">
        <w:rPr>
          <w:sz w:val="22"/>
          <w:szCs w:val="22"/>
          <w:lang w:val="en-GB"/>
        </w:rPr>
        <w:t xml:space="preserve">shows the </w:t>
      </w:r>
      <w:r w:rsidR="003D7F66" w:rsidRPr="00A262A1">
        <w:rPr>
          <w:sz w:val="22"/>
          <w:szCs w:val="22"/>
          <w:lang w:val="en-GB"/>
        </w:rPr>
        <w:t xml:space="preserve">all </w:t>
      </w:r>
      <w:r w:rsidR="002F5C91" w:rsidRPr="00A262A1">
        <w:rPr>
          <w:sz w:val="22"/>
          <w:szCs w:val="22"/>
          <w:lang w:val="en-GB"/>
        </w:rPr>
        <w:t xml:space="preserve">processes </w:t>
      </w:r>
      <w:r w:rsidR="00C43C91" w:rsidRPr="00A262A1">
        <w:rPr>
          <w:sz w:val="22"/>
          <w:szCs w:val="22"/>
          <w:lang w:val="en-GB"/>
        </w:rPr>
        <w:t xml:space="preserve">of </w:t>
      </w:r>
      <w:proofErr w:type="spellStart"/>
      <w:r w:rsidR="00C43C91" w:rsidRPr="00A262A1">
        <w:rPr>
          <w:sz w:val="22"/>
          <w:szCs w:val="22"/>
          <w:lang w:val="en-GB"/>
        </w:rPr>
        <w:t>MDevSPICE</w:t>
      </w:r>
      <w:proofErr w:type="spellEnd"/>
      <w:r w:rsidR="00C43C91" w:rsidRPr="00A262A1">
        <w:rPr>
          <w:color w:val="000000"/>
          <w:sz w:val="22"/>
          <w:szCs w:val="22"/>
          <w:vertAlign w:val="superscript"/>
          <w:lang w:val="en-GB"/>
        </w:rPr>
        <w:t>®</w:t>
      </w:r>
      <w:r w:rsidR="00C43C91" w:rsidRPr="00A262A1">
        <w:rPr>
          <w:color w:val="000000"/>
          <w:sz w:val="22"/>
          <w:szCs w:val="22"/>
          <w:lang w:val="en-GB"/>
        </w:rPr>
        <w:t>.</w:t>
      </w:r>
    </w:p>
    <w:p w14:paraId="768042BC" w14:textId="393D95EE" w:rsidR="00DD3752" w:rsidRPr="00E97760" w:rsidRDefault="002E5F55" w:rsidP="008C3439">
      <w:pPr>
        <w:pStyle w:val="BodyText"/>
        <w:spacing w:after="120"/>
        <w:ind w:left="284" w:right="397"/>
        <w:jc w:val="center"/>
        <w:rPr>
          <w:color w:val="000000"/>
          <w:szCs w:val="19"/>
          <w:lang w:val="en-GB"/>
        </w:rPr>
      </w:pPr>
      <w:r>
        <w:rPr>
          <w:noProof/>
        </w:rPr>
        <w:object w:dxaOrig="12637" w:dyaOrig="8413" w14:anchorId="298C9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3pt;height:248.45pt;mso-width-percent:0;mso-height-percent:0;mso-width-percent:0;mso-height-percent:0" o:ole="">
            <v:imagedata r:id="rId11" o:title=""/>
          </v:shape>
          <o:OLEObject Type="Embed" ProgID="Visio.Drawing.15" ShapeID="_x0000_i1025" DrawAspect="Content" ObjectID="_1625661888" r:id="rId12"/>
        </w:object>
      </w:r>
    </w:p>
    <w:p w14:paraId="318D17E4" w14:textId="2DF457E3" w:rsidR="0064681B" w:rsidRPr="00D67149" w:rsidRDefault="00B53EAC" w:rsidP="008C3439">
      <w:pPr>
        <w:pStyle w:val="Caption"/>
        <w:spacing w:before="0"/>
        <w:ind w:left="284" w:right="397"/>
        <w:rPr>
          <w:i/>
          <w:sz w:val="18"/>
          <w:szCs w:val="18"/>
          <w:lang w:val="en-GB"/>
        </w:rPr>
      </w:pPr>
      <w:bookmarkStart w:id="0" w:name="_Ref511745233"/>
      <w:r w:rsidRPr="00D67149">
        <w:rPr>
          <w:b/>
          <w:sz w:val="18"/>
          <w:szCs w:val="18"/>
          <w:lang w:val="en-GB"/>
        </w:rPr>
        <w:t xml:space="preserve">Figure </w:t>
      </w:r>
      <w:r w:rsidRPr="00D67149">
        <w:rPr>
          <w:b/>
          <w:sz w:val="18"/>
          <w:szCs w:val="18"/>
          <w:lang w:val="en-GB"/>
        </w:rPr>
        <w:fldChar w:fldCharType="begin"/>
      </w:r>
      <w:r w:rsidRPr="00D67149">
        <w:rPr>
          <w:b/>
          <w:sz w:val="18"/>
          <w:szCs w:val="18"/>
          <w:lang w:val="en-GB"/>
        </w:rPr>
        <w:instrText xml:space="preserve"> SEQ Figure \* ARABIC </w:instrText>
      </w:r>
      <w:r w:rsidRPr="00D67149">
        <w:rPr>
          <w:b/>
          <w:sz w:val="18"/>
          <w:szCs w:val="18"/>
          <w:lang w:val="en-GB"/>
        </w:rPr>
        <w:fldChar w:fldCharType="separate"/>
      </w:r>
      <w:r w:rsidR="005827DD">
        <w:rPr>
          <w:b/>
          <w:noProof/>
          <w:sz w:val="18"/>
          <w:szCs w:val="18"/>
          <w:lang w:val="en-GB"/>
        </w:rPr>
        <w:t>1</w:t>
      </w:r>
      <w:r w:rsidRPr="00D67149">
        <w:rPr>
          <w:b/>
          <w:sz w:val="18"/>
          <w:szCs w:val="18"/>
          <w:lang w:val="en-GB"/>
        </w:rPr>
        <w:fldChar w:fldCharType="end"/>
      </w:r>
      <w:bookmarkEnd w:id="0"/>
      <w:r w:rsidRPr="00D67149">
        <w:rPr>
          <w:i/>
          <w:sz w:val="18"/>
          <w:szCs w:val="18"/>
          <w:lang w:val="en-GB"/>
        </w:rPr>
        <w:t xml:space="preserve"> </w:t>
      </w:r>
      <w:proofErr w:type="spellStart"/>
      <w:r w:rsidRPr="00D67149">
        <w:rPr>
          <w:sz w:val="18"/>
          <w:szCs w:val="18"/>
          <w:lang w:val="en-GB"/>
        </w:rPr>
        <w:t>MDevSPICE</w:t>
      </w:r>
      <w:proofErr w:type="spellEnd"/>
      <w:r w:rsidRPr="00D67149">
        <w:rPr>
          <w:color w:val="000000"/>
          <w:sz w:val="18"/>
          <w:szCs w:val="18"/>
          <w:vertAlign w:val="superscript"/>
          <w:lang w:val="en-GB"/>
        </w:rPr>
        <w:t>®</w:t>
      </w:r>
      <w:r w:rsidRPr="00D67149">
        <w:rPr>
          <w:sz w:val="18"/>
          <w:szCs w:val="18"/>
          <w:lang w:val="en-GB"/>
        </w:rPr>
        <w:t xml:space="preserve"> processes</w:t>
      </w:r>
    </w:p>
    <w:p w14:paraId="628A303E" w14:textId="1FB6BC11" w:rsidR="001D6A50" w:rsidRPr="00A262A1" w:rsidRDefault="00D41505" w:rsidP="008C3439">
      <w:pPr>
        <w:pStyle w:val="Heading2"/>
        <w:spacing w:line="240" w:lineRule="auto"/>
        <w:ind w:left="284" w:right="397" w:firstLine="0"/>
        <w:rPr>
          <w:sz w:val="22"/>
          <w:szCs w:val="22"/>
          <w:lang w:val="en-GB"/>
        </w:rPr>
      </w:pPr>
      <w:r>
        <w:rPr>
          <w:sz w:val="22"/>
          <w:szCs w:val="22"/>
          <w:lang w:val="en-GB"/>
        </w:rPr>
        <w:t xml:space="preserve"> </w:t>
      </w:r>
      <w:proofErr w:type="spellStart"/>
      <w:r w:rsidR="000F150E" w:rsidRPr="00A262A1">
        <w:rPr>
          <w:sz w:val="22"/>
          <w:szCs w:val="22"/>
          <w:lang w:val="en-GB"/>
        </w:rPr>
        <w:t>eXtreme</w:t>
      </w:r>
      <w:proofErr w:type="spellEnd"/>
      <w:r w:rsidR="000F150E" w:rsidRPr="00A262A1">
        <w:rPr>
          <w:sz w:val="22"/>
          <w:szCs w:val="22"/>
          <w:lang w:val="en-GB"/>
        </w:rPr>
        <w:t xml:space="preserve"> Programming (XP)</w:t>
      </w:r>
    </w:p>
    <w:p w14:paraId="54F82954" w14:textId="4EC93AAE" w:rsidR="009617CA" w:rsidRPr="00A262A1" w:rsidRDefault="00697DAA" w:rsidP="008C3439">
      <w:pPr>
        <w:spacing w:after="120"/>
        <w:ind w:left="284" w:right="397"/>
        <w:jc w:val="both"/>
        <w:rPr>
          <w:color w:val="000000" w:themeColor="text1"/>
          <w:sz w:val="22"/>
          <w:szCs w:val="22"/>
          <w:lang w:val="en-GB"/>
        </w:rPr>
      </w:pPr>
      <w:r w:rsidRPr="00A262A1">
        <w:rPr>
          <w:sz w:val="22"/>
          <w:szCs w:val="22"/>
          <w:lang w:val="en-GB"/>
        </w:rPr>
        <w:t>XP</w:t>
      </w:r>
      <w:r w:rsidRPr="00A262A1">
        <w:rPr>
          <w:b/>
          <w:i/>
          <w:sz w:val="22"/>
          <w:szCs w:val="22"/>
          <w:lang w:val="en-GB"/>
        </w:rPr>
        <w:t xml:space="preserve"> </w:t>
      </w:r>
      <w:r w:rsidRPr="00A262A1">
        <w:rPr>
          <w:sz w:val="22"/>
          <w:szCs w:val="22"/>
          <w:lang w:val="en-GB"/>
        </w:rPr>
        <w:t xml:space="preserve">was developed by Kent Beck in 1999, </w:t>
      </w:r>
      <w:r w:rsidR="00D83E35" w:rsidRPr="00A262A1">
        <w:rPr>
          <w:sz w:val="22"/>
          <w:szCs w:val="22"/>
          <w:lang w:val="en-GB"/>
        </w:rPr>
        <w:t xml:space="preserve">it </w:t>
      </w:r>
      <w:r w:rsidRPr="00A262A1">
        <w:rPr>
          <w:sz w:val="22"/>
          <w:szCs w:val="22"/>
          <w:lang w:val="en-GB"/>
        </w:rPr>
        <w:t>provides a collection of software engineering practices</w:t>
      </w:r>
      <w:r w:rsidR="005C0ADD" w:rsidRPr="00A262A1">
        <w:rPr>
          <w:sz w:val="22"/>
          <w:szCs w:val="22"/>
          <w:lang w:val="en-GB"/>
        </w:rPr>
        <w:t xml:space="preserve"> </w:t>
      </w:r>
      <w:r w:rsidR="005C0ADD" w:rsidRPr="00A262A1">
        <w:rPr>
          <w:bCs/>
          <w:color w:val="000000"/>
          <w:sz w:val="22"/>
          <w:szCs w:val="22"/>
          <w:lang w:val="en-GB"/>
        </w:rPr>
        <w:fldChar w:fldCharType="begin"/>
      </w:r>
      <w:r w:rsidR="00DE423E">
        <w:rPr>
          <w:bCs/>
          <w:color w:val="000000"/>
          <w:sz w:val="22"/>
          <w:szCs w:val="22"/>
          <w:lang w:val="en-GB"/>
        </w:rPr>
        <w:instrText xml:space="preserve"> ADDIN EN.CITE &lt;EndNote&gt;&lt;Cite&gt;&lt;Author&gt;Beck&lt;/Author&gt;&lt;Year&gt;2000&lt;/Year&gt;&lt;IDText&gt;Extreme programming explained: embrace change&lt;/IDText&gt;&lt;DisplayText&gt;[17]&lt;/DisplayText&gt;&lt;record&gt;&lt;isbn&gt;0201616416&lt;/isbn&gt;&lt;titles&gt;&lt;title&gt;Extreme programming explained: embrace change&lt;/title&gt;&lt;/titles&gt;&lt;contributors&gt;&lt;authors&gt;&lt;author&gt;Beck, Kent&lt;/author&gt;&lt;/authors&gt;&lt;/contributors&gt;&lt;added-date format="utc"&gt;1321805816&lt;/added-date&gt;&lt;ref-type name="Book"&gt;6&lt;/ref-type&gt;&lt;dates&gt;&lt;year&gt;2000&lt;/year&gt;&lt;/dates&gt;&lt;rec-number&gt;106&lt;/rec-number&gt;&lt;publisher&gt;Addison-Wesley Professional&lt;/publisher&gt;&lt;last-updated-date format="utc"&gt;1406623794&lt;/last-updated-date&gt;&lt;/record&gt;&lt;/Cite&gt;&lt;/EndNote&gt;</w:instrText>
      </w:r>
      <w:r w:rsidR="005C0ADD" w:rsidRPr="00A262A1">
        <w:rPr>
          <w:bCs/>
          <w:color w:val="000000"/>
          <w:sz w:val="22"/>
          <w:szCs w:val="22"/>
          <w:lang w:val="en-GB"/>
        </w:rPr>
        <w:fldChar w:fldCharType="separate"/>
      </w:r>
      <w:r w:rsidR="00DE423E">
        <w:rPr>
          <w:bCs/>
          <w:noProof/>
          <w:color w:val="000000"/>
          <w:sz w:val="22"/>
          <w:szCs w:val="22"/>
          <w:lang w:val="en-GB"/>
        </w:rPr>
        <w:t>[17]</w:t>
      </w:r>
      <w:r w:rsidR="005C0ADD" w:rsidRPr="00A262A1">
        <w:rPr>
          <w:bCs/>
          <w:color w:val="000000"/>
          <w:sz w:val="22"/>
          <w:szCs w:val="22"/>
          <w:lang w:val="en-GB"/>
        </w:rPr>
        <w:fldChar w:fldCharType="end"/>
      </w:r>
      <w:r w:rsidRPr="00A262A1">
        <w:rPr>
          <w:sz w:val="22"/>
          <w:szCs w:val="22"/>
          <w:lang w:val="en-GB"/>
        </w:rPr>
        <w:t xml:space="preserve">. Even though the practices are not novel, XP </w:t>
      </w:r>
      <w:r w:rsidR="001D5955" w:rsidRPr="00A262A1">
        <w:rPr>
          <w:sz w:val="22"/>
          <w:szCs w:val="22"/>
          <w:lang w:val="en-GB"/>
        </w:rPr>
        <w:t xml:space="preserve">brings </w:t>
      </w:r>
      <w:r w:rsidRPr="00A262A1">
        <w:rPr>
          <w:sz w:val="22"/>
          <w:szCs w:val="22"/>
          <w:lang w:val="en-GB"/>
        </w:rPr>
        <w:t>them together to f</w:t>
      </w:r>
      <w:r w:rsidR="00D83E35" w:rsidRPr="00A262A1">
        <w:rPr>
          <w:sz w:val="22"/>
          <w:szCs w:val="22"/>
          <w:lang w:val="en-GB"/>
        </w:rPr>
        <w:t xml:space="preserve">acilitate </w:t>
      </w:r>
      <w:r w:rsidRPr="00A262A1">
        <w:rPr>
          <w:sz w:val="22"/>
          <w:szCs w:val="22"/>
          <w:lang w:val="en-GB"/>
        </w:rPr>
        <w:t xml:space="preserve">change and to produce </w:t>
      </w:r>
      <w:r w:rsidR="001D5955" w:rsidRPr="00A262A1">
        <w:rPr>
          <w:sz w:val="22"/>
          <w:szCs w:val="22"/>
          <w:lang w:val="en-GB"/>
        </w:rPr>
        <w:t xml:space="preserve">higher </w:t>
      </w:r>
      <w:r w:rsidRPr="00A262A1">
        <w:rPr>
          <w:sz w:val="22"/>
          <w:szCs w:val="22"/>
          <w:lang w:val="en-GB"/>
        </w:rPr>
        <w:t xml:space="preserve">quality software at a sustainable pace. XP </w:t>
      </w:r>
      <w:r w:rsidR="001D5955" w:rsidRPr="00A262A1">
        <w:rPr>
          <w:sz w:val="22"/>
          <w:szCs w:val="22"/>
          <w:lang w:val="en-GB"/>
        </w:rPr>
        <w:t xml:space="preserve">is defined </w:t>
      </w:r>
      <w:r w:rsidR="0011006F">
        <w:rPr>
          <w:sz w:val="22"/>
          <w:szCs w:val="22"/>
          <w:lang w:val="en-GB"/>
        </w:rPr>
        <w:t>with a set of</w:t>
      </w:r>
      <w:r w:rsidR="0011006F" w:rsidRPr="00A262A1">
        <w:rPr>
          <w:sz w:val="22"/>
          <w:szCs w:val="22"/>
          <w:lang w:val="en-GB"/>
        </w:rPr>
        <w:t xml:space="preserve"> </w:t>
      </w:r>
      <w:r w:rsidRPr="00A262A1">
        <w:rPr>
          <w:sz w:val="22"/>
          <w:szCs w:val="22"/>
          <w:lang w:val="en-GB"/>
        </w:rPr>
        <w:t xml:space="preserve">values, principles and roles. Some of the fundamental practices of XP are </w:t>
      </w:r>
      <w:r w:rsidRPr="00A262A1">
        <w:rPr>
          <w:i/>
          <w:sz w:val="22"/>
          <w:szCs w:val="22"/>
          <w:lang w:val="en-GB"/>
        </w:rPr>
        <w:t xml:space="preserve">planning game, small releases, metaphors, simple design, continuous unit testing, refactoring, pair programming, collective code ownership, continuous </w:t>
      </w:r>
      <w:r w:rsidRPr="00A262A1">
        <w:rPr>
          <w:i/>
          <w:sz w:val="22"/>
          <w:szCs w:val="22"/>
          <w:lang w:val="en-GB"/>
        </w:rPr>
        <w:lastRenderedPageBreak/>
        <w:t>integration, work 40-hour-a-week, on-site customer and coding standards</w:t>
      </w:r>
      <w:r w:rsidRPr="00A262A1">
        <w:rPr>
          <w:sz w:val="22"/>
          <w:szCs w:val="22"/>
          <w:lang w:val="en-GB"/>
        </w:rPr>
        <w:t xml:space="preserve">. XP does not provide </w:t>
      </w:r>
      <w:r w:rsidR="002202C4" w:rsidRPr="00A262A1">
        <w:rPr>
          <w:sz w:val="22"/>
          <w:szCs w:val="22"/>
          <w:lang w:val="en-GB"/>
        </w:rPr>
        <w:t xml:space="preserve">much </w:t>
      </w:r>
      <w:r w:rsidRPr="00A262A1">
        <w:rPr>
          <w:sz w:val="22"/>
          <w:szCs w:val="22"/>
          <w:lang w:val="en-GB"/>
        </w:rPr>
        <w:t xml:space="preserve">support for </w:t>
      </w:r>
      <w:r w:rsidR="00565D12" w:rsidRPr="00A262A1">
        <w:rPr>
          <w:sz w:val="22"/>
          <w:szCs w:val="22"/>
          <w:lang w:val="en-GB"/>
        </w:rPr>
        <w:t xml:space="preserve">software </w:t>
      </w:r>
      <w:r w:rsidRPr="00A262A1">
        <w:rPr>
          <w:sz w:val="22"/>
          <w:szCs w:val="22"/>
          <w:lang w:val="en-GB"/>
        </w:rPr>
        <w:t xml:space="preserve">project management </w:t>
      </w:r>
      <w:r w:rsidR="002202C4" w:rsidRPr="00A262A1">
        <w:rPr>
          <w:sz w:val="22"/>
          <w:szCs w:val="22"/>
          <w:lang w:val="en-GB"/>
        </w:rPr>
        <w:t>activities</w:t>
      </w:r>
      <w:r w:rsidRPr="00A262A1">
        <w:rPr>
          <w:sz w:val="22"/>
          <w:szCs w:val="22"/>
          <w:lang w:val="en-GB"/>
        </w:rPr>
        <w:t xml:space="preserve"> </w:t>
      </w:r>
      <w:r w:rsidR="00AC128A" w:rsidRPr="00A262A1">
        <w:rPr>
          <w:sz w:val="22"/>
          <w:szCs w:val="22"/>
          <w:lang w:val="en-GB"/>
        </w:rPr>
        <w:fldChar w:fldCharType="begin"/>
      </w:r>
      <w:r w:rsidR="00DE423E">
        <w:rPr>
          <w:sz w:val="22"/>
          <w:szCs w:val="22"/>
          <w:lang w:val="en-GB"/>
        </w:rPr>
        <w:instrText xml:space="preserve"> ADDIN EN.CITE &lt;EndNote&gt;&lt;Cite&gt;&lt;Author&gt;Abrahamsson&lt;/Author&gt;&lt;Year&gt;2002&lt;/Year&gt;&lt;IDText&gt;Agile software development methods: Review and analysis&lt;/IDText&gt;&lt;DisplayText&gt;[20]&lt;/DisplayText&gt;&lt;record&gt;&lt;titles&gt;&lt;title&gt;Agile software development methods: Review and analysis&lt;/title&gt;&lt;/titles&gt;&lt;contributors&gt;&lt;authors&gt;&lt;author&gt;Abrahamsson, Pekka&lt;/author&gt;&lt;author&gt;Salo, Outi&lt;/author&gt;&lt;author&gt;Ronkainen, Jussi&lt;/author&gt;&lt;author&gt;Warsta, Juhani&lt;/author&gt;&lt;/authors&gt;&lt;/contributors&gt;&lt;added-date format="utc"&gt;1407784644&lt;/added-date&gt;&lt;ref-type name="Generic"&gt;13&lt;/ref-type&gt;&lt;dates&gt;&lt;year&gt;2002&lt;/year&gt;&lt;/dates&gt;&lt;rec-number&gt;250&lt;/rec-number&gt;&lt;publisher&gt;VTT Finland&lt;/publisher&gt;&lt;last-updated-date format="utc"&gt;1407784644&lt;/last-updated-date&gt;&lt;/record&gt;&lt;/Cite&gt;&lt;/EndNote&gt;</w:instrText>
      </w:r>
      <w:r w:rsidR="00AC128A" w:rsidRPr="00A262A1">
        <w:rPr>
          <w:sz w:val="22"/>
          <w:szCs w:val="22"/>
          <w:lang w:val="en-GB"/>
        </w:rPr>
        <w:fldChar w:fldCharType="separate"/>
      </w:r>
      <w:r w:rsidR="00DE423E">
        <w:rPr>
          <w:noProof/>
          <w:sz w:val="22"/>
          <w:szCs w:val="22"/>
          <w:lang w:val="en-GB"/>
        </w:rPr>
        <w:t>[20]</w:t>
      </w:r>
      <w:r w:rsidR="00AC128A" w:rsidRPr="00A262A1">
        <w:rPr>
          <w:sz w:val="22"/>
          <w:szCs w:val="22"/>
          <w:lang w:val="en-GB"/>
        </w:rPr>
        <w:fldChar w:fldCharType="end"/>
      </w:r>
      <w:r w:rsidRPr="00A262A1">
        <w:rPr>
          <w:sz w:val="22"/>
          <w:szCs w:val="22"/>
          <w:lang w:val="en-GB"/>
        </w:rPr>
        <w:t xml:space="preserve">. </w:t>
      </w:r>
      <w:r w:rsidR="001D5955" w:rsidRPr="00A262A1">
        <w:rPr>
          <w:sz w:val="22"/>
          <w:szCs w:val="22"/>
          <w:lang w:val="en-GB"/>
        </w:rPr>
        <w:t xml:space="preserve">The details of the XP practices are provided in the </w:t>
      </w:r>
      <w:r w:rsidR="001D5955" w:rsidRPr="00A262A1">
        <w:rPr>
          <w:color w:val="000000" w:themeColor="text1"/>
          <w:sz w:val="22"/>
          <w:szCs w:val="22"/>
          <w:lang w:val="en-GB"/>
        </w:rPr>
        <w:t>mapping section below.</w:t>
      </w:r>
    </w:p>
    <w:p w14:paraId="64A59980" w14:textId="40599CA9" w:rsidR="00670E6C" w:rsidRPr="00E97760" w:rsidRDefault="00D41505" w:rsidP="008C3439">
      <w:pPr>
        <w:pStyle w:val="Heading2"/>
        <w:ind w:left="284" w:right="397" w:firstLine="0"/>
        <w:rPr>
          <w:sz w:val="22"/>
          <w:szCs w:val="22"/>
          <w:shd w:val="clear" w:color="auto" w:fill="FFFFFF"/>
          <w:lang w:val="en-GB"/>
        </w:rPr>
      </w:pPr>
      <w:r>
        <w:rPr>
          <w:sz w:val="22"/>
          <w:szCs w:val="22"/>
          <w:shd w:val="clear" w:color="auto" w:fill="FFFFFF"/>
          <w:lang w:val="en-GB"/>
        </w:rPr>
        <w:t xml:space="preserve"> </w:t>
      </w:r>
      <w:r w:rsidR="009B5069" w:rsidRPr="00E97760">
        <w:rPr>
          <w:sz w:val="22"/>
          <w:szCs w:val="22"/>
          <w:shd w:val="clear" w:color="auto" w:fill="FFFFFF"/>
          <w:lang w:val="en-GB"/>
        </w:rPr>
        <w:t xml:space="preserve">Dynamic Systems Development Method </w:t>
      </w:r>
      <w:r w:rsidR="001612C0">
        <w:rPr>
          <w:sz w:val="22"/>
          <w:szCs w:val="22"/>
          <w:shd w:val="clear" w:color="auto" w:fill="FFFFFF"/>
          <w:lang w:val="en-GB"/>
        </w:rPr>
        <w:t>(</w:t>
      </w:r>
      <w:r w:rsidR="009B5069" w:rsidRPr="00E97760">
        <w:rPr>
          <w:sz w:val="22"/>
          <w:szCs w:val="22"/>
          <w:shd w:val="clear" w:color="auto" w:fill="FFFFFF"/>
          <w:lang w:val="en-GB"/>
        </w:rPr>
        <w:t>DSDM</w:t>
      </w:r>
      <w:r w:rsidR="001612C0">
        <w:rPr>
          <w:sz w:val="22"/>
          <w:szCs w:val="22"/>
          <w:shd w:val="clear" w:color="auto" w:fill="FFFFFF"/>
          <w:lang w:val="en-GB"/>
        </w:rPr>
        <w:t>)</w:t>
      </w:r>
    </w:p>
    <w:p w14:paraId="12165BA0" w14:textId="6EA38A47" w:rsidR="004A062F" w:rsidRDefault="00B3799F" w:rsidP="008C3439">
      <w:pPr>
        <w:ind w:left="284" w:right="397"/>
        <w:jc w:val="both"/>
        <w:rPr>
          <w:color w:val="000000" w:themeColor="text1"/>
          <w:sz w:val="22"/>
          <w:szCs w:val="22"/>
          <w:shd w:val="clear" w:color="auto" w:fill="FFFFFF"/>
          <w:lang w:val="en-GB"/>
        </w:rPr>
      </w:pPr>
      <w:r w:rsidRPr="001A5D6B">
        <w:rPr>
          <w:color w:val="000000" w:themeColor="text1"/>
          <w:sz w:val="22"/>
          <w:szCs w:val="22"/>
          <w:shd w:val="clear" w:color="auto" w:fill="FFFFFF"/>
          <w:lang w:val="en-GB"/>
        </w:rPr>
        <w:t xml:space="preserve">DSDM is an agile </w:t>
      </w:r>
      <w:r w:rsidR="00D04EB8" w:rsidRPr="001A5D6B">
        <w:rPr>
          <w:color w:val="000000" w:themeColor="text1"/>
          <w:sz w:val="22"/>
          <w:szCs w:val="22"/>
          <w:shd w:val="clear" w:color="auto" w:fill="FFFFFF"/>
          <w:lang w:val="en-GB"/>
        </w:rPr>
        <w:t>p</w:t>
      </w:r>
      <w:r w:rsidRPr="001A5D6B">
        <w:rPr>
          <w:color w:val="000000" w:themeColor="text1"/>
          <w:sz w:val="22"/>
          <w:szCs w:val="22"/>
          <w:shd w:val="clear" w:color="auto" w:fill="FFFFFF"/>
          <w:lang w:val="en-GB"/>
        </w:rPr>
        <w:t>roject framework, which provides practices</w:t>
      </w:r>
      <w:r w:rsidR="00D867AB" w:rsidRPr="001A5D6B">
        <w:rPr>
          <w:color w:val="000000" w:themeColor="text1"/>
          <w:sz w:val="22"/>
          <w:szCs w:val="22"/>
          <w:shd w:val="clear" w:color="auto" w:fill="FFFFFF"/>
          <w:lang w:val="en-GB"/>
        </w:rPr>
        <w:t xml:space="preserve"> and products</w:t>
      </w:r>
      <w:r w:rsidRPr="001A5D6B">
        <w:rPr>
          <w:color w:val="000000" w:themeColor="text1"/>
          <w:sz w:val="22"/>
          <w:szCs w:val="22"/>
          <w:shd w:val="clear" w:color="auto" w:fill="FFFFFF"/>
          <w:lang w:val="en-GB"/>
        </w:rPr>
        <w:t xml:space="preserve"> to cover the full software development life-cycle</w:t>
      </w:r>
      <w:r w:rsidR="00C44447" w:rsidRPr="001A5D6B">
        <w:rPr>
          <w:color w:val="000000" w:themeColor="text1"/>
          <w:sz w:val="22"/>
          <w:szCs w:val="22"/>
          <w:shd w:val="clear" w:color="auto" w:fill="FFFFFF"/>
          <w:lang w:val="en-GB"/>
        </w:rPr>
        <w:t xml:space="preserve"> </w:t>
      </w:r>
      <w:r w:rsidR="00C44447" w:rsidRPr="001A5D6B">
        <w:rPr>
          <w:color w:val="000000" w:themeColor="text1"/>
          <w:sz w:val="22"/>
          <w:szCs w:val="22"/>
          <w:shd w:val="clear" w:color="auto" w:fill="FFFFFF"/>
          <w:lang w:val="en-GB"/>
        </w:rPr>
        <w:fldChar w:fldCharType="begin"/>
      </w:r>
      <w:r w:rsidR="00DE423E">
        <w:rPr>
          <w:color w:val="000000" w:themeColor="text1"/>
          <w:sz w:val="22"/>
          <w:szCs w:val="22"/>
          <w:shd w:val="clear" w:color="auto" w:fill="FFFFFF"/>
          <w:lang w:val="en-GB"/>
        </w:rPr>
        <w:instrText xml:space="preserve"> ADDIN EN.CITE &lt;EndNote&gt;&lt;Cite&gt;&lt;Author&gt;Stapleton&lt;/Author&gt;&lt;Year&gt;1997&lt;/Year&gt;&lt;IDText&gt;DSDM Dynamic Systems Development Method: the method in practice&lt;/IDText&gt;&lt;DisplayText&gt;[18]&lt;/DisplayText&gt;&lt;record&gt;&lt;isbn&gt;0201178893&lt;/isbn&gt;&lt;titles&gt;&lt;title&gt;DSDM Dynamic Systems Development Method: the method in practice&lt;/title&gt;&lt;/titles&gt;&lt;contributors&gt;&lt;authors&gt;&lt;author&gt;Stapleton, Jennifer&lt;/author&gt;&lt;/authors&gt;&lt;/contributors&gt;&lt;added-date format="utc"&gt;1377355949&lt;/added-date&gt;&lt;ref-type name="Book"&gt;6&lt;/ref-type&gt;&lt;dates&gt;&lt;year&gt;1997&lt;/year&gt;&lt;/dates&gt;&lt;rec-number&gt;182&lt;/rec-number&gt;&lt;publisher&gt;Cambridge University Press&lt;/publisher&gt;&lt;last-updated-date format="utc"&gt;1377355949&lt;/last-updated-date&gt;&lt;/record&gt;&lt;/Cite&gt;&lt;/EndNote&gt;</w:instrText>
      </w:r>
      <w:r w:rsidR="00C44447" w:rsidRPr="001A5D6B">
        <w:rPr>
          <w:color w:val="000000" w:themeColor="text1"/>
          <w:sz w:val="22"/>
          <w:szCs w:val="22"/>
          <w:shd w:val="clear" w:color="auto" w:fill="FFFFFF"/>
          <w:lang w:val="en-GB"/>
        </w:rPr>
        <w:fldChar w:fldCharType="separate"/>
      </w:r>
      <w:r w:rsidR="00DE423E">
        <w:rPr>
          <w:noProof/>
          <w:color w:val="000000" w:themeColor="text1"/>
          <w:sz w:val="22"/>
          <w:szCs w:val="22"/>
          <w:shd w:val="clear" w:color="auto" w:fill="FFFFFF"/>
          <w:lang w:val="en-GB"/>
        </w:rPr>
        <w:t>[18]</w:t>
      </w:r>
      <w:r w:rsidR="00C44447" w:rsidRPr="001A5D6B">
        <w:rPr>
          <w:color w:val="000000" w:themeColor="text1"/>
          <w:sz w:val="22"/>
          <w:szCs w:val="22"/>
          <w:shd w:val="clear" w:color="auto" w:fill="FFFFFF"/>
          <w:lang w:val="en-GB"/>
        </w:rPr>
        <w:fldChar w:fldCharType="end"/>
      </w:r>
      <w:r w:rsidRPr="001A5D6B">
        <w:rPr>
          <w:color w:val="000000" w:themeColor="text1"/>
          <w:sz w:val="22"/>
          <w:szCs w:val="22"/>
          <w:shd w:val="clear" w:color="auto" w:fill="FFFFFF"/>
          <w:lang w:val="en-GB"/>
        </w:rPr>
        <w:t>.</w:t>
      </w:r>
      <w:r w:rsidR="0037685A" w:rsidRPr="001A5D6B">
        <w:rPr>
          <w:color w:val="000000" w:themeColor="text1"/>
          <w:sz w:val="22"/>
          <w:szCs w:val="22"/>
          <w:shd w:val="clear" w:color="auto" w:fill="FFFFFF"/>
          <w:lang w:val="en-GB"/>
        </w:rPr>
        <w:t xml:space="preserve"> It was initially developed in 1994 by a large group of </w:t>
      </w:r>
      <w:r w:rsidR="00D04EB8" w:rsidRPr="001A5D6B">
        <w:rPr>
          <w:color w:val="000000" w:themeColor="text1"/>
          <w:sz w:val="22"/>
          <w:szCs w:val="22"/>
          <w:shd w:val="clear" w:color="auto" w:fill="FFFFFF"/>
          <w:lang w:val="en-GB"/>
        </w:rPr>
        <w:t>practitioners</w:t>
      </w:r>
      <w:r w:rsidR="0037685A" w:rsidRPr="001A5D6B">
        <w:rPr>
          <w:color w:val="000000" w:themeColor="text1"/>
          <w:sz w:val="22"/>
          <w:szCs w:val="22"/>
          <w:shd w:val="clear" w:color="auto" w:fill="FFFFFF"/>
          <w:lang w:val="en-GB"/>
        </w:rPr>
        <w:t xml:space="preserve"> for rapid application development</w:t>
      </w:r>
      <w:r w:rsidR="00305003" w:rsidRPr="001A5D6B">
        <w:rPr>
          <w:color w:val="000000" w:themeColor="text1"/>
          <w:sz w:val="22"/>
          <w:szCs w:val="22"/>
          <w:shd w:val="clear" w:color="auto" w:fill="FFFFFF"/>
          <w:lang w:val="en-GB"/>
        </w:rPr>
        <w:t>. The DSDM content</w:t>
      </w:r>
      <w:r w:rsidR="00504C48" w:rsidRPr="001A5D6B">
        <w:rPr>
          <w:color w:val="000000" w:themeColor="text1"/>
          <w:sz w:val="22"/>
          <w:szCs w:val="22"/>
          <w:shd w:val="clear" w:color="auto" w:fill="FFFFFF"/>
          <w:lang w:val="en-GB"/>
        </w:rPr>
        <w:t>,</w:t>
      </w:r>
      <w:r w:rsidR="00305003" w:rsidRPr="001A5D6B">
        <w:rPr>
          <w:color w:val="000000" w:themeColor="text1"/>
          <w:sz w:val="22"/>
          <w:szCs w:val="22"/>
          <w:shd w:val="clear" w:color="auto" w:fill="FFFFFF"/>
          <w:lang w:val="en-GB"/>
        </w:rPr>
        <w:t xml:space="preserve"> which was previously available </w:t>
      </w:r>
      <w:r w:rsidR="00504C48" w:rsidRPr="001A5D6B">
        <w:rPr>
          <w:color w:val="000000" w:themeColor="text1"/>
          <w:sz w:val="22"/>
          <w:szCs w:val="22"/>
          <w:shd w:val="clear" w:color="auto" w:fill="FFFFFF"/>
          <w:lang w:val="en-GB"/>
        </w:rPr>
        <w:t xml:space="preserve">only </w:t>
      </w:r>
      <w:r w:rsidR="00305003" w:rsidRPr="001A5D6B">
        <w:rPr>
          <w:color w:val="000000" w:themeColor="text1"/>
          <w:sz w:val="22"/>
          <w:szCs w:val="22"/>
          <w:shd w:val="clear" w:color="auto" w:fill="FFFFFF"/>
          <w:lang w:val="en-GB"/>
        </w:rPr>
        <w:t xml:space="preserve">to </w:t>
      </w:r>
      <w:r w:rsidR="00504C48" w:rsidRPr="001A5D6B">
        <w:rPr>
          <w:color w:val="000000" w:themeColor="text1"/>
          <w:sz w:val="22"/>
          <w:szCs w:val="22"/>
          <w:shd w:val="clear" w:color="auto" w:fill="FFFFFF"/>
          <w:lang w:val="en-GB"/>
        </w:rPr>
        <w:t xml:space="preserve">the </w:t>
      </w:r>
      <w:r w:rsidR="00305003" w:rsidRPr="001A5D6B">
        <w:rPr>
          <w:color w:val="000000" w:themeColor="text1"/>
          <w:sz w:val="22"/>
          <w:szCs w:val="22"/>
          <w:shd w:val="clear" w:color="auto" w:fill="FFFFFF"/>
          <w:lang w:val="en-GB"/>
        </w:rPr>
        <w:t xml:space="preserve">DSDM consortium members, </w:t>
      </w:r>
      <w:r w:rsidR="00504C48" w:rsidRPr="001A5D6B">
        <w:rPr>
          <w:color w:val="000000" w:themeColor="text1"/>
          <w:sz w:val="22"/>
          <w:szCs w:val="22"/>
          <w:shd w:val="clear" w:color="auto" w:fill="FFFFFF"/>
          <w:lang w:val="en-GB"/>
        </w:rPr>
        <w:t>is now</w:t>
      </w:r>
      <w:r w:rsidR="00305003" w:rsidRPr="001A5D6B">
        <w:rPr>
          <w:color w:val="000000" w:themeColor="text1"/>
          <w:sz w:val="22"/>
          <w:szCs w:val="22"/>
          <w:shd w:val="clear" w:color="auto" w:fill="FFFFFF"/>
          <w:lang w:val="en-GB"/>
        </w:rPr>
        <w:t xml:space="preserve"> </w:t>
      </w:r>
      <w:r w:rsidR="00504C48" w:rsidRPr="001A5D6B">
        <w:rPr>
          <w:color w:val="000000" w:themeColor="text1"/>
          <w:sz w:val="22"/>
          <w:szCs w:val="22"/>
          <w:shd w:val="clear" w:color="auto" w:fill="FFFFFF"/>
          <w:lang w:val="en-GB"/>
        </w:rPr>
        <w:t xml:space="preserve">publicly </w:t>
      </w:r>
      <w:r w:rsidR="00305003" w:rsidRPr="001A5D6B">
        <w:rPr>
          <w:color w:val="000000" w:themeColor="text1"/>
          <w:sz w:val="22"/>
          <w:szCs w:val="22"/>
          <w:shd w:val="clear" w:color="auto" w:fill="FFFFFF"/>
          <w:lang w:val="en-GB"/>
        </w:rPr>
        <w:t xml:space="preserve">available on </w:t>
      </w:r>
      <w:r w:rsidR="00305003" w:rsidRPr="001A5D6B">
        <w:rPr>
          <w:i/>
          <w:color w:val="000000" w:themeColor="text1"/>
          <w:sz w:val="22"/>
          <w:szCs w:val="22"/>
          <w:shd w:val="clear" w:color="auto" w:fill="FFFFFF"/>
          <w:lang w:val="en-GB"/>
        </w:rPr>
        <w:t>www.agilebusiness.org</w:t>
      </w:r>
      <w:r w:rsidR="00305003" w:rsidRPr="001A5D6B">
        <w:rPr>
          <w:color w:val="000000" w:themeColor="text1"/>
          <w:sz w:val="22"/>
          <w:szCs w:val="22"/>
          <w:shd w:val="clear" w:color="auto" w:fill="FFFFFF"/>
          <w:lang w:val="en-GB"/>
        </w:rPr>
        <w:t xml:space="preserve">. </w:t>
      </w:r>
      <w:r w:rsidR="00B719B6" w:rsidRPr="001A5D6B">
        <w:rPr>
          <w:color w:val="000000" w:themeColor="text1"/>
          <w:sz w:val="22"/>
          <w:szCs w:val="22"/>
          <w:shd w:val="clear" w:color="auto" w:fill="FFFFFF"/>
          <w:lang w:val="en-GB"/>
        </w:rPr>
        <w:t>DSDM advocates</w:t>
      </w:r>
      <w:r w:rsidR="00982DC2" w:rsidRPr="001A5D6B">
        <w:rPr>
          <w:color w:val="000000" w:themeColor="text1"/>
          <w:sz w:val="22"/>
          <w:szCs w:val="22"/>
          <w:shd w:val="clear" w:color="auto" w:fill="FFFFFF"/>
          <w:lang w:val="en-GB"/>
        </w:rPr>
        <w:t xml:space="preserve"> </w:t>
      </w:r>
      <w:r w:rsidR="00B719B6" w:rsidRPr="001A5D6B">
        <w:rPr>
          <w:color w:val="000000" w:themeColor="text1"/>
          <w:sz w:val="22"/>
          <w:szCs w:val="22"/>
          <w:shd w:val="clear" w:color="auto" w:fill="FFFFFF"/>
          <w:lang w:val="en-GB"/>
        </w:rPr>
        <w:t>key agile principles such as E</w:t>
      </w:r>
      <w:r w:rsidR="00B719B6" w:rsidRPr="001A5D6B">
        <w:rPr>
          <w:i/>
          <w:color w:val="000000" w:themeColor="text1"/>
          <w:sz w:val="22"/>
          <w:szCs w:val="22"/>
          <w:shd w:val="clear" w:color="auto" w:fill="FFFFFF"/>
          <w:lang w:val="en-GB"/>
        </w:rPr>
        <w:t xml:space="preserve">nough Design Upfront, Never </w:t>
      </w:r>
      <w:r w:rsidR="004A062F" w:rsidRPr="001A5D6B">
        <w:rPr>
          <w:i/>
          <w:color w:val="000000" w:themeColor="text1"/>
          <w:sz w:val="22"/>
          <w:szCs w:val="22"/>
          <w:shd w:val="clear" w:color="auto" w:fill="FFFFFF"/>
          <w:lang w:val="en-GB"/>
        </w:rPr>
        <w:t>Compromise</w:t>
      </w:r>
      <w:r w:rsidR="00B719B6" w:rsidRPr="001A5D6B">
        <w:rPr>
          <w:i/>
          <w:color w:val="000000" w:themeColor="text1"/>
          <w:sz w:val="22"/>
          <w:szCs w:val="22"/>
          <w:shd w:val="clear" w:color="auto" w:fill="FFFFFF"/>
          <w:lang w:val="en-GB"/>
        </w:rPr>
        <w:t xml:space="preserve"> Quality </w:t>
      </w:r>
      <w:r w:rsidR="00B719B6" w:rsidRPr="001A5D6B">
        <w:rPr>
          <w:color w:val="000000" w:themeColor="text1"/>
          <w:sz w:val="22"/>
          <w:szCs w:val="22"/>
          <w:shd w:val="clear" w:color="auto" w:fill="FFFFFF"/>
          <w:lang w:val="en-GB"/>
        </w:rPr>
        <w:t>and</w:t>
      </w:r>
      <w:r w:rsidR="00B719B6" w:rsidRPr="001A5D6B">
        <w:rPr>
          <w:i/>
          <w:color w:val="000000" w:themeColor="text1"/>
          <w:sz w:val="22"/>
          <w:szCs w:val="22"/>
          <w:shd w:val="clear" w:color="auto" w:fill="FFFFFF"/>
          <w:lang w:val="en-GB"/>
        </w:rPr>
        <w:t xml:space="preserve"> Collaborate</w:t>
      </w:r>
      <w:r w:rsidR="00B719B6" w:rsidRPr="001A5D6B">
        <w:rPr>
          <w:color w:val="000000" w:themeColor="text1"/>
          <w:sz w:val="22"/>
          <w:szCs w:val="22"/>
          <w:shd w:val="clear" w:color="auto" w:fill="FFFFFF"/>
          <w:lang w:val="en-GB"/>
        </w:rPr>
        <w:t xml:space="preserve">. </w:t>
      </w:r>
      <w:r w:rsidR="005C704B" w:rsidRPr="001A5D6B">
        <w:rPr>
          <w:color w:val="000000" w:themeColor="text1"/>
          <w:sz w:val="22"/>
          <w:szCs w:val="22"/>
          <w:shd w:val="clear" w:color="auto" w:fill="FFFFFF"/>
          <w:lang w:val="en-GB"/>
        </w:rPr>
        <w:t xml:space="preserve">Some of </w:t>
      </w:r>
      <w:r w:rsidR="008E3E16">
        <w:rPr>
          <w:color w:val="000000" w:themeColor="text1"/>
          <w:sz w:val="22"/>
          <w:szCs w:val="22"/>
          <w:shd w:val="clear" w:color="auto" w:fill="FFFFFF"/>
          <w:lang w:val="en-GB"/>
        </w:rPr>
        <w:t>its</w:t>
      </w:r>
      <w:r w:rsidR="005C704B" w:rsidRPr="001A5D6B">
        <w:rPr>
          <w:color w:val="000000" w:themeColor="text1"/>
          <w:sz w:val="22"/>
          <w:szCs w:val="22"/>
          <w:shd w:val="clear" w:color="auto" w:fill="FFFFFF"/>
          <w:lang w:val="en-GB"/>
        </w:rPr>
        <w:t xml:space="preserve"> favoured practices are </w:t>
      </w:r>
      <w:proofErr w:type="spellStart"/>
      <w:r w:rsidR="005C704B" w:rsidRPr="001A5D6B">
        <w:rPr>
          <w:color w:val="000000" w:themeColor="text1"/>
          <w:sz w:val="22"/>
          <w:szCs w:val="22"/>
          <w:shd w:val="clear" w:color="auto" w:fill="FFFFFF"/>
          <w:lang w:val="en-GB"/>
        </w:rPr>
        <w:t>MoSCoW</w:t>
      </w:r>
      <w:proofErr w:type="spellEnd"/>
      <w:r w:rsidR="005C704B" w:rsidRPr="001A5D6B">
        <w:rPr>
          <w:color w:val="000000" w:themeColor="text1"/>
          <w:sz w:val="22"/>
          <w:szCs w:val="22"/>
          <w:shd w:val="clear" w:color="auto" w:fill="FFFFFF"/>
          <w:lang w:val="en-GB"/>
        </w:rPr>
        <w:t xml:space="preserve"> </w:t>
      </w:r>
      <w:r w:rsidR="006E69F0">
        <w:rPr>
          <w:color w:val="000000" w:themeColor="text1"/>
          <w:sz w:val="22"/>
          <w:szCs w:val="22"/>
          <w:shd w:val="clear" w:color="auto" w:fill="FFFFFF"/>
          <w:lang w:val="en-GB"/>
        </w:rPr>
        <w:t>p</w:t>
      </w:r>
      <w:r w:rsidR="005C704B" w:rsidRPr="001A5D6B">
        <w:rPr>
          <w:color w:val="000000" w:themeColor="text1"/>
          <w:sz w:val="22"/>
          <w:szCs w:val="22"/>
          <w:shd w:val="clear" w:color="auto" w:fill="FFFFFF"/>
          <w:lang w:val="en-GB"/>
        </w:rPr>
        <w:t xml:space="preserve">rioritisation, iterative and time-boxed development. </w:t>
      </w:r>
      <w:r w:rsidR="000B25F0">
        <w:rPr>
          <w:color w:val="000000" w:themeColor="text1"/>
          <w:sz w:val="22"/>
          <w:szCs w:val="22"/>
          <w:shd w:val="clear" w:color="auto" w:fill="FFFFFF"/>
          <w:lang w:val="en-GB"/>
        </w:rPr>
        <w:t xml:space="preserve">DSDM uses </w:t>
      </w:r>
      <w:r w:rsidR="00F36364">
        <w:rPr>
          <w:color w:val="000000" w:themeColor="text1"/>
          <w:sz w:val="22"/>
          <w:szCs w:val="22"/>
          <w:shd w:val="clear" w:color="auto" w:fill="FFFFFF"/>
          <w:lang w:val="en-GB"/>
        </w:rPr>
        <w:t>roles such as</w:t>
      </w:r>
      <w:r w:rsidR="00F36364" w:rsidRPr="00F36364">
        <w:rPr>
          <w:i/>
          <w:color w:val="000000" w:themeColor="text1"/>
          <w:sz w:val="22"/>
          <w:szCs w:val="22"/>
          <w:shd w:val="clear" w:color="auto" w:fill="FFFFFF"/>
          <w:lang w:val="en-GB"/>
        </w:rPr>
        <w:t xml:space="preserve"> Business Analyst, Business Advisor, Technical Advisor </w:t>
      </w:r>
      <w:r w:rsidR="00F36364" w:rsidRPr="00F36364">
        <w:rPr>
          <w:color w:val="000000" w:themeColor="text1"/>
          <w:sz w:val="22"/>
          <w:szCs w:val="22"/>
          <w:shd w:val="clear" w:color="auto" w:fill="FFFFFF"/>
          <w:lang w:val="en-GB"/>
        </w:rPr>
        <w:t>and</w:t>
      </w:r>
      <w:r w:rsidR="00F36364" w:rsidRPr="00F36364">
        <w:rPr>
          <w:i/>
          <w:color w:val="000000" w:themeColor="text1"/>
          <w:sz w:val="22"/>
          <w:szCs w:val="22"/>
          <w:shd w:val="clear" w:color="auto" w:fill="FFFFFF"/>
          <w:lang w:val="en-GB"/>
        </w:rPr>
        <w:t xml:space="preserve"> Business Ambassador</w:t>
      </w:r>
      <w:r w:rsidR="00F36364">
        <w:rPr>
          <w:color w:val="000000" w:themeColor="text1"/>
          <w:sz w:val="22"/>
          <w:szCs w:val="22"/>
          <w:shd w:val="clear" w:color="auto" w:fill="FFFFFF"/>
          <w:lang w:val="en-GB"/>
        </w:rPr>
        <w:t xml:space="preserve">. </w:t>
      </w:r>
      <w:r w:rsidR="00982DC2" w:rsidRPr="001A5D6B">
        <w:rPr>
          <w:color w:val="000000" w:themeColor="text1"/>
          <w:sz w:val="22"/>
          <w:szCs w:val="22"/>
          <w:shd w:val="clear" w:color="auto" w:fill="FFFFFF"/>
          <w:lang w:val="en-GB"/>
        </w:rPr>
        <w:t xml:space="preserve">Additionally, it </w:t>
      </w:r>
      <w:r w:rsidR="00F43DCF">
        <w:rPr>
          <w:color w:val="000000" w:themeColor="text1"/>
          <w:sz w:val="22"/>
          <w:szCs w:val="22"/>
          <w:shd w:val="clear" w:color="auto" w:fill="FFFFFF"/>
          <w:lang w:val="en-GB"/>
        </w:rPr>
        <w:t>prioritises</w:t>
      </w:r>
      <w:r w:rsidR="003638E6" w:rsidRPr="001A5D6B">
        <w:rPr>
          <w:color w:val="000000" w:themeColor="text1"/>
          <w:sz w:val="22"/>
          <w:szCs w:val="22"/>
          <w:shd w:val="clear" w:color="auto" w:fill="FFFFFF"/>
          <w:lang w:val="en-GB"/>
        </w:rPr>
        <w:t xml:space="preserve"> </w:t>
      </w:r>
      <w:r w:rsidR="00DA6AFC" w:rsidRPr="001A5D6B">
        <w:rPr>
          <w:color w:val="000000" w:themeColor="text1"/>
          <w:sz w:val="22"/>
          <w:szCs w:val="22"/>
          <w:shd w:val="clear" w:color="auto" w:fill="FFFFFF"/>
          <w:lang w:val="en-GB"/>
        </w:rPr>
        <w:t xml:space="preserve">timely </w:t>
      </w:r>
      <w:r w:rsidR="003638E6" w:rsidRPr="001A5D6B">
        <w:rPr>
          <w:color w:val="000000" w:themeColor="text1"/>
          <w:sz w:val="22"/>
          <w:szCs w:val="22"/>
          <w:shd w:val="clear" w:color="auto" w:fill="FFFFFF"/>
          <w:lang w:val="en-GB"/>
        </w:rPr>
        <w:t>develop</w:t>
      </w:r>
      <w:r w:rsidR="00DA6AFC" w:rsidRPr="001A5D6B">
        <w:rPr>
          <w:color w:val="000000" w:themeColor="text1"/>
          <w:sz w:val="22"/>
          <w:szCs w:val="22"/>
          <w:shd w:val="clear" w:color="auto" w:fill="FFFFFF"/>
          <w:lang w:val="en-GB"/>
        </w:rPr>
        <w:t>ment of</w:t>
      </w:r>
      <w:r w:rsidR="003638E6" w:rsidRPr="001A5D6B">
        <w:rPr>
          <w:color w:val="000000" w:themeColor="text1"/>
          <w:sz w:val="22"/>
          <w:szCs w:val="22"/>
          <w:shd w:val="clear" w:color="auto" w:fill="FFFFFF"/>
          <w:lang w:val="en-GB"/>
        </w:rPr>
        <w:t xml:space="preserve"> essential documentation</w:t>
      </w:r>
      <w:r w:rsidR="00F43DCF">
        <w:rPr>
          <w:color w:val="000000" w:themeColor="text1"/>
          <w:sz w:val="22"/>
          <w:szCs w:val="22"/>
          <w:shd w:val="clear" w:color="auto" w:fill="FFFFFF"/>
          <w:lang w:val="en-GB"/>
        </w:rPr>
        <w:t xml:space="preserve"> </w:t>
      </w:r>
      <w:r w:rsidR="00DA6AFC" w:rsidRPr="001A5D6B">
        <w:rPr>
          <w:color w:val="000000" w:themeColor="text1"/>
          <w:sz w:val="22"/>
          <w:szCs w:val="22"/>
          <w:shd w:val="clear" w:color="auto" w:fill="FFFFFF"/>
          <w:lang w:val="en-GB"/>
        </w:rPr>
        <w:tab/>
        <w:t>in a lean manner.</w:t>
      </w:r>
      <w:r w:rsidR="000C4FFE" w:rsidRPr="001A5D6B">
        <w:rPr>
          <w:color w:val="000000" w:themeColor="text1"/>
          <w:sz w:val="22"/>
          <w:szCs w:val="22"/>
          <w:shd w:val="clear" w:color="auto" w:fill="FFFFFF"/>
          <w:lang w:val="en-GB"/>
        </w:rPr>
        <w:t xml:space="preserve"> </w:t>
      </w:r>
    </w:p>
    <w:p w14:paraId="6A5EFD78" w14:textId="77777777" w:rsidR="00591077" w:rsidRDefault="00591077" w:rsidP="008C3439">
      <w:pPr>
        <w:ind w:left="284" w:right="397"/>
        <w:jc w:val="both"/>
        <w:rPr>
          <w:color w:val="000000" w:themeColor="text1"/>
          <w:sz w:val="22"/>
          <w:szCs w:val="22"/>
          <w:shd w:val="clear" w:color="auto" w:fill="FFFFFF"/>
          <w:lang w:val="en-GB"/>
        </w:rPr>
      </w:pPr>
    </w:p>
    <w:p w14:paraId="4ACD3168" w14:textId="77777777" w:rsidR="00591077" w:rsidRPr="00E97760" w:rsidRDefault="00591077" w:rsidP="008C3439">
      <w:pPr>
        <w:pStyle w:val="Heading2"/>
        <w:spacing w:line="240" w:lineRule="auto"/>
        <w:ind w:left="284" w:right="397" w:firstLine="0"/>
        <w:rPr>
          <w:lang w:val="en-GB"/>
        </w:rPr>
      </w:pPr>
      <w:r w:rsidRPr="00E97760">
        <w:rPr>
          <w:lang w:val="en-GB"/>
        </w:rPr>
        <w:t xml:space="preserve">Scrum </w:t>
      </w:r>
    </w:p>
    <w:p w14:paraId="3CED2ED5" w14:textId="69704234" w:rsidR="00591077" w:rsidRPr="00A262A1" w:rsidRDefault="00591077" w:rsidP="008C3439">
      <w:pPr>
        <w:pStyle w:val="BodyText"/>
        <w:spacing w:after="120"/>
        <w:ind w:left="284" w:right="397"/>
        <w:jc w:val="both"/>
        <w:rPr>
          <w:color w:val="000000" w:themeColor="text1"/>
          <w:sz w:val="22"/>
          <w:szCs w:val="22"/>
          <w:lang w:val="en-GB"/>
        </w:rPr>
      </w:pPr>
      <w:r w:rsidRPr="00A262A1">
        <w:rPr>
          <w:color w:val="000000"/>
          <w:sz w:val="22"/>
          <w:szCs w:val="22"/>
          <w:lang w:val="en-GB"/>
        </w:rPr>
        <w:t>Scrum</w:t>
      </w:r>
      <w:r w:rsidRPr="00A262A1">
        <w:rPr>
          <w:sz w:val="22"/>
          <w:szCs w:val="22"/>
          <w:lang w:val="en-GB"/>
        </w:rPr>
        <w:t xml:space="preserve"> is mainly a management model for software development, and was developed by </w:t>
      </w:r>
      <w:proofErr w:type="spellStart"/>
      <w:r w:rsidRPr="00A262A1">
        <w:rPr>
          <w:sz w:val="22"/>
          <w:szCs w:val="22"/>
          <w:lang w:val="en-GB"/>
        </w:rPr>
        <w:t>Schwaber</w:t>
      </w:r>
      <w:proofErr w:type="spellEnd"/>
      <w:r w:rsidRPr="00A262A1">
        <w:rPr>
          <w:sz w:val="22"/>
          <w:szCs w:val="22"/>
          <w:lang w:val="en-GB"/>
        </w:rPr>
        <w:t xml:space="preserve"> and Sutherland </w:t>
      </w:r>
      <w:r w:rsidRPr="00A262A1">
        <w:rPr>
          <w:sz w:val="22"/>
          <w:szCs w:val="22"/>
          <w:lang w:val="en-GB"/>
        </w:rPr>
        <w:fldChar w:fldCharType="begin"/>
      </w:r>
      <w:r w:rsidR="00DE423E">
        <w:rPr>
          <w:sz w:val="22"/>
          <w:szCs w:val="22"/>
          <w:lang w:val="en-GB"/>
        </w:rPr>
        <w:instrText xml:space="preserve"> ADDIN EN.CITE &lt;EndNote&gt;&lt;Cite&gt;&lt;Author&gt;Sutherland&lt;/Author&gt;&lt;Year&gt;2013&lt;/Year&gt;&lt;IDText&gt;The scrum guide&lt;/IDText&gt;&lt;DisplayText&gt;[15]&lt;/DisplayText&gt;&lt;record&gt;&lt;titles&gt;&lt;title&gt;The scrum guide&lt;/title&gt;&lt;secondary-title&gt;The Definitive Guide to Scrum: The Rules of the Game. Scrum. org&lt;/secondary-title&gt;&lt;/titles&gt;&lt;contributors&gt;&lt;authors&gt;&lt;author&gt;Sutherland, Jeff&lt;/author&gt;&lt;author&gt;Schwaber, Ken&lt;/author&gt;&lt;/authors&gt;&lt;/contributors&gt;&lt;added-date format="utc"&gt;1497038112&lt;/added-date&gt;&lt;ref-type name="Journal Article"&gt;17&lt;/ref-type&gt;&lt;dates&gt;&lt;year&gt;2013&lt;/year&gt;&lt;/dates&gt;&lt;rec-number&gt;370&lt;/rec-number&gt;&lt;last-updated-date format="utc"&gt;1497038112&lt;/last-updated-date&gt;&lt;/record&gt;&lt;/Cite&gt;&lt;/EndNote&gt;</w:instrText>
      </w:r>
      <w:r w:rsidRPr="00A262A1">
        <w:rPr>
          <w:sz w:val="22"/>
          <w:szCs w:val="22"/>
          <w:lang w:val="en-GB"/>
        </w:rPr>
        <w:fldChar w:fldCharType="separate"/>
      </w:r>
      <w:r w:rsidR="00DE423E">
        <w:rPr>
          <w:noProof/>
          <w:sz w:val="22"/>
          <w:szCs w:val="22"/>
          <w:lang w:val="en-GB"/>
        </w:rPr>
        <w:t>[15]</w:t>
      </w:r>
      <w:r w:rsidRPr="00A262A1">
        <w:rPr>
          <w:sz w:val="22"/>
          <w:szCs w:val="22"/>
          <w:lang w:val="en-GB"/>
        </w:rPr>
        <w:fldChar w:fldCharType="end"/>
      </w:r>
      <w:r w:rsidRPr="00A262A1">
        <w:rPr>
          <w:sz w:val="22"/>
          <w:szCs w:val="22"/>
          <w:lang w:val="en-GB"/>
        </w:rPr>
        <w:t xml:space="preserve">. Although, use of technical practices was strongly supported by the creators of the model, it does not present any specific technical practices for implementation. </w:t>
      </w:r>
      <w:r w:rsidRPr="00A262A1">
        <w:rPr>
          <w:color w:val="000000" w:themeColor="text1"/>
          <w:sz w:val="22"/>
          <w:szCs w:val="22"/>
          <w:lang w:val="en-GB"/>
        </w:rPr>
        <w:t xml:space="preserve">The fundamental idea behind Scrum is to apply process control theory to software development to achieve flexibility, adaptability and productivity </w:t>
      </w:r>
      <w:r w:rsidRPr="00A262A1">
        <w:rPr>
          <w:color w:val="000000" w:themeColor="text1"/>
          <w:sz w:val="22"/>
          <w:szCs w:val="22"/>
          <w:lang w:val="en-GB"/>
        </w:rPr>
        <w:fldChar w:fldCharType="begin"/>
      </w:r>
      <w:r w:rsidR="00DE423E">
        <w:rPr>
          <w:color w:val="000000" w:themeColor="text1"/>
          <w:sz w:val="22"/>
          <w:szCs w:val="22"/>
          <w:lang w:val="en-GB"/>
        </w:rPr>
        <w:instrText xml:space="preserve"> ADDIN EN.CITE &lt;EndNote&gt;&lt;Cite&gt;&lt;Author&gt;Abrahamsson&lt;/Author&gt;&lt;Year&gt;2002&lt;/Year&gt;&lt;IDText&gt;Agile software development methods: Review and analysis&lt;/IDText&gt;&lt;DisplayText&gt;[20]&lt;/DisplayText&gt;&lt;record&gt;&lt;titles&gt;&lt;title&gt;Agile software development methods: Review and analysis&lt;/title&gt;&lt;/titles&gt;&lt;contributors&gt;&lt;authors&gt;&lt;author&gt;Abrahamsson, Pekka&lt;/author&gt;&lt;author&gt;Salo, Outi&lt;/author&gt;&lt;author&gt;Ronkainen, Jussi&lt;/author&gt;&lt;author&gt;Warsta, Juhani&lt;/author&gt;&lt;/authors&gt;&lt;/contributors&gt;&lt;added-date format="utc"&gt;1407784644&lt;/added-date&gt;&lt;ref-type name="Generic"&gt;13&lt;/ref-type&gt;&lt;dates&gt;&lt;year&gt;2002&lt;/year&gt;&lt;/dates&gt;&lt;rec-number&gt;250&lt;/rec-number&gt;&lt;publisher&gt;VTT Finland&lt;/publisher&gt;&lt;last-updated-date format="utc"&gt;1407784644&lt;/last-updated-date&gt;&lt;/record&gt;&lt;/Cite&gt;&lt;/EndNote&gt;</w:instrText>
      </w:r>
      <w:r w:rsidRPr="00A262A1">
        <w:rPr>
          <w:color w:val="000000" w:themeColor="text1"/>
          <w:sz w:val="22"/>
          <w:szCs w:val="22"/>
          <w:lang w:val="en-GB"/>
        </w:rPr>
        <w:fldChar w:fldCharType="separate"/>
      </w:r>
      <w:r w:rsidR="00DE423E">
        <w:rPr>
          <w:noProof/>
          <w:color w:val="000000" w:themeColor="text1"/>
          <w:sz w:val="22"/>
          <w:szCs w:val="22"/>
          <w:lang w:val="en-GB"/>
        </w:rPr>
        <w:t>[20]</w:t>
      </w:r>
      <w:r w:rsidRPr="00A262A1">
        <w:rPr>
          <w:color w:val="000000" w:themeColor="text1"/>
          <w:sz w:val="22"/>
          <w:szCs w:val="22"/>
          <w:lang w:val="en-GB"/>
        </w:rPr>
        <w:fldChar w:fldCharType="end"/>
      </w:r>
      <w:r w:rsidRPr="00A262A1">
        <w:rPr>
          <w:color w:val="000000" w:themeColor="text1"/>
          <w:sz w:val="22"/>
          <w:szCs w:val="22"/>
          <w:lang w:val="en-GB"/>
        </w:rPr>
        <w:t xml:space="preserve">. It relies on a set of values, principles and practices which can be adopted based on specific conditions. Scrum gives value on providing frequent feedback, embracing and leveraging variability, being adaptive, balancing upfront and just-in-time work, continuous learning, value-centric delivery and employing sufficient ceremony </w:t>
      </w:r>
      <w:r w:rsidRPr="00A262A1">
        <w:rPr>
          <w:color w:val="000000" w:themeColor="text1"/>
          <w:sz w:val="22"/>
          <w:szCs w:val="22"/>
          <w:lang w:val="en-GB"/>
        </w:rPr>
        <w:fldChar w:fldCharType="begin"/>
      </w:r>
      <w:r w:rsidR="00DE423E">
        <w:rPr>
          <w:color w:val="000000" w:themeColor="text1"/>
          <w:sz w:val="22"/>
          <w:szCs w:val="22"/>
          <w:lang w:val="en-GB"/>
        </w:rPr>
        <w:instrText xml:space="preserve"> ADDIN EN.CITE &lt;EndNote&gt;&lt;Cite&gt;&lt;Author&gt;Rubin&lt;/Author&gt;&lt;Year&gt;2012&lt;/Year&gt;&lt;IDText&gt;Essential Scrum: A Practical Guide to the Most Popular Agile Process&lt;/IDText&gt;&lt;DisplayText&gt;[21]&lt;/DisplayText&gt;&lt;record&gt;&lt;isbn&gt;0137043295&lt;/isbn&gt;&lt;titles&gt;&lt;title&gt;Essential Scrum: A Practical Guide to the Most Popular Agile Process&lt;/title&gt;&lt;/titles&gt;&lt;contributors&gt;&lt;authors&gt;&lt;author&gt;Rubin, Kenneth S&lt;/author&gt;&lt;/authors&gt;&lt;/contributors&gt;&lt;added-date format="utc"&gt;1396947268&lt;/added-date&gt;&lt;ref-type name="Book"&gt;6&lt;/ref-type&gt;&lt;dates&gt;&lt;year&gt;2012&lt;/year&gt;&lt;/dates&gt;&lt;rec-number&gt;201&lt;/rec-number&gt;&lt;publisher&gt;Addison-Wesley Professional&lt;/publisher&gt;&lt;last-updated-date format="utc"&gt;1396947268&lt;/last-updated-date&gt;&lt;/record&gt;&lt;/Cite&gt;&lt;/EndNote&gt;</w:instrText>
      </w:r>
      <w:r w:rsidRPr="00A262A1">
        <w:rPr>
          <w:color w:val="000000" w:themeColor="text1"/>
          <w:sz w:val="22"/>
          <w:szCs w:val="22"/>
          <w:lang w:val="en-GB"/>
        </w:rPr>
        <w:fldChar w:fldCharType="separate"/>
      </w:r>
      <w:r w:rsidR="00DE423E">
        <w:rPr>
          <w:noProof/>
          <w:color w:val="000000" w:themeColor="text1"/>
          <w:sz w:val="22"/>
          <w:szCs w:val="22"/>
          <w:lang w:val="en-GB"/>
        </w:rPr>
        <w:t>[21]</w:t>
      </w:r>
      <w:r w:rsidRPr="00A262A1">
        <w:rPr>
          <w:color w:val="000000" w:themeColor="text1"/>
          <w:sz w:val="22"/>
          <w:szCs w:val="22"/>
          <w:lang w:val="en-GB"/>
        </w:rPr>
        <w:fldChar w:fldCharType="end"/>
      </w:r>
      <w:r w:rsidRPr="00A262A1">
        <w:rPr>
          <w:color w:val="000000" w:themeColor="text1"/>
          <w:sz w:val="22"/>
          <w:szCs w:val="22"/>
          <w:lang w:val="en-GB"/>
        </w:rPr>
        <w:t xml:space="preserve">. It offers effective solutions by providing specific roles, artefacts, activities and rules. </w:t>
      </w:r>
    </w:p>
    <w:p w14:paraId="0539F698" w14:textId="3730F8AC" w:rsidR="004A062F" w:rsidRPr="00591077" w:rsidRDefault="00591077" w:rsidP="008C3439">
      <w:pPr>
        <w:spacing w:after="120"/>
        <w:ind w:left="284" w:right="397"/>
        <w:jc w:val="both"/>
        <w:rPr>
          <w:sz w:val="22"/>
          <w:szCs w:val="22"/>
          <w:lang w:val="en-GB"/>
        </w:rPr>
      </w:pPr>
      <w:r w:rsidRPr="00A262A1">
        <w:rPr>
          <w:sz w:val="22"/>
          <w:szCs w:val="22"/>
          <w:lang w:val="en-GB"/>
        </w:rPr>
        <w:t xml:space="preserve">A Scrum Team consists of a number of roles: Product Owner; a Scrum Master; and the Development Team. Scrum Teams are self-organizing and cross-functional so that they may accomplish their work by themselves, rather than being directed by others outside of the team and without depending on others that are not part of the team </w:t>
      </w:r>
      <w:r w:rsidRPr="00A262A1">
        <w:rPr>
          <w:sz w:val="22"/>
          <w:szCs w:val="22"/>
          <w:lang w:val="en-GB"/>
        </w:rPr>
        <w:fldChar w:fldCharType="begin"/>
      </w:r>
      <w:r w:rsidR="00DE423E">
        <w:rPr>
          <w:sz w:val="22"/>
          <w:szCs w:val="22"/>
          <w:lang w:val="en-GB"/>
        </w:rPr>
        <w:instrText xml:space="preserve"> ADDIN EN.CITE &lt;EndNote&gt;&lt;Cite&gt;&lt;Author&gt;Sutherland&lt;/Author&gt;&lt;Year&gt;2013&lt;/Year&gt;&lt;IDText&gt;The scrum guide&lt;/IDText&gt;&lt;DisplayText&gt;[15]&lt;/DisplayText&gt;&lt;record&gt;&lt;titles&gt;&lt;title&gt;The scrum guide&lt;/title&gt;&lt;secondary-title&gt;The Definitive Guide to Scrum: The Rules of the Game. Scrum. org&lt;/secondary-title&gt;&lt;/titles&gt;&lt;contributors&gt;&lt;authors&gt;&lt;author&gt;Sutherland, Jeff&lt;/author&gt;&lt;author&gt;Schwaber, Ken&lt;/author&gt;&lt;/authors&gt;&lt;/contributors&gt;&lt;added-date format="utc"&gt;1497038112&lt;/added-date&gt;&lt;ref-type name="Journal Article"&gt;17&lt;/ref-type&gt;&lt;dates&gt;&lt;year&gt;2013&lt;/year&gt;&lt;/dates&gt;&lt;rec-number&gt;370&lt;/rec-number&gt;&lt;last-updated-date format="utc"&gt;1497038112&lt;/last-updated-date&gt;&lt;/record&gt;&lt;/Cite&gt;&lt;/EndNote&gt;</w:instrText>
      </w:r>
      <w:r w:rsidRPr="00A262A1">
        <w:rPr>
          <w:sz w:val="22"/>
          <w:szCs w:val="22"/>
          <w:lang w:val="en-GB"/>
        </w:rPr>
        <w:fldChar w:fldCharType="separate"/>
      </w:r>
      <w:r w:rsidR="00DE423E">
        <w:rPr>
          <w:noProof/>
          <w:sz w:val="22"/>
          <w:szCs w:val="22"/>
          <w:lang w:val="en-GB"/>
        </w:rPr>
        <w:t>[15]</w:t>
      </w:r>
      <w:r w:rsidRPr="00A262A1">
        <w:rPr>
          <w:sz w:val="22"/>
          <w:szCs w:val="22"/>
          <w:lang w:val="en-GB"/>
        </w:rPr>
        <w:fldChar w:fldCharType="end"/>
      </w:r>
      <w:r w:rsidRPr="00A262A1">
        <w:rPr>
          <w:sz w:val="22"/>
          <w:szCs w:val="22"/>
          <w:lang w:val="en-GB"/>
        </w:rPr>
        <w:t>.There are special events in Scrum which have been developed to create regularity and to minimize the need for meetings and are time-boxed.</w:t>
      </w:r>
    </w:p>
    <w:p w14:paraId="0674BAB7" w14:textId="3CFB0FC7" w:rsidR="00A1096B" w:rsidRPr="00A1096B" w:rsidRDefault="009F718C" w:rsidP="008C3439">
      <w:pPr>
        <w:pStyle w:val="Heading2"/>
        <w:ind w:left="284" w:right="397" w:firstLine="0"/>
        <w:rPr>
          <w:sz w:val="22"/>
          <w:szCs w:val="22"/>
          <w:shd w:val="clear" w:color="auto" w:fill="FFFFFF"/>
          <w:lang w:val="en-GB"/>
        </w:rPr>
      </w:pPr>
      <w:r>
        <w:rPr>
          <w:sz w:val="22"/>
          <w:szCs w:val="22"/>
          <w:shd w:val="clear" w:color="auto" w:fill="FFFFFF"/>
          <w:lang w:val="en-GB"/>
        </w:rPr>
        <w:t xml:space="preserve"> </w:t>
      </w:r>
      <w:r w:rsidR="00A1096B" w:rsidRPr="00A1096B">
        <w:rPr>
          <w:sz w:val="22"/>
          <w:szCs w:val="22"/>
          <w:shd w:val="clear" w:color="auto" w:fill="FFFFFF"/>
          <w:lang w:val="en-GB"/>
        </w:rPr>
        <w:t>Use of XP</w:t>
      </w:r>
      <w:r w:rsidR="00591077">
        <w:rPr>
          <w:sz w:val="22"/>
          <w:szCs w:val="22"/>
          <w:shd w:val="clear" w:color="auto" w:fill="FFFFFF"/>
          <w:lang w:val="en-GB"/>
        </w:rPr>
        <w:t xml:space="preserve">, </w:t>
      </w:r>
      <w:r w:rsidR="00A1096B" w:rsidRPr="00A1096B">
        <w:rPr>
          <w:sz w:val="22"/>
          <w:szCs w:val="22"/>
          <w:shd w:val="clear" w:color="auto" w:fill="FFFFFF"/>
          <w:lang w:val="en-GB"/>
        </w:rPr>
        <w:t>DSDM</w:t>
      </w:r>
      <w:r w:rsidR="00591077">
        <w:rPr>
          <w:sz w:val="22"/>
          <w:szCs w:val="22"/>
          <w:shd w:val="clear" w:color="auto" w:fill="FFFFFF"/>
          <w:lang w:val="en-GB"/>
        </w:rPr>
        <w:t xml:space="preserve"> and Scrum</w:t>
      </w:r>
      <w:r w:rsidR="00A1096B" w:rsidRPr="00A1096B">
        <w:rPr>
          <w:sz w:val="22"/>
          <w:szCs w:val="22"/>
          <w:shd w:val="clear" w:color="auto" w:fill="FFFFFF"/>
          <w:lang w:val="en-GB"/>
        </w:rPr>
        <w:t xml:space="preserve"> in the Literature</w:t>
      </w:r>
    </w:p>
    <w:p w14:paraId="0FE7FEA4" w14:textId="0DE79D77" w:rsidR="00E60B04" w:rsidRPr="00D67149" w:rsidRDefault="00A27A7F" w:rsidP="008C3439">
      <w:pPr>
        <w:spacing w:after="120"/>
        <w:ind w:left="284" w:right="397"/>
        <w:jc w:val="both"/>
        <w:rPr>
          <w:color w:val="000000" w:themeColor="text1"/>
          <w:sz w:val="22"/>
          <w:szCs w:val="22"/>
          <w:lang w:val="en-GB"/>
        </w:rPr>
      </w:pPr>
      <w:r w:rsidRPr="00225A65">
        <w:rPr>
          <w:color w:val="000000" w:themeColor="text1"/>
          <w:sz w:val="22"/>
          <w:szCs w:val="22"/>
          <w:shd w:val="clear" w:color="auto" w:fill="FFFFFF"/>
          <w:lang w:val="en-GB"/>
        </w:rPr>
        <w:t xml:space="preserve">We performed a systematic literature review </w:t>
      </w:r>
      <w:r w:rsidR="00FF20B6" w:rsidRPr="00225A65">
        <w:rPr>
          <w:color w:val="000000" w:themeColor="text1"/>
          <w:sz w:val="22"/>
          <w:szCs w:val="22"/>
          <w:shd w:val="clear" w:color="auto" w:fill="FFFFFF"/>
          <w:lang w:val="en-GB"/>
        </w:rPr>
        <w:t xml:space="preserve">(SLR) </w:t>
      </w:r>
      <w:r w:rsidRPr="00225A65">
        <w:rPr>
          <w:color w:val="000000" w:themeColor="text1"/>
          <w:sz w:val="22"/>
          <w:szCs w:val="22"/>
          <w:shd w:val="clear" w:color="auto" w:fill="FFFFFF"/>
          <w:lang w:val="en-GB"/>
        </w:rPr>
        <w:t xml:space="preserve">to specify </w:t>
      </w:r>
      <w:r w:rsidR="00E5735A" w:rsidRPr="00225A65">
        <w:rPr>
          <w:color w:val="000000" w:themeColor="text1"/>
          <w:sz w:val="22"/>
          <w:szCs w:val="22"/>
          <w:shd w:val="clear" w:color="auto" w:fill="FFFFFF"/>
          <w:lang w:val="en-GB"/>
        </w:rPr>
        <w:t xml:space="preserve">the </w:t>
      </w:r>
      <w:r w:rsidRPr="00225A65">
        <w:rPr>
          <w:color w:val="000000" w:themeColor="text1"/>
          <w:sz w:val="22"/>
          <w:szCs w:val="22"/>
          <w:shd w:val="clear" w:color="auto" w:fill="FFFFFF"/>
          <w:lang w:val="en-GB"/>
        </w:rPr>
        <w:t>agile methods used in the medical devi</w:t>
      </w:r>
      <w:r w:rsidR="00374A6C" w:rsidRPr="00225A65">
        <w:rPr>
          <w:color w:val="000000" w:themeColor="text1"/>
          <w:sz w:val="22"/>
          <w:szCs w:val="22"/>
          <w:shd w:val="clear" w:color="auto" w:fill="FFFFFF"/>
          <w:lang w:val="en-GB"/>
        </w:rPr>
        <w:t>c</w:t>
      </w:r>
      <w:r w:rsidRPr="00225A65">
        <w:rPr>
          <w:color w:val="000000" w:themeColor="text1"/>
          <w:sz w:val="22"/>
          <w:szCs w:val="22"/>
          <w:shd w:val="clear" w:color="auto" w:fill="FFFFFF"/>
          <w:lang w:val="en-GB"/>
        </w:rPr>
        <w:t xml:space="preserve">e software development domain. </w:t>
      </w:r>
      <w:r w:rsidR="00E4482C" w:rsidRPr="00225A65">
        <w:rPr>
          <w:color w:val="000000" w:themeColor="text1"/>
          <w:sz w:val="22"/>
          <w:szCs w:val="22"/>
          <w:shd w:val="clear" w:color="auto" w:fill="FFFFFF"/>
          <w:lang w:val="en-GB"/>
        </w:rPr>
        <w:t xml:space="preserve">We performed the review on six major online libraries: </w:t>
      </w:r>
      <w:r w:rsidR="00E4482C" w:rsidRPr="00225A65">
        <w:rPr>
          <w:i/>
          <w:color w:val="000000" w:themeColor="text1"/>
          <w:sz w:val="22"/>
          <w:szCs w:val="22"/>
          <w:shd w:val="clear" w:color="auto" w:fill="FFFFFF"/>
          <w:lang w:val="en-GB"/>
        </w:rPr>
        <w:t xml:space="preserve">IEEE Xplore Digital Library, ACM Digital Library, Springer Link Online Library, Wiley Online Library, Elsevier Science Direct </w:t>
      </w:r>
      <w:r w:rsidR="00E4482C" w:rsidRPr="00225A65">
        <w:rPr>
          <w:color w:val="000000" w:themeColor="text1"/>
          <w:sz w:val="22"/>
          <w:szCs w:val="22"/>
          <w:shd w:val="clear" w:color="auto" w:fill="FFFFFF"/>
          <w:lang w:val="en-GB"/>
        </w:rPr>
        <w:t>and</w:t>
      </w:r>
      <w:r w:rsidR="00E4482C" w:rsidRPr="00225A65">
        <w:rPr>
          <w:i/>
          <w:color w:val="000000" w:themeColor="text1"/>
          <w:sz w:val="22"/>
          <w:szCs w:val="22"/>
          <w:shd w:val="clear" w:color="auto" w:fill="FFFFFF"/>
          <w:lang w:val="en-GB"/>
        </w:rPr>
        <w:t xml:space="preserve"> Google Scholar.</w:t>
      </w:r>
      <w:r w:rsidR="00AA4DDF" w:rsidRPr="00225A65">
        <w:rPr>
          <w:i/>
          <w:color w:val="000000" w:themeColor="text1"/>
          <w:sz w:val="22"/>
          <w:szCs w:val="22"/>
          <w:shd w:val="clear" w:color="auto" w:fill="FFFFFF"/>
          <w:lang w:val="en-GB"/>
        </w:rPr>
        <w:t xml:space="preserve"> </w:t>
      </w:r>
      <w:r w:rsidR="00374A6C" w:rsidRPr="00225A65">
        <w:rPr>
          <w:color w:val="000000" w:themeColor="text1"/>
          <w:sz w:val="22"/>
          <w:szCs w:val="22"/>
          <w:shd w:val="clear" w:color="auto" w:fill="FFFFFF"/>
          <w:lang w:val="en-GB"/>
        </w:rPr>
        <w:t xml:space="preserve">The review included </w:t>
      </w:r>
      <w:r w:rsidR="00F43DCF">
        <w:rPr>
          <w:color w:val="000000" w:themeColor="text1"/>
          <w:sz w:val="22"/>
          <w:szCs w:val="22"/>
          <w:shd w:val="clear" w:color="auto" w:fill="FFFFFF"/>
          <w:lang w:val="en-GB"/>
        </w:rPr>
        <w:t xml:space="preserve">a </w:t>
      </w:r>
      <w:r w:rsidR="000849B4" w:rsidRPr="00225A65">
        <w:rPr>
          <w:color w:val="000000" w:themeColor="text1"/>
          <w:sz w:val="22"/>
          <w:szCs w:val="22"/>
          <w:shd w:val="clear" w:color="auto" w:fill="FFFFFF"/>
          <w:lang w:val="en-GB"/>
        </w:rPr>
        <w:t>six</w:t>
      </w:r>
      <w:r w:rsidR="00374A6C" w:rsidRPr="00225A65">
        <w:rPr>
          <w:color w:val="000000" w:themeColor="text1"/>
          <w:sz w:val="22"/>
          <w:szCs w:val="22"/>
          <w:shd w:val="clear" w:color="auto" w:fill="FFFFFF"/>
          <w:lang w:val="en-GB"/>
        </w:rPr>
        <w:t xml:space="preserve">-staged evaluation process as shown in </w:t>
      </w:r>
      <w:r w:rsidR="004732E8" w:rsidRPr="00225A65">
        <w:rPr>
          <w:color w:val="000000" w:themeColor="text1"/>
          <w:sz w:val="22"/>
          <w:szCs w:val="22"/>
          <w:shd w:val="clear" w:color="auto" w:fill="FFFFFF"/>
          <w:lang w:val="en-GB"/>
        </w:rPr>
        <w:fldChar w:fldCharType="begin"/>
      </w:r>
      <w:r w:rsidR="004732E8" w:rsidRPr="00225A65">
        <w:rPr>
          <w:color w:val="000000" w:themeColor="text1"/>
          <w:sz w:val="22"/>
          <w:szCs w:val="22"/>
          <w:shd w:val="clear" w:color="auto" w:fill="FFFFFF"/>
          <w:lang w:val="en-GB"/>
        </w:rPr>
        <w:instrText xml:space="preserve"> REF _Ref536295289 \h  \* MERGEFORMAT </w:instrText>
      </w:r>
      <w:r w:rsidR="004732E8" w:rsidRPr="00225A65">
        <w:rPr>
          <w:color w:val="000000" w:themeColor="text1"/>
          <w:sz w:val="22"/>
          <w:szCs w:val="22"/>
          <w:shd w:val="clear" w:color="auto" w:fill="FFFFFF"/>
          <w:lang w:val="en-GB"/>
        </w:rPr>
      </w:r>
      <w:r w:rsidR="004732E8" w:rsidRPr="00225A65">
        <w:rPr>
          <w:color w:val="000000" w:themeColor="text1"/>
          <w:sz w:val="22"/>
          <w:szCs w:val="22"/>
          <w:shd w:val="clear" w:color="auto" w:fill="FFFFFF"/>
          <w:lang w:val="en-GB"/>
        </w:rPr>
        <w:fldChar w:fldCharType="separate"/>
      </w:r>
      <w:r w:rsidR="005827DD" w:rsidRPr="00C33FDC">
        <w:rPr>
          <w:color w:val="000000" w:themeColor="text1"/>
          <w:sz w:val="22"/>
          <w:szCs w:val="22"/>
          <w:shd w:val="clear" w:color="auto" w:fill="FFFFFF"/>
          <w:lang w:val="en-GB"/>
        </w:rPr>
        <w:t>Figure 2</w:t>
      </w:r>
      <w:r w:rsidR="004732E8" w:rsidRPr="00225A65">
        <w:rPr>
          <w:color w:val="000000" w:themeColor="text1"/>
          <w:sz w:val="22"/>
          <w:szCs w:val="22"/>
          <w:shd w:val="clear" w:color="auto" w:fill="FFFFFF"/>
          <w:lang w:val="en-GB"/>
        </w:rPr>
        <w:fldChar w:fldCharType="end"/>
      </w:r>
      <w:r w:rsidR="007A2418" w:rsidRPr="00225A65">
        <w:rPr>
          <w:color w:val="000000" w:themeColor="text1"/>
          <w:sz w:val="22"/>
          <w:szCs w:val="22"/>
          <w:shd w:val="clear" w:color="auto" w:fill="FFFFFF"/>
          <w:lang w:val="en-GB"/>
        </w:rPr>
        <w:t xml:space="preserve">. We included </w:t>
      </w:r>
      <w:r w:rsidR="007A2418" w:rsidRPr="00225A65">
        <w:rPr>
          <w:color w:val="000000" w:themeColor="text1"/>
          <w:sz w:val="22"/>
          <w:szCs w:val="22"/>
          <w:lang w:val="en-GB"/>
        </w:rPr>
        <w:t xml:space="preserve">the papers which describe agile methods’/practices’ implementation in </w:t>
      </w:r>
      <w:r w:rsidR="008E3E16">
        <w:rPr>
          <w:color w:val="000000" w:themeColor="text1"/>
          <w:sz w:val="22"/>
          <w:szCs w:val="22"/>
          <w:lang w:val="en-GB"/>
        </w:rPr>
        <w:t xml:space="preserve">the </w:t>
      </w:r>
      <w:r w:rsidR="007A2418" w:rsidRPr="00225A65">
        <w:rPr>
          <w:color w:val="000000" w:themeColor="text1"/>
          <w:sz w:val="22"/>
          <w:szCs w:val="22"/>
          <w:lang w:val="en-GB"/>
        </w:rPr>
        <w:t>medical device software development (MDSD)</w:t>
      </w:r>
      <w:r w:rsidR="008E3E16">
        <w:rPr>
          <w:color w:val="000000" w:themeColor="text1"/>
          <w:sz w:val="22"/>
          <w:szCs w:val="22"/>
          <w:lang w:val="en-GB"/>
        </w:rPr>
        <w:t xml:space="preserve"> domain</w:t>
      </w:r>
      <w:r w:rsidR="007A2418" w:rsidRPr="00225A65">
        <w:rPr>
          <w:color w:val="000000" w:themeColor="text1"/>
          <w:sz w:val="22"/>
          <w:szCs w:val="22"/>
          <w:lang w:val="en-GB"/>
        </w:rPr>
        <w:t>.</w:t>
      </w:r>
      <w:r w:rsidR="00CF1983" w:rsidRPr="00225A65">
        <w:rPr>
          <w:color w:val="000000" w:themeColor="text1"/>
          <w:sz w:val="22"/>
          <w:szCs w:val="22"/>
          <w:lang w:val="en-GB"/>
        </w:rPr>
        <w:t xml:space="preserve"> Journal papers, conference papers, experience reports, technical reports were included.</w:t>
      </w:r>
      <w:r w:rsidR="00E60B04" w:rsidRPr="00225A65">
        <w:rPr>
          <w:color w:val="000000" w:themeColor="text1"/>
          <w:sz w:val="22"/>
          <w:szCs w:val="22"/>
          <w:lang w:val="en-GB"/>
        </w:rPr>
        <w:t xml:space="preserve"> The keywords used for the search are: “agile AND (medical device software development OR (medical AND agile))</w:t>
      </w:r>
      <w:r w:rsidR="00FF20B6" w:rsidRPr="00225A65">
        <w:rPr>
          <w:color w:val="000000" w:themeColor="text1"/>
          <w:sz w:val="22"/>
          <w:szCs w:val="22"/>
          <w:lang w:val="en-GB"/>
        </w:rPr>
        <w:t xml:space="preserve">. </w:t>
      </w:r>
      <w:r w:rsidR="00664B21" w:rsidRPr="00225A65">
        <w:rPr>
          <w:color w:val="000000" w:themeColor="text1"/>
          <w:sz w:val="22"/>
          <w:szCs w:val="22"/>
          <w:lang w:val="en-GB"/>
        </w:rPr>
        <w:t>Based on</w:t>
      </w:r>
      <w:r w:rsidR="00FF20B6" w:rsidRPr="00225A65">
        <w:rPr>
          <w:color w:val="000000" w:themeColor="text1"/>
          <w:sz w:val="22"/>
          <w:szCs w:val="22"/>
          <w:lang w:val="en-GB"/>
        </w:rPr>
        <w:t xml:space="preserve"> the result of iterative paper screen</w:t>
      </w:r>
      <w:r w:rsidR="00F43DCF">
        <w:rPr>
          <w:color w:val="000000" w:themeColor="text1"/>
          <w:sz w:val="22"/>
          <w:szCs w:val="22"/>
          <w:lang w:val="en-GB"/>
        </w:rPr>
        <w:t>ing</w:t>
      </w:r>
      <w:r w:rsidR="00FF20B6" w:rsidRPr="00225A65">
        <w:rPr>
          <w:color w:val="000000" w:themeColor="text1"/>
          <w:sz w:val="22"/>
          <w:szCs w:val="22"/>
          <w:lang w:val="en-GB"/>
        </w:rPr>
        <w:t xml:space="preserve"> process</w:t>
      </w:r>
      <w:r w:rsidR="00664B21" w:rsidRPr="00225A65">
        <w:rPr>
          <w:color w:val="000000" w:themeColor="text1"/>
          <w:sz w:val="22"/>
          <w:szCs w:val="22"/>
          <w:lang w:val="en-GB"/>
        </w:rPr>
        <w:t>,</w:t>
      </w:r>
      <w:r w:rsidR="00FF20B6" w:rsidRPr="00225A65">
        <w:rPr>
          <w:color w:val="000000" w:themeColor="text1"/>
          <w:sz w:val="22"/>
          <w:szCs w:val="22"/>
          <w:lang w:val="en-GB"/>
        </w:rPr>
        <w:t xml:space="preserve"> </w:t>
      </w:r>
      <w:r w:rsidR="000849B4" w:rsidRPr="00225A65">
        <w:rPr>
          <w:color w:val="000000" w:themeColor="text1"/>
          <w:sz w:val="22"/>
          <w:szCs w:val="22"/>
          <w:lang w:val="en-GB"/>
        </w:rPr>
        <w:t>33</w:t>
      </w:r>
      <w:r w:rsidR="00FF20B6" w:rsidRPr="00225A65">
        <w:rPr>
          <w:color w:val="000000" w:themeColor="text1"/>
          <w:sz w:val="22"/>
          <w:szCs w:val="22"/>
          <w:lang w:val="en-GB"/>
        </w:rPr>
        <w:t xml:space="preserve"> papers from 2005 to 2018 were included in the SLR.</w:t>
      </w:r>
    </w:p>
    <w:p w14:paraId="415358EE" w14:textId="45573962" w:rsidR="00374A6C" w:rsidRDefault="00374A6C" w:rsidP="008C3439">
      <w:pPr>
        <w:spacing w:after="120"/>
        <w:ind w:left="284" w:right="397"/>
        <w:jc w:val="both"/>
        <w:rPr>
          <w:color w:val="000000" w:themeColor="text1"/>
          <w:sz w:val="22"/>
          <w:szCs w:val="22"/>
          <w:shd w:val="clear" w:color="auto" w:fill="FFFFFF"/>
          <w:lang w:val="en-GB"/>
        </w:rPr>
      </w:pPr>
      <w:r w:rsidRPr="00EE1B3F">
        <w:rPr>
          <w:noProof/>
          <w:color w:val="000000" w:themeColor="text1"/>
          <w:lang w:val="en-IE" w:eastAsia="en-IE"/>
        </w:rPr>
        <w:drawing>
          <wp:inline distT="0" distB="0" distL="0" distR="0" wp14:anchorId="5C008083" wp14:editId="54A03499">
            <wp:extent cx="5793105" cy="1240403"/>
            <wp:effectExtent l="12700" t="0" r="0" b="425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B6A741E" w14:textId="6D5000E8" w:rsidR="00374A6C" w:rsidRPr="004732E8" w:rsidRDefault="00084D51" w:rsidP="008C3439">
      <w:pPr>
        <w:pStyle w:val="Caption"/>
        <w:ind w:left="284" w:right="397"/>
        <w:rPr>
          <w:color w:val="000000" w:themeColor="text1"/>
          <w:sz w:val="20"/>
          <w:szCs w:val="20"/>
          <w:shd w:val="clear" w:color="auto" w:fill="FFFFFF"/>
          <w:lang w:val="en-GB"/>
        </w:rPr>
      </w:pPr>
      <w:bookmarkStart w:id="1" w:name="_Ref536295289"/>
      <w:r w:rsidRPr="004732E8">
        <w:rPr>
          <w:sz w:val="20"/>
          <w:szCs w:val="20"/>
          <w:lang w:val="en-GB"/>
        </w:rPr>
        <w:t xml:space="preserve">Figure </w:t>
      </w:r>
      <w:r w:rsidRPr="004732E8">
        <w:rPr>
          <w:sz w:val="20"/>
          <w:szCs w:val="20"/>
          <w:lang w:val="en-GB"/>
        </w:rPr>
        <w:fldChar w:fldCharType="begin"/>
      </w:r>
      <w:r w:rsidRPr="004732E8">
        <w:rPr>
          <w:sz w:val="20"/>
          <w:szCs w:val="20"/>
          <w:lang w:val="en-GB"/>
        </w:rPr>
        <w:instrText xml:space="preserve"> SEQ Figure \* ARABIC </w:instrText>
      </w:r>
      <w:r w:rsidRPr="004732E8">
        <w:rPr>
          <w:sz w:val="20"/>
          <w:szCs w:val="20"/>
          <w:lang w:val="en-GB"/>
        </w:rPr>
        <w:fldChar w:fldCharType="separate"/>
      </w:r>
      <w:r w:rsidR="005827DD">
        <w:rPr>
          <w:noProof/>
          <w:sz w:val="20"/>
          <w:szCs w:val="20"/>
          <w:lang w:val="en-GB"/>
        </w:rPr>
        <w:t>2</w:t>
      </w:r>
      <w:r w:rsidRPr="004732E8">
        <w:rPr>
          <w:sz w:val="20"/>
          <w:szCs w:val="20"/>
          <w:lang w:val="en-GB"/>
        </w:rPr>
        <w:fldChar w:fldCharType="end"/>
      </w:r>
      <w:bookmarkEnd w:id="1"/>
      <w:r w:rsidRPr="004732E8">
        <w:rPr>
          <w:sz w:val="20"/>
          <w:szCs w:val="20"/>
          <w:lang w:val="en-GB"/>
        </w:rPr>
        <w:t xml:space="preserve"> </w:t>
      </w:r>
      <w:r w:rsidR="0026202C">
        <w:rPr>
          <w:sz w:val="20"/>
          <w:szCs w:val="20"/>
          <w:lang w:val="en-GB"/>
        </w:rPr>
        <w:t>Paper Screening</w:t>
      </w:r>
      <w:r w:rsidRPr="004732E8">
        <w:rPr>
          <w:sz w:val="20"/>
          <w:szCs w:val="20"/>
          <w:lang w:val="en-GB"/>
        </w:rPr>
        <w:t xml:space="preserve"> Process </w:t>
      </w:r>
    </w:p>
    <w:p w14:paraId="16F4F210" w14:textId="3FA0F76C" w:rsidR="00E775DF" w:rsidRDefault="000F2325" w:rsidP="008C3439">
      <w:pPr>
        <w:spacing w:after="120"/>
        <w:ind w:left="284" w:right="397"/>
        <w:jc w:val="both"/>
        <w:rPr>
          <w:color w:val="000000" w:themeColor="text1"/>
          <w:sz w:val="22"/>
          <w:szCs w:val="22"/>
          <w:lang w:val="en-GB"/>
        </w:rPr>
      </w:pPr>
      <w:r w:rsidRPr="00225A65">
        <w:rPr>
          <w:color w:val="000000" w:themeColor="text1"/>
          <w:sz w:val="22"/>
          <w:szCs w:val="22"/>
          <w:lang w:val="en-GB"/>
        </w:rPr>
        <w:lastRenderedPageBreak/>
        <w:t xml:space="preserve">We looked at which agile methods were used in </w:t>
      </w:r>
      <w:r w:rsidR="00AB6C22" w:rsidRPr="00225A65">
        <w:rPr>
          <w:color w:val="000000" w:themeColor="text1"/>
          <w:sz w:val="22"/>
          <w:szCs w:val="22"/>
          <w:lang w:val="en-GB"/>
        </w:rPr>
        <w:t xml:space="preserve">these studies. The analysis has revealed that Scrum, </w:t>
      </w:r>
      <w:proofErr w:type="spellStart"/>
      <w:r w:rsidR="00AB6C22" w:rsidRPr="00225A65">
        <w:rPr>
          <w:color w:val="000000" w:themeColor="text1"/>
          <w:sz w:val="22"/>
          <w:szCs w:val="22"/>
          <w:lang w:val="en-GB"/>
        </w:rPr>
        <w:t>eXtreme</w:t>
      </w:r>
      <w:proofErr w:type="spellEnd"/>
      <w:r w:rsidR="00AB6C22" w:rsidRPr="00225A65">
        <w:rPr>
          <w:color w:val="000000" w:themeColor="text1"/>
          <w:sz w:val="22"/>
          <w:szCs w:val="22"/>
          <w:lang w:val="en-GB"/>
        </w:rPr>
        <w:t xml:space="preserve"> Programming and Test-Driven Development are the most used agile methods in the MDSD domain. Lean Development, Feature Driven Development, and DevOps are the other agile methods that were referred in the papers.</w:t>
      </w:r>
      <w:r w:rsidR="0083105E" w:rsidRPr="00225A65">
        <w:rPr>
          <w:color w:val="000000" w:themeColor="text1"/>
          <w:sz w:val="22"/>
          <w:szCs w:val="22"/>
          <w:lang w:val="en-GB"/>
        </w:rPr>
        <w:t xml:space="preserve"> However, there was no evidence </w:t>
      </w:r>
      <w:r w:rsidR="008E3E16">
        <w:rPr>
          <w:color w:val="000000" w:themeColor="text1"/>
          <w:sz w:val="22"/>
          <w:szCs w:val="22"/>
          <w:lang w:val="en-GB"/>
        </w:rPr>
        <w:t>on</w:t>
      </w:r>
      <w:r w:rsidR="0083105E" w:rsidRPr="00225A65">
        <w:rPr>
          <w:color w:val="000000" w:themeColor="text1"/>
          <w:sz w:val="22"/>
          <w:szCs w:val="22"/>
          <w:lang w:val="en-GB"/>
        </w:rPr>
        <w:t xml:space="preserve"> utilisation of DSDM in the MDSD</w:t>
      </w:r>
      <w:r w:rsidR="008E3E16">
        <w:rPr>
          <w:color w:val="000000" w:themeColor="text1"/>
          <w:sz w:val="22"/>
          <w:szCs w:val="22"/>
          <w:lang w:val="en-GB"/>
        </w:rPr>
        <w:t xml:space="preserve"> domain</w:t>
      </w:r>
      <w:r w:rsidR="0083105E" w:rsidRPr="00CF6E6C">
        <w:rPr>
          <w:color w:val="000000" w:themeColor="text1"/>
          <w:sz w:val="22"/>
          <w:szCs w:val="22"/>
          <w:lang w:val="en-GB"/>
        </w:rPr>
        <w:t>.</w:t>
      </w:r>
      <w:r w:rsidR="000319FA" w:rsidRPr="00CF6E6C">
        <w:rPr>
          <w:color w:val="000000" w:themeColor="text1"/>
          <w:sz w:val="22"/>
          <w:szCs w:val="22"/>
          <w:lang w:val="en-GB"/>
        </w:rPr>
        <w:t xml:space="preserve"> </w:t>
      </w:r>
      <w:r w:rsidR="004F2F8F" w:rsidRPr="00CF6E6C">
        <w:rPr>
          <w:color w:val="000000" w:themeColor="text1"/>
          <w:sz w:val="22"/>
          <w:szCs w:val="22"/>
          <w:lang w:val="en-GB"/>
        </w:rPr>
        <w:t xml:space="preserve">It was </w:t>
      </w:r>
      <w:r w:rsidR="008E3E16">
        <w:rPr>
          <w:color w:val="000000" w:themeColor="text1"/>
          <w:sz w:val="22"/>
          <w:szCs w:val="22"/>
          <w:lang w:val="en-GB"/>
        </w:rPr>
        <w:t xml:space="preserve">also </w:t>
      </w:r>
      <w:r w:rsidR="004F2F8F" w:rsidRPr="00CF6E6C">
        <w:rPr>
          <w:color w:val="000000" w:themeColor="text1"/>
          <w:sz w:val="22"/>
          <w:szCs w:val="22"/>
          <w:lang w:val="en-GB"/>
        </w:rPr>
        <w:t xml:space="preserve">interesting to </w:t>
      </w:r>
      <w:r w:rsidR="008E3E16">
        <w:rPr>
          <w:color w:val="000000" w:themeColor="text1"/>
          <w:sz w:val="22"/>
          <w:szCs w:val="22"/>
          <w:lang w:val="en-GB"/>
        </w:rPr>
        <w:t>see</w:t>
      </w:r>
      <w:r w:rsidR="004F2F8F" w:rsidRPr="00CF6E6C">
        <w:rPr>
          <w:color w:val="000000" w:themeColor="text1"/>
          <w:sz w:val="22"/>
          <w:szCs w:val="22"/>
          <w:lang w:val="en-GB"/>
        </w:rPr>
        <w:t xml:space="preserve"> that none of the scaled agile models (e.g. </w:t>
      </w:r>
      <w:r w:rsidR="00413BA9">
        <w:rPr>
          <w:color w:val="000000" w:themeColor="text1"/>
          <w:sz w:val="22"/>
          <w:szCs w:val="22"/>
          <w:lang w:val="en-GB"/>
        </w:rPr>
        <w:t xml:space="preserve">Disciplined Agile Delivery </w:t>
      </w:r>
      <w:r w:rsidR="00413BA9">
        <w:rPr>
          <w:color w:val="000000" w:themeColor="text1"/>
          <w:sz w:val="22"/>
          <w:szCs w:val="22"/>
          <w:lang w:val="en-GB"/>
        </w:rPr>
        <w:fldChar w:fldCharType="begin"/>
      </w:r>
      <w:r w:rsidR="00DE423E">
        <w:rPr>
          <w:color w:val="000000" w:themeColor="text1"/>
          <w:sz w:val="22"/>
          <w:szCs w:val="22"/>
          <w:lang w:val="en-GB"/>
        </w:rPr>
        <w:instrText xml:space="preserve"> ADDIN EN.CITE &lt;EndNote&gt;&lt;Cite&gt;&lt;Author&gt;Ambler&lt;/Author&gt;&lt;Year&gt;2012&lt;/Year&gt;&lt;IDText&gt;Disciplined Agile Delivery: A Practitioner&amp;apos;s Guide to Agile Software Delivery in the Enterprise&lt;/IDText&gt;&lt;DisplayText&gt;[22]&lt;/DisplayText&gt;&lt;record&gt;&lt;isbn&gt;0132810107&lt;/isbn&gt;&lt;titles&gt;&lt;title&gt;Disciplined Agile Delivery: A Practitioner&amp;apos;s Guide to Agile Software Delivery in the Enterprise&lt;/title&gt;&lt;/titles&gt;&lt;contributors&gt;&lt;authors&gt;&lt;author&gt;Ambler, S. W.&lt;/author&gt;&lt;author&gt;Lines, M.&lt;/author&gt;&lt;/authors&gt;&lt;/contributors&gt;&lt;added-date format="utc"&gt;1356195410&lt;/added-date&gt;&lt;ref-type name="Book"&gt;6&lt;/ref-type&gt;&lt;dates&gt;&lt;year&gt;2012&lt;/year&gt;&lt;/dates&gt;&lt;rec-number&gt;155&lt;/rec-number&gt;&lt;publisher&gt;IBM Press&lt;/publisher&gt;&lt;last-updated-date format="utc"&gt;1356195410&lt;/last-updated-date&gt;&lt;/record&gt;&lt;/Cite&gt;&lt;/EndNote&gt;</w:instrText>
      </w:r>
      <w:r w:rsidR="00413BA9">
        <w:rPr>
          <w:color w:val="000000" w:themeColor="text1"/>
          <w:sz w:val="22"/>
          <w:szCs w:val="22"/>
          <w:lang w:val="en-GB"/>
        </w:rPr>
        <w:fldChar w:fldCharType="separate"/>
      </w:r>
      <w:r w:rsidR="00DE423E">
        <w:rPr>
          <w:noProof/>
          <w:color w:val="000000" w:themeColor="text1"/>
          <w:sz w:val="22"/>
          <w:szCs w:val="22"/>
          <w:lang w:val="en-GB"/>
        </w:rPr>
        <w:t>[22]</w:t>
      </w:r>
      <w:r w:rsidR="00413BA9">
        <w:rPr>
          <w:color w:val="000000" w:themeColor="text1"/>
          <w:sz w:val="22"/>
          <w:szCs w:val="22"/>
          <w:lang w:val="en-GB"/>
        </w:rPr>
        <w:fldChar w:fldCharType="end"/>
      </w:r>
      <w:r w:rsidR="00413BA9">
        <w:rPr>
          <w:color w:val="000000" w:themeColor="text1"/>
          <w:sz w:val="22"/>
          <w:szCs w:val="22"/>
          <w:lang w:val="en-GB"/>
        </w:rPr>
        <w:t xml:space="preserve"> </w:t>
      </w:r>
      <w:r w:rsidR="004F2F8F" w:rsidRPr="00CF6E6C">
        <w:rPr>
          <w:color w:val="000000" w:themeColor="text1"/>
          <w:sz w:val="22"/>
          <w:szCs w:val="22"/>
          <w:lang w:val="en-GB"/>
        </w:rPr>
        <w:t xml:space="preserve">and </w:t>
      </w:r>
      <w:r w:rsidR="00413BA9">
        <w:rPr>
          <w:color w:val="000000" w:themeColor="text1"/>
          <w:sz w:val="22"/>
          <w:szCs w:val="22"/>
          <w:lang w:val="en-GB"/>
        </w:rPr>
        <w:t xml:space="preserve">Scaled Agile Framework </w:t>
      </w:r>
      <w:r w:rsidR="00413BA9">
        <w:rPr>
          <w:color w:val="000000" w:themeColor="text1"/>
          <w:sz w:val="22"/>
          <w:szCs w:val="22"/>
          <w:lang w:val="en-GB"/>
        </w:rPr>
        <w:fldChar w:fldCharType="begin"/>
      </w:r>
      <w:r w:rsidR="00DE423E">
        <w:rPr>
          <w:color w:val="000000" w:themeColor="text1"/>
          <w:sz w:val="22"/>
          <w:szCs w:val="22"/>
          <w:lang w:val="en-GB"/>
        </w:rPr>
        <w:instrText xml:space="preserve"> ADDIN EN.CITE &lt;EndNote&gt;&lt;Cite&gt;&lt;Author&gt;Leffingwell&lt;/Author&gt;&lt;Year&gt;2016&lt;/Year&gt;&lt;IDText&gt;SAFe® 4.0 Reference Guide: Scaled Agile Framework® for Lean Software and Systems Engineering&lt;/IDText&gt;&lt;DisplayText&gt;[23]&lt;/DisplayText&gt;&lt;record&gt;&lt;isbn&gt; 9780134538297&lt;/isbn&gt;&lt;titles&gt;&lt;title&gt;SAFe® 4.0 Reference Guide: Scaled Agile Framework® for Lean Software and Systems Engineering&lt;/title&gt;&lt;/titles&gt;&lt;contributors&gt;&lt;authors&gt;&lt;author&gt;Leffingwell,  Dean&lt;/author&gt;&lt;/authors&gt;&lt;/contributors&gt;&lt;added-date format="utc"&gt;1482515274&lt;/added-date&gt;&lt;ref-type name="Book"&gt;6&lt;/ref-type&gt;&lt;dates&gt;&lt;year&gt;2016&lt;/year&gt;&lt;/dates&gt;&lt;rec-number&gt;320&lt;/rec-number&gt;&lt;publisher&gt;Addison-Wesley Professional&lt;/publisher&gt;&lt;last-updated-date format="utc"&gt;1482515385&lt;/last-updated-date&gt;&lt;/record&gt;&lt;/Cite&gt;&lt;/EndNote&gt;</w:instrText>
      </w:r>
      <w:r w:rsidR="00413BA9">
        <w:rPr>
          <w:color w:val="000000" w:themeColor="text1"/>
          <w:sz w:val="22"/>
          <w:szCs w:val="22"/>
          <w:lang w:val="en-GB"/>
        </w:rPr>
        <w:fldChar w:fldCharType="separate"/>
      </w:r>
      <w:r w:rsidR="00DE423E">
        <w:rPr>
          <w:noProof/>
          <w:color w:val="000000" w:themeColor="text1"/>
          <w:sz w:val="22"/>
          <w:szCs w:val="22"/>
          <w:lang w:val="en-GB"/>
        </w:rPr>
        <w:t>[23]</w:t>
      </w:r>
      <w:r w:rsidR="00413BA9">
        <w:rPr>
          <w:color w:val="000000" w:themeColor="text1"/>
          <w:sz w:val="22"/>
          <w:szCs w:val="22"/>
          <w:lang w:val="en-GB"/>
        </w:rPr>
        <w:fldChar w:fldCharType="end"/>
      </w:r>
      <w:r w:rsidR="004F2F8F" w:rsidRPr="00CF6E6C">
        <w:rPr>
          <w:color w:val="000000" w:themeColor="text1"/>
          <w:sz w:val="22"/>
          <w:szCs w:val="22"/>
          <w:lang w:val="en-GB"/>
        </w:rPr>
        <w:t>), which provide specific solutions for safety critical projects, were referred in the papers.</w:t>
      </w:r>
      <w:r w:rsidR="004F2F8F">
        <w:rPr>
          <w:color w:val="000000" w:themeColor="text1"/>
          <w:sz w:val="22"/>
          <w:szCs w:val="22"/>
          <w:lang w:val="en-GB"/>
        </w:rPr>
        <w:t xml:space="preserve"> </w:t>
      </w:r>
    </w:p>
    <w:p w14:paraId="7F0FD0DB" w14:textId="587F2847" w:rsidR="001307F2" w:rsidRPr="00CF6E6C" w:rsidRDefault="006F56F6" w:rsidP="005827DD">
      <w:pPr>
        <w:ind w:left="284" w:right="397"/>
        <w:jc w:val="both"/>
        <w:rPr>
          <w:color w:val="000000" w:themeColor="text1"/>
          <w:sz w:val="22"/>
          <w:szCs w:val="22"/>
          <w:lang w:val="en-GB"/>
        </w:rPr>
      </w:pPr>
      <w:r>
        <w:rPr>
          <w:color w:val="000000" w:themeColor="text1"/>
          <w:sz w:val="22"/>
          <w:szCs w:val="22"/>
          <w:lang w:val="en-GB"/>
        </w:rPr>
        <w:t xml:space="preserve">The studies </w:t>
      </w:r>
      <w:r w:rsidR="008A111B">
        <w:rPr>
          <w:color w:val="000000" w:themeColor="text1"/>
          <w:sz w:val="22"/>
          <w:szCs w:val="22"/>
          <w:lang w:val="en-GB"/>
        </w:rPr>
        <w:t>emphasize</w:t>
      </w:r>
      <w:r>
        <w:rPr>
          <w:color w:val="000000" w:themeColor="text1"/>
          <w:sz w:val="22"/>
          <w:szCs w:val="22"/>
          <w:lang w:val="en-GB"/>
        </w:rPr>
        <w:t xml:space="preserve"> the benefits of using agile methods in medical device software development.</w:t>
      </w:r>
      <w:r w:rsidR="008A111B">
        <w:rPr>
          <w:color w:val="000000" w:themeColor="text1"/>
          <w:sz w:val="22"/>
          <w:szCs w:val="22"/>
          <w:lang w:val="en-GB"/>
        </w:rPr>
        <w:t xml:space="preserve"> </w:t>
      </w:r>
      <w:r w:rsidR="00293558">
        <w:rPr>
          <w:color w:val="000000" w:themeColor="text1"/>
          <w:sz w:val="22"/>
          <w:szCs w:val="22"/>
          <w:lang w:val="en-GB"/>
        </w:rPr>
        <w:t>For instance, p</w:t>
      </w:r>
      <w:r w:rsidR="00FA2F1D">
        <w:rPr>
          <w:color w:val="000000" w:themeColor="text1"/>
          <w:sz w:val="22"/>
          <w:szCs w:val="22"/>
          <w:lang w:val="en-GB"/>
        </w:rPr>
        <w:t>erforming daily stand-up meetings</w:t>
      </w:r>
      <w:r w:rsidR="00E17E1B">
        <w:rPr>
          <w:color w:val="000000" w:themeColor="text1"/>
          <w:sz w:val="22"/>
          <w:szCs w:val="22"/>
          <w:lang w:val="en-GB"/>
        </w:rPr>
        <w:t xml:space="preserve"> and using burn-down charts</w:t>
      </w:r>
      <w:r w:rsidR="00FA2F1D">
        <w:rPr>
          <w:color w:val="000000" w:themeColor="text1"/>
          <w:sz w:val="22"/>
          <w:szCs w:val="22"/>
          <w:lang w:val="en-GB"/>
        </w:rPr>
        <w:t xml:space="preserve"> </w:t>
      </w:r>
      <w:r w:rsidR="00E17E1B">
        <w:rPr>
          <w:color w:val="000000" w:themeColor="text1"/>
          <w:sz w:val="22"/>
          <w:szCs w:val="22"/>
          <w:lang w:val="en-GB"/>
        </w:rPr>
        <w:t>enable</w:t>
      </w:r>
      <w:r w:rsidR="00293558">
        <w:rPr>
          <w:color w:val="000000" w:themeColor="text1"/>
          <w:sz w:val="22"/>
          <w:szCs w:val="22"/>
          <w:lang w:val="en-GB"/>
        </w:rPr>
        <w:t xml:space="preserve"> teams to</w:t>
      </w:r>
      <w:r w:rsidR="00E17E1B">
        <w:rPr>
          <w:color w:val="000000" w:themeColor="text1"/>
          <w:sz w:val="22"/>
          <w:szCs w:val="22"/>
          <w:lang w:val="en-GB"/>
        </w:rPr>
        <w:t xml:space="preserve"> uncover issues earlier, monitor the effect of changes, </w:t>
      </w:r>
      <w:r w:rsidR="00293558">
        <w:rPr>
          <w:color w:val="000000" w:themeColor="text1"/>
          <w:sz w:val="22"/>
          <w:szCs w:val="22"/>
          <w:lang w:val="en-GB"/>
        </w:rPr>
        <w:t xml:space="preserve">and </w:t>
      </w:r>
      <w:r w:rsidR="00F43DCF">
        <w:rPr>
          <w:color w:val="000000" w:themeColor="text1"/>
          <w:sz w:val="22"/>
          <w:szCs w:val="22"/>
          <w:lang w:val="en-GB"/>
        </w:rPr>
        <w:t>estimate</w:t>
      </w:r>
      <w:r w:rsidR="00293558">
        <w:rPr>
          <w:color w:val="000000" w:themeColor="text1"/>
          <w:sz w:val="22"/>
          <w:szCs w:val="22"/>
          <w:lang w:val="en-GB"/>
        </w:rPr>
        <w:t xml:space="preserve"> </w:t>
      </w:r>
      <w:r w:rsidR="00E17E1B">
        <w:rPr>
          <w:color w:val="000000" w:themeColor="text1"/>
          <w:sz w:val="22"/>
          <w:szCs w:val="22"/>
          <w:lang w:val="en-GB"/>
        </w:rPr>
        <w:t xml:space="preserve">better </w:t>
      </w:r>
      <w:r w:rsidR="00E76702">
        <w:rPr>
          <w:color w:val="000000" w:themeColor="text1"/>
          <w:sz w:val="22"/>
          <w:szCs w:val="22"/>
          <w:lang w:val="en-GB"/>
        </w:rPr>
        <w:fldChar w:fldCharType="begin"/>
      </w:r>
      <w:r w:rsidR="00E76702">
        <w:rPr>
          <w:color w:val="000000" w:themeColor="text1"/>
          <w:sz w:val="22"/>
          <w:szCs w:val="22"/>
          <w:lang w:val="en-GB"/>
        </w:rPr>
        <w:instrText xml:space="preserve"> ADDIN EN.CITE &lt;EndNote&gt;&lt;Cite&gt;&lt;Author&gt;Spence&lt;/Author&gt;&lt;Year&gt;2005&lt;/Year&gt;&lt;IDText&gt;There has to be a better way![software development]&lt;/IDText&gt;&lt;DisplayText&gt;[24]&lt;/DisplayText&gt;&lt;record&gt;&lt;isbn&gt;0769524877&lt;/isbn&gt;&lt;titles&gt;&lt;title&gt;There has to be a better way![software development]&lt;/title&gt;&lt;secondary-title&gt;Agile Conference, 2005. Proceedings&lt;/secondary-title&gt;&lt;/titles&gt;&lt;pages&gt;272-278&lt;/pages&gt;&lt;contributors&gt;&lt;authors&gt;&lt;author&gt;Spence, Jon W&lt;/author&gt;&lt;/authors&gt;&lt;/contributors&gt;&lt;added-date format="utc"&gt;1497048802&lt;/added-date&gt;&lt;ref-type name="Conference Proceeding"&gt;10&lt;/ref-type&gt;&lt;dates&gt;&lt;year&gt;2005&lt;/year&gt;&lt;/dates&gt;&lt;rec-number&gt;369&lt;/rec-number&gt;&lt;publisher&gt;IEEE&lt;/publisher&gt;&lt;last-updated-date format="utc"&gt;1497048802&lt;/last-updated-date&gt;&lt;/record&gt;&lt;/Cite&gt;&lt;/EndNote&gt;</w:instrText>
      </w:r>
      <w:r w:rsidR="00E76702">
        <w:rPr>
          <w:color w:val="000000" w:themeColor="text1"/>
          <w:sz w:val="22"/>
          <w:szCs w:val="22"/>
          <w:lang w:val="en-GB"/>
        </w:rPr>
        <w:fldChar w:fldCharType="separate"/>
      </w:r>
      <w:r w:rsidR="00E76702">
        <w:rPr>
          <w:noProof/>
          <w:color w:val="000000" w:themeColor="text1"/>
          <w:sz w:val="22"/>
          <w:szCs w:val="22"/>
          <w:lang w:val="en-GB"/>
        </w:rPr>
        <w:t>[24]</w:t>
      </w:r>
      <w:r w:rsidR="00E76702">
        <w:rPr>
          <w:color w:val="000000" w:themeColor="text1"/>
          <w:sz w:val="22"/>
          <w:szCs w:val="22"/>
          <w:lang w:val="en-GB"/>
        </w:rPr>
        <w:fldChar w:fldCharType="end"/>
      </w:r>
      <w:r w:rsidR="00E17E1B">
        <w:rPr>
          <w:color w:val="000000" w:themeColor="text1"/>
          <w:sz w:val="22"/>
          <w:szCs w:val="22"/>
          <w:lang w:val="en-GB"/>
        </w:rPr>
        <w:t xml:space="preserve">. Iterative development </w:t>
      </w:r>
      <w:r w:rsidR="00293558">
        <w:rPr>
          <w:color w:val="000000" w:themeColor="text1"/>
          <w:sz w:val="22"/>
          <w:szCs w:val="22"/>
          <w:lang w:val="en-GB"/>
        </w:rPr>
        <w:t>enables a</w:t>
      </w:r>
      <w:r w:rsidR="00E17E1B" w:rsidRPr="00E17E1B">
        <w:rPr>
          <w:color w:val="000000" w:themeColor="text1"/>
          <w:sz w:val="22"/>
          <w:szCs w:val="22"/>
          <w:lang w:val="en-GB"/>
        </w:rPr>
        <w:t xml:space="preserve">ccommodating changes easier </w:t>
      </w:r>
      <w:r w:rsidR="00E76702">
        <w:rPr>
          <w:color w:val="000000" w:themeColor="text1"/>
          <w:sz w:val="22"/>
          <w:szCs w:val="22"/>
          <w:lang w:val="en-GB"/>
        </w:rPr>
        <w:fldChar w:fldCharType="begin"/>
      </w:r>
      <w:r w:rsidR="00E76702">
        <w:rPr>
          <w:color w:val="000000" w:themeColor="text1"/>
          <w:sz w:val="22"/>
          <w:szCs w:val="22"/>
          <w:lang w:val="en-GB"/>
        </w:rPr>
        <w:instrText xml:space="preserve"> ADDIN EN.CITE &lt;EndNote&gt;&lt;Cite&gt;&lt;Author&gt;Fitzgerald&lt;/Author&gt;&lt;Year&gt;2013&lt;/Year&gt;&lt;IDText&gt;Scaling agile methods to regulated environments: An industry case study&lt;/IDText&gt;&lt;DisplayText&gt;[9]&lt;/DisplayText&gt;&lt;record&gt;&lt;isbn&gt;1467330760&lt;/isbn&gt;&lt;titles&gt;&lt;title&gt;Scaling agile methods to regulated environments: An industry case study&lt;/title&gt;&lt;secondary-title&gt;Software Engineering (ICSE), 2013 35th International Conference on&lt;/secondary-title&gt;&lt;/titles&gt;&lt;pages&gt;863-872&lt;/pages&gt;&lt;contributors&gt;&lt;authors&gt;&lt;author&gt;Fitzgerald, Brian&lt;/author&gt;&lt;author&gt;Stol, Klaas-Jan&lt;/author&gt;&lt;author&gt;O&amp;apos;Sullivan, Ryan&lt;/author&gt;&lt;author&gt;O&amp;apos;Brien, Donal&lt;/author&gt;&lt;/authors&gt;&lt;/contributors&gt;&lt;added-date format="utc"&gt;1489408652&lt;/added-date&gt;&lt;ref-type name="Conference Proceeding"&gt;10&lt;/ref-type&gt;&lt;dates&gt;&lt;year&gt;2013&lt;/year&gt;&lt;/dates&gt;&lt;rec-number&gt;322&lt;/rec-number&gt;&lt;publisher&gt;IEEE&lt;/publisher&gt;&lt;last-updated-date format="utc"&gt;1489408652&lt;/last-updated-date&gt;&lt;/record&gt;&lt;/Cite&gt;&lt;/EndNote&gt;</w:instrText>
      </w:r>
      <w:r w:rsidR="00E76702">
        <w:rPr>
          <w:color w:val="000000" w:themeColor="text1"/>
          <w:sz w:val="22"/>
          <w:szCs w:val="22"/>
          <w:lang w:val="en-GB"/>
        </w:rPr>
        <w:fldChar w:fldCharType="separate"/>
      </w:r>
      <w:r w:rsidR="00E76702">
        <w:rPr>
          <w:noProof/>
          <w:color w:val="000000" w:themeColor="text1"/>
          <w:sz w:val="22"/>
          <w:szCs w:val="22"/>
          <w:lang w:val="en-GB"/>
        </w:rPr>
        <w:t>[9]</w:t>
      </w:r>
      <w:r w:rsidR="00E76702">
        <w:rPr>
          <w:color w:val="000000" w:themeColor="text1"/>
          <w:sz w:val="22"/>
          <w:szCs w:val="22"/>
          <w:lang w:val="en-GB"/>
        </w:rPr>
        <w:fldChar w:fldCharType="end"/>
      </w:r>
      <w:r w:rsidR="00E76702">
        <w:rPr>
          <w:color w:val="000000" w:themeColor="text1"/>
          <w:sz w:val="22"/>
          <w:szCs w:val="22"/>
          <w:lang w:val="en-GB"/>
        </w:rPr>
        <w:t xml:space="preserve"> </w:t>
      </w:r>
      <w:r w:rsidR="00E76702">
        <w:rPr>
          <w:color w:val="000000" w:themeColor="text1"/>
          <w:sz w:val="22"/>
          <w:szCs w:val="22"/>
          <w:lang w:val="en-GB"/>
        </w:rPr>
        <w:fldChar w:fldCharType="begin"/>
      </w:r>
      <w:r w:rsidR="00E76702">
        <w:rPr>
          <w:color w:val="000000" w:themeColor="text1"/>
          <w:sz w:val="22"/>
          <w:szCs w:val="22"/>
          <w:lang w:val="en-GB"/>
        </w:rPr>
        <w:instrText xml:space="preserve"> ADDIN EN.CITE &lt;EndNote&gt;&lt;Cite&gt;&lt;Author&gt;Association&lt;/Author&gt;&lt;IDText&gt;AAMI TIR45:2012 Guidance on the use of AGILE practices in the development of medical device software&lt;/IDText&gt;&lt;DisplayText&gt;[25]&lt;/DisplayText&gt;&lt;record&gt;&lt;titles&gt;&lt;title&gt;AAMI TIR45:2012 Guidance on the use of AGILE practices in the development of medical device software&lt;/title&gt;&lt;/titles&gt;&lt;contributors&gt;&lt;authors&gt;&lt;author&gt;Association for the Advancement of Medical Instrumentation (AAMI)&lt;/author&gt;&lt;/authors&gt;&lt;/contributors&gt;&lt;added-date format="utc"&gt;1492003032&lt;/added-date&gt;&lt;ref-type name="Report"&gt;27&lt;/ref-type&gt;&lt;rec-number&gt;332&lt;/rec-number&gt;&lt;last-updated-date format="utc"&gt;1492003171&lt;/last-updated-date&gt;&lt;/record&gt;&lt;/Cite&gt;&lt;/EndNote&gt;</w:instrText>
      </w:r>
      <w:r w:rsidR="00E76702">
        <w:rPr>
          <w:color w:val="000000" w:themeColor="text1"/>
          <w:sz w:val="22"/>
          <w:szCs w:val="22"/>
          <w:lang w:val="en-GB"/>
        </w:rPr>
        <w:fldChar w:fldCharType="separate"/>
      </w:r>
      <w:r w:rsidR="00E76702">
        <w:rPr>
          <w:noProof/>
          <w:color w:val="000000" w:themeColor="text1"/>
          <w:sz w:val="22"/>
          <w:szCs w:val="22"/>
          <w:lang w:val="en-GB"/>
        </w:rPr>
        <w:t>[25]</w:t>
      </w:r>
      <w:r w:rsidR="00E76702">
        <w:rPr>
          <w:color w:val="000000" w:themeColor="text1"/>
          <w:sz w:val="22"/>
          <w:szCs w:val="22"/>
          <w:lang w:val="en-GB"/>
        </w:rPr>
        <w:fldChar w:fldCharType="end"/>
      </w:r>
      <w:r w:rsidR="00E17E1B" w:rsidRPr="00E17E1B">
        <w:rPr>
          <w:color w:val="000000" w:themeColor="text1"/>
          <w:sz w:val="22"/>
          <w:szCs w:val="22"/>
          <w:lang w:val="en-GB"/>
        </w:rPr>
        <w:t xml:space="preserve">, </w:t>
      </w:r>
      <w:r w:rsidR="00E17E1B">
        <w:rPr>
          <w:color w:val="000000" w:themeColor="text1"/>
          <w:sz w:val="22"/>
          <w:szCs w:val="22"/>
          <w:lang w:val="en-GB"/>
        </w:rPr>
        <w:t xml:space="preserve">and </w:t>
      </w:r>
      <w:r w:rsidR="00E17E1B" w:rsidRPr="00E17E1B">
        <w:rPr>
          <w:color w:val="000000" w:themeColor="text1"/>
          <w:sz w:val="22"/>
          <w:szCs w:val="22"/>
          <w:lang w:val="en-GB"/>
        </w:rPr>
        <w:t xml:space="preserve">getting early feedback from </w:t>
      </w:r>
      <w:r w:rsidR="00F43DCF">
        <w:rPr>
          <w:color w:val="000000" w:themeColor="text1"/>
          <w:sz w:val="22"/>
          <w:szCs w:val="22"/>
          <w:lang w:val="en-GB"/>
        </w:rPr>
        <w:t xml:space="preserve">the </w:t>
      </w:r>
      <w:r w:rsidR="00E17E1B" w:rsidRPr="00E17E1B">
        <w:rPr>
          <w:color w:val="000000" w:themeColor="text1"/>
          <w:sz w:val="22"/>
          <w:szCs w:val="22"/>
          <w:lang w:val="en-GB"/>
        </w:rPr>
        <w:t xml:space="preserve">customer and managing scope </w:t>
      </w:r>
      <w:r w:rsidR="00F43DCF">
        <w:rPr>
          <w:color w:val="000000" w:themeColor="text1"/>
          <w:sz w:val="22"/>
          <w:szCs w:val="22"/>
          <w:lang w:val="en-GB"/>
        </w:rPr>
        <w:t xml:space="preserve">creep </w:t>
      </w:r>
      <w:r w:rsidR="00E76702">
        <w:rPr>
          <w:color w:val="000000" w:themeColor="text1"/>
          <w:sz w:val="22"/>
          <w:szCs w:val="22"/>
          <w:lang w:val="en-GB"/>
        </w:rPr>
        <w:fldChar w:fldCharType="begin"/>
      </w:r>
      <w:r w:rsidR="00E76702">
        <w:rPr>
          <w:color w:val="000000" w:themeColor="text1"/>
          <w:sz w:val="22"/>
          <w:szCs w:val="22"/>
          <w:lang w:val="en-GB"/>
        </w:rPr>
        <w:instrText xml:space="preserve"> ADDIN EN.CITE &lt;EndNote&gt;&lt;Cite&gt;&lt;Author&gt;Manjunath&lt;/Author&gt;&lt;Year&gt;2013&lt;/Year&gt;&lt;IDText&gt;Achieving quality product in a long term software product development in healthcare application using Lean and Agile principles: Software engineering and software development&lt;/IDText&gt;&lt;DisplayText&gt;[26]&lt;/DisplayText&gt;&lt;record&gt;&lt;isbn&gt;1467350907&lt;/isbn&gt;&lt;titles&gt;&lt;title&gt;Achieving quality product in a long term software product development in healthcare application using Lean and Agile principles: Software engineering and software development&lt;/title&gt;&lt;secondary-title&gt;Automation, Computing, Communication, Control and Compressed Sensing (iMac4s), 2013 International Multi-Conference on&lt;/secondary-title&gt;&lt;/titles&gt;&lt;pages&gt;26-34&lt;/pages&gt;&lt;contributors&gt;&lt;authors&gt;&lt;author&gt;Manjunath, KN&lt;/author&gt;&lt;author&gt;Jagadeesh, J&lt;/author&gt;&lt;author&gt;Yogeesh, M&lt;/author&gt;&lt;/authors&gt;&lt;/contributors&gt;&lt;added-date format="utc"&gt;1492004700&lt;/added-date&gt;&lt;ref-type name="Conference Proceeding"&gt;10&lt;/ref-type&gt;&lt;dates&gt;&lt;year&gt;2013&lt;/year&gt;&lt;/dates&gt;&lt;rec-number&gt;333&lt;/rec-number&gt;&lt;publisher&gt;IEEE&lt;/publisher&gt;&lt;last-updated-date format="utc"&gt;1492004700&lt;/last-updated-date&gt;&lt;/record&gt;&lt;/Cite&gt;&lt;/EndNote&gt;</w:instrText>
      </w:r>
      <w:r w:rsidR="00E76702">
        <w:rPr>
          <w:color w:val="000000" w:themeColor="text1"/>
          <w:sz w:val="22"/>
          <w:szCs w:val="22"/>
          <w:lang w:val="en-GB"/>
        </w:rPr>
        <w:fldChar w:fldCharType="separate"/>
      </w:r>
      <w:r w:rsidR="00E76702">
        <w:rPr>
          <w:noProof/>
          <w:color w:val="000000" w:themeColor="text1"/>
          <w:sz w:val="22"/>
          <w:szCs w:val="22"/>
          <w:lang w:val="en-GB"/>
        </w:rPr>
        <w:t>[26]</w:t>
      </w:r>
      <w:r w:rsidR="00E76702">
        <w:rPr>
          <w:color w:val="000000" w:themeColor="text1"/>
          <w:sz w:val="22"/>
          <w:szCs w:val="22"/>
          <w:lang w:val="en-GB"/>
        </w:rPr>
        <w:fldChar w:fldCharType="end"/>
      </w:r>
      <w:r w:rsidR="00293558">
        <w:rPr>
          <w:color w:val="000000" w:themeColor="text1"/>
          <w:sz w:val="22"/>
          <w:szCs w:val="22"/>
          <w:lang w:val="en-GB"/>
        </w:rPr>
        <w:t>.</w:t>
      </w:r>
      <w:r w:rsidR="007C2117">
        <w:rPr>
          <w:color w:val="000000" w:themeColor="text1"/>
          <w:sz w:val="22"/>
          <w:szCs w:val="22"/>
          <w:lang w:val="en-GB"/>
        </w:rPr>
        <w:t xml:space="preserve"> </w:t>
      </w:r>
      <w:r w:rsidR="000F414E">
        <w:rPr>
          <w:color w:val="000000" w:themeColor="text1"/>
          <w:sz w:val="22"/>
          <w:szCs w:val="22"/>
          <w:lang w:val="en-GB"/>
        </w:rPr>
        <w:t>Alternatively,</w:t>
      </w:r>
      <w:r w:rsidR="007C2117">
        <w:rPr>
          <w:color w:val="000000" w:themeColor="text1"/>
          <w:sz w:val="22"/>
          <w:szCs w:val="22"/>
          <w:lang w:val="en-GB"/>
        </w:rPr>
        <w:t xml:space="preserve"> there are studies which discuss the </w:t>
      </w:r>
      <w:r w:rsidR="000F414E">
        <w:rPr>
          <w:color w:val="000000" w:themeColor="text1"/>
          <w:sz w:val="22"/>
          <w:szCs w:val="22"/>
          <w:lang w:val="en-GB"/>
        </w:rPr>
        <w:t>unsuitability</w:t>
      </w:r>
      <w:r w:rsidR="007C2117">
        <w:rPr>
          <w:color w:val="000000" w:themeColor="text1"/>
          <w:sz w:val="22"/>
          <w:szCs w:val="22"/>
          <w:lang w:val="en-GB"/>
        </w:rPr>
        <w:t xml:space="preserve"> of agile methods </w:t>
      </w:r>
      <w:r w:rsidR="000F414E">
        <w:rPr>
          <w:color w:val="000000" w:themeColor="text1"/>
          <w:sz w:val="22"/>
          <w:szCs w:val="22"/>
          <w:lang w:val="en-GB"/>
        </w:rPr>
        <w:t>to</w:t>
      </w:r>
      <w:r w:rsidR="007C2117">
        <w:rPr>
          <w:color w:val="000000" w:themeColor="text1"/>
          <w:sz w:val="22"/>
          <w:szCs w:val="22"/>
          <w:lang w:val="en-GB"/>
        </w:rPr>
        <w:t xml:space="preserve"> the MDSD domain and present </w:t>
      </w:r>
      <w:r w:rsidR="00A902CF">
        <w:rPr>
          <w:color w:val="000000" w:themeColor="text1"/>
          <w:sz w:val="22"/>
          <w:szCs w:val="22"/>
          <w:lang w:val="en-GB"/>
        </w:rPr>
        <w:t xml:space="preserve">hybrid </w:t>
      </w:r>
      <w:r w:rsidR="00A902CF" w:rsidRPr="00A902CF">
        <w:rPr>
          <w:color w:val="000000" w:themeColor="text1"/>
          <w:sz w:val="22"/>
          <w:szCs w:val="22"/>
          <w:lang w:val="en-GB"/>
        </w:rPr>
        <w:t xml:space="preserve">models which integrate </w:t>
      </w:r>
      <w:r w:rsidR="00345A62">
        <w:rPr>
          <w:color w:val="000000" w:themeColor="text1"/>
          <w:sz w:val="22"/>
          <w:szCs w:val="22"/>
          <w:lang w:val="en-GB"/>
        </w:rPr>
        <w:t xml:space="preserve">Scrum, XP </w:t>
      </w:r>
      <w:r w:rsidR="00A902CF">
        <w:rPr>
          <w:color w:val="000000" w:themeColor="text1"/>
          <w:sz w:val="22"/>
          <w:szCs w:val="22"/>
          <w:lang w:val="en-GB"/>
        </w:rPr>
        <w:t xml:space="preserve">and traditional development </w:t>
      </w:r>
      <w:r w:rsidR="003900CB">
        <w:rPr>
          <w:color w:val="000000" w:themeColor="text1"/>
          <w:sz w:val="22"/>
          <w:szCs w:val="22"/>
          <w:lang w:val="en-GB"/>
        </w:rPr>
        <w:t>practices</w:t>
      </w:r>
      <w:r w:rsidR="00A902CF">
        <w:rPr>
          <w:color w:val="000000" w:themeColor="text1"/>
          <w:sz w:val="22"/>
          <w:szCs w:val="22"/>
          <w:lang w:val="en-GB"/>
        </w:rPr>
        <w:t xml:space="preserve"> </w:t>
      </w:r>
      <w:r w:rsidR="008F7CAF">
        <w:rPr>
          <w:color w:val="000000" w:themeColor="text1"/>
          <w:sz w:val="22"/>
          <w:szCs w:val="22"/>
          <w:lang w:val="en-GB"/>
        </w:rPr>
        <w:t>to ensure</w:t>
      </w:r>
      <w:r w:rsidR="00A902CF">
        <w:rPr>
          <w:color w:val="000000" w:themeColor="text1"/>
          <w:sz w:val="22"/>
          <w:szCs w:val="22"/>
          <w:lang w:val="en-GB"/>
        </w:rPr>
        <w:t xml:space="preserve"> regulatory requirements. </w:t>
      </w:r>
      <w:r w:rsidR="008072C2" w:rsidRPr="00CF6E6C">
        <w:rPr>
          <w:b/>
          <w:i/>
          <w:color w:val="000000" w:themeColor="text1"/>
          <w:sz w:val="22"/>
          <w:szCs w:val="22"/>
          <w:lang w:val="en-GB"/>
        </w:rPr>
        <w:t>R-</w:t>
      </w:r>
      <w:r w:rsidR="008072C2" w:rsidRPr="008C3439">
        <w:rPr>
          <w:b/>
          <w:i/>
          <w:color w:val="000000" w:themeColor="text1"/>
          <w:sz w:val="22"/>
          <w:szCs w:val="22"/>
          <w:lang w:val="en-GB"/>
        </w:rPr>
        <w:t>Scrum</w:t>
      </w:r>
      <w:r w:rsidR="008072C2" w:rsidRPr="008C3439">
        <w:rPr>
          <w:color w:val="000000" w:themeColor="text1"/>
          <w:sz w:val="22"/>
          <w:szCs w:val="22"/>
          <w:lang w:val="en-GB"/>
        </w:rPr>
        <w:t xml:space="preserve"> </w:t>
      </w:r>
      <w:r w:rsidR="00E76702">
        <w:rPr>
          <w:color w:val="000000" w:themeColor="text1"/>
          <w:sz w:val="22"/>
          <w:szCs w:val="22"/>
          <w:lang w:val="en-GB"/>
        </w:rPr>
        <w:fldChar w:fldCharType="begin"/>
      </w:r>
      <w:r w:rsidR="00E76702">
        <w:rPr>
          <w:color w:val="000000" w:themeColor="text1"/>
          <w:sz w:val="22"/>
          <w:szCs w:val="22"/>
          <w:lang w:val="en-GB"/>
        </w:rPr>
        <w:instrText xml:space="preserve"> ADDIN EN.CITE &lt;EndNote&gt;&lt;Cite&gt;&lt;Author&gt;Fitzgerald&lt;/Author&gt;&lt;Year&gt;2013&lt;/Year&gt;&lt;IDText&gt;Scaling agile methods to regulated environments: An industry case study&lt;/IDText&gt;&lt;DisplayText&gt;[9]&lt;/DisplayText&gt;&lt;record&gt;&lt;isbn&gt;1467330760&lt;/isbn&gt;&lt;titles&gt;&lt;title&gt;Scaling agile methods to regulated environments: An industry case study&lt;/title&gt;&lt;secondary-title&gt;Software Engineering (ICSE), 2013 35th International Conference on&lt;/secondary-title&gt;&lt;/titles&gt;&lt;pages&gt;863-872&lt;/pages&gt;&lt;contributors&gt;&lt;authors&gt;&lt;author&gt;Fitzgerald, Brian&lt;/author&gt;&lt;author&gt;Stol, Klaas-Jan&lt;/author&gt;&lt;author&gt;O&amp;apos;Sullivan, Ryan&lt;/author&gt;&lt;author&gt;O&amp;apos;Brien, Donal&lt;/author&gt;&lt;/authors&gt;&lt;/contributors&gt;&lt;added-date format="utc"&gt;1489408652&lt;/added-date&gt;&lt;ref-type name="Conference Proceeding"&gt;10&lt;/ref-type&gt;&lt;dates&gt;&lt;year&gt;2013&lt;/year&gt;&lt;/dates&gt;&lt;rec-number&gt;322&lt;/rec-number&gt;&lt;publisher&gt;IEEE&lt;/publisher&gt;&lt;last-updated-date format="utc"&gt;1489408652&lt;/last-updated-date&gt;&lt;/record&gt;&lt;/Cite&gt;&lt;/EndNote&gt;</w:instrText>
      </w:r>
      <w:r w:rsidR="00E76702">
        <w:rPr>
          <w:color w:val="000000" w:themeColor="text1"/>
          <w:sz w:val="22"/>
          <w:szCs w:val="22"/>
          <w:lang w:val="en-GB"/>
        </w:rPr>
        <w:fldChar w:fldCharType="separate"/>
      </w:r>
      <w:r w:rsidR="00E76702">
        <w:rPr>
          <w:noProof/>
          <w:color w:val="000000" w:themeColor="text1"/>
          <w:sz w:val="22"/>
          <w:szCs w:val="22"/>
          <w:lang w:val="en-GB"/>
        </w:rPr>
        <w:t>[9]</w:t>
      </w:r>
      <w:r w:rsidR="00E76702">
        <w:rPr>
          <w:color w:val="000000" w:themeColor="text1"/>
          <w:sz w:val="22"/>
          <w:szCs w:val="22"/>
          <w:lang w:val="en-GB"/>
        </w:rPr>
        <w:fldChar w:fldCharType="end"/>
      </w:r>
      <w:r w:rsidR="00501572">
        <w:rPr>
          <w:color w:val="000000" w:themeColor="text1"/>
          <w:sz w:val="22"/>
          <w:szCs w:val="22"/>
          <w:lang w:val="en-GB"/>
        </w:rPr>
        <w:t xml:space="preserve"> </w:t>
      </w:r>
      <w:r w:rsidR="00501572" w:rsidRPr="00CF6E6C">
        <w:rPr>
          <w:color w:val="000000" w:themeColor="text1"/>
          <w:sz w:val="22"/>
          <w:szCs w:val="22"/>
          <w:lang w:val="en-GB"/>
        </w:rPr>
        <w:t>augments the Scrum method with specific roles and artefacts. In addition to the Scrum roles, R-Scrum defines a “Vice President (VP) of Quality” role who verifies that the output(s) from each sprint adhere to the required procedures and a “Quality Control” role who produces system test documentation and execute</w:t>
      </w:r>
      <w:r w:rsidR="008B4B3F">
        <w:rPr>
          <w:color w:val="000000" w:themeColor="text1"/>
          <w:sz w:val="22"/>
          <w:szCs w:val="22"/>
          <w:lang w:val="en-GB"/>
        </w:rPr>
        <w:t>s</w:t>
      </w:r>
      <w:r w:rsidR="00501572" w:rsidRPr="00CF6E6C">
        <w:rPr>
          <w:color w:val="000000" w:themeColor="text1"/>
          <w:sz w:val="22"/>
          <w:szCs w:val="22"/>
          <w:lang w:val="en-GB"/>
        </w:rPr>
        <w:t xml:space="preserve"> system test scripts in line with required standards and product specification and document</w:t>
      </w:r>
      <w:r w:rsidR="000F414E">
        <w:rPr>
          <w:color w:val="000000" w:themeColor="text1"/>
          <w:sz w:val="22"/>
          <w:szCs w:val="22"/>
          <w:lang w:val="en-GB"/>
        </w:rPr>
        <w:t>s</w:t>
      </w:r>
      <w:r w:rsidR="00501572" w:rsidRPr="00CF6E6C">
        <w:rPr>
          <w:color w:val="000000" w:themeColor="text1"/>
          <w:sz w:val="22"/>
          <w:szCs w:val="22"/>
          <w:lang w:val="en-GB"/>
        </w:rPr>
        <w:t xml:space="preserve"> all test results for release review. A </w:t>
      </w:r>
      <w:r w:rsidR="005E0EC9" w:rsidRPr="00CF6E6C">
        <w:rPr>
          <w:color w:val="000000" w:themeColor="text1"/>
          <w:sz w:val="22"/>
          <w:szCs w:val="22"/>
          <w:lang w:val="en-GB"/>
        </w:rPr>
        <w:t xml:space="preserve">role </w:t>
      </w:r>
      <w:r w:rsidR="000F414E">
        <w:rPr>
          <w:color w:val="000000" w:themeColor="text1"/>
          <w:sz w:val="22"/>
          <w:szCs w:val="22"/>
          <w:lang w:val="en-GB"/>
        </w:rPr>
        <w:t xml:space="preserve">with </w:t>
      </w:r>
      <w:r w:rsidR="004A77D3" w:rsidRPr="00CF6E6C">
        <w:rPr>
          <w:color w:val="000000" w:themeColor="text1"/>
          <w:sz w:val="22"/>
          <w:szCs w:val="22"/>
          <w:lang w:val="en-GB"/>
        </w:rPr>
        <w:t>responsibi</w:t>
      </w:r>
      <w:r w:rsidR="004A77D3">
        <w:rPr>
          <w:color w:val="000000" w:themeColor="text1"/>
          <w:sz w:val="22"/>
          <w:szCs w:val="22"/>
          <w:lang w:val="en-GB"/>
        </w:rPr>
        <w:t>lity</w:t>
      </w:r>
      <w:r w:rsidR="005E0EC9" w:rsidRPr="00CF6E6C">
        <w:rPr>
          <w:color w:val="000000" w:themeColor="text1"/>
          <w:sz w:val="22"/>
          <w:szCs w:val="22"/>
          <w:lang w:val="en-GB"/>
        </w:rPr>
        <w:t xml:space="preserve"> for </w:t>
      </w:r>
      <w:r w:rsidR="008B4B3F" w:rsidRPr="00CF6E6C">
        <w:rPr>
          <w:color w:val="000000" w:themeColor="text1"/>
          <w:sz w:val="22"/>
          <w:szCs w:val="22"/>
          <w:lang w:val="en-GB"/>
        </w:rPr>
        <w:t>ensur</w:t>
      </w:r>
      <w:r w:rsidR="008B4B3F">
        <w:rPr>
          <w:color w:val="000000" w:themeColor="text1"/>
          <w:sz w:val="22"/>
          <w:szCs w:val="22"/>
          <w:lang w:val="en-GB"/>
        </w:rPr>
        <w:t>ing</w:t>
      </w:r>
      <w:r w:rsidR="008B4B3F" w:rsidRPr="00CF6E6C">
        <w:rPr>
          <w:color w:val="000000" w:themeColor="text1"/>
          <w:sz w:val="22"/>
          <w:szCs w:val="22"/>
          <w:lang w:val="en-GB"/>
        </w:rPr>
        <w:t xml:space="preserve"> the link</w:t>
      </w:r>
      <w:r w:rsidR="008B4B3F">
        <w:rPr>
          <w:color w:val="000000" w:themeColor="text1"/>
          <w:sz w:val="22"/>
          <w:szCs w:val="22"/>
          <w:lang w:val="en-GB"/>
        </w:rPr>
        <w:t>s</w:t>
      </w:r>
      <w:r w:rsidR="008B4B3F" w:rsidRPr="00CF6E6C">
        <w:rPr>
          <w:color w:val="000000" w:themeColor="text1"/>
          <w:sz w:val="22"/>
          <w:szCs w:val="22"/>
          <w:lang w:val="en-GB"/>
        </w:rPr>
        <w:t xml:space="preserve"> between development and documentation</w:t>
      </w:r>
      <w:r w:rsidR="00501572" w:rsidRPr="00CF6E6C">
        <w:rPr>
          <w:color w:val="000000" w:themeColor="text1"/>
          <w:sz w:val="22"/>
          <w:szCs w:val="22"/>
          <w:lang w:val="en-GB"/>
        </w:rPr>
        <w:t xml:space="preserve"> is </w:t>
      </w:r>
      <w:r w:rsidR="008B4B3F">
        <w:rPr>
          <w:color w:val="000000" w:themeColor="text1"/>
          <w:sz w:val="22"/>
          <w:szCs w:val="22"/>
          <w:lang w:val="en-GB"/>
        </w:rPr>
        <w:t xml:space="preserve">also </w:t>
      </w:r>
      <w:r w:rsidR="00501572" w:rsidRPr="00CF6E6C">
        <w:rPr>
          <w:color w:val="000000" w:themeColor="text1"/>
          <w:sz w:val="22"/>
          <w:szCs w:val="22"/>
          <w:lang w:val="en-GB"/>
        </w:rPr>
        <w:t>a member of the Sprint team.</w:t>
      </w:r>
      <w:r w:rsidR="00345A62">
        <w:rPr>
          <w:color w:val="000000" w:themeColor="text1"/>
          <w:sz w:val="22"/>
          <w:szCs w:val="22"/>
          <w:lang w:val="en-GB"/>
        </w:rPr>
        <w:t xml:space="preserve"> </w:t>
      </w:r>
      <w:r w:rsidR="000F414E">
        <w:rPr>
          <w:color w:val="000000" w:themeColor="text1"/>
          <w:sz w:val="22"/>
          <w:szCs w:val="22"/>
          <w:lang w:val="en-GB"/>
        </w:rPr>
        <w:t xml:space="preserve">The </w:t>
      </w:r>
      <w:r w:rsidR="001307F2" w:rsidRPr="00CF6E6C">
        <w:rPr>
          <w:b/>
          <w:i/>
          <w:color w:val="000000" w:themeColor="text1"/>
          <w:sz w:val="22"/>
          <w:szCs w:val="22"/>
          <w:lang w:val="en-GB"/>
        </w:rPr>
        <w:t xml:space="preserve">TXM </w:t>
      </w:r>
      <w:r w:rsidR="001307F2" w:rsidRPr="00CF6E6C">
        <w:rPr>
          <w:color w:val="000000" w:themeColor="text1"/>
          <w:sz w:val="22"/>
          <w:szCs w:val="22"/>
          <w:lang w:val="en-GB"/>
        </w:rPr>
        <w:t>hybrid method</w:t>
      </w:r>
      <w:r w:rsidR="001307F2">
        <w:rPr>
          <w:color w:val="000000" w:themeColor="text1"/>
          <w:sz w:val="22"/>
          <w:szCs w:val="22"/>
          <w:lang w:val="en-GB"/>
        </w:rPr>
        <w:t xml:space="preserve"> </w:t>
      </w:r>
      <w:r w:rsidR="00E76702">
        <w:rPr>
          <w:color w:val="000000" w:themeColor="text1"/>
          <w:sz w:val="22"/>
          <w:szCs w:val="22"/>
          <w:lang w:val="en-GB"/>
        </w:rPr>
        <w:fldChar w:fldCharType="begin"/>
      </w:r>
      <w:r w:rsidR="00E76702">
        <w:rPr>
          <w:color w:val="000000" w:themeColor="text1"/>
          <w:sz w:val="22"/>
          <w:szCs w:val="22"/>
          <w:lang w:val="en-GB"/>
        </w:rPr>
        <w:instrText xml:space="preserve"> ADDIN EN.CITE &lt;EndNote&gt;&lt;Cite&gt;&lt;Author&gt;Rottier&lt;/Author&gt;&lt;Year&gt;2008&lt;/Year&gt;&lt;IDText&gt;Agile development in a medical device company&lt;/IDText&gt;&lt;DisplayText&gt;[12]&lt;/DisplayText&gt;&lt;record&gt;&lt;isbn&gt;0769533213&lt;/isbn&gt;&lt;titles&gt;&lt;title&gt;Agile development in a medical device company&lt;/title&gt;&lt;secondary-title&gt;Agile, 2008. AGILE&amp;apos;08. Conference&lt;/secondary-title&gt;&lt;/titles&gt;&lt;pages&gt;218-223&lt;/pages&gt;&lt;contributors&gt;&lt;authors&gt;&lt;author&gt;Rottier, Pieter Adriaan&lt;/author&gt;&lt;author&gt;Rodrigues, Victor&lt;/author&gt;&lt;/authors&gt;&lt;/contributors&gt;&lt;added-date format="utc"&gt;1506597589&lt;/added-date&gt;&lt;ref-type name="Conference Proceeding"&gt;10&lt;/ref-type&gt;&lt;dates&gt;&lt;year&gt;2008&lt;/year&gt;&lt;/dates&gt;&lt;rec-number&gt;381&lt;/rec-number&gt;&lt;publisher&gt;IEEE&lt;/publisher&gt;&lt;last-updated-date format="utc"&gt;1506597589&lt;/last-updated-date&gt;&lt;/record&gt;&lt;/Cite&gt;&lt;/EndNote&gt;</w:instrText>
      </w:r>
      <w:r w:rsidR="00E76702">
        <w:rPr>
          <w:color w:val="000000" w:themeColor="text1"/>
          <w:sz w:val="22"/>
          <w:szCs w:val="22"/>
          <w:lang w:val="en-GB"/>
        </w:rPr>
        <w:fldChar w:fldCharType="separate"/>
      </w:r>
      <w:r w:rsidR="00E76702">
        <w:rPr>
          <w:noProof/>
          <w:color w:val="000000" w:themeColor="text1"/>
          <w:sz w:val="22"/>
          <w:szCs w:val="22"/>
          <w:lang w:val="en-GB"/>
        </w:rPr>
        <w:t>[12]</w:t>
      </w:r>
      <w:r w:rsidR="00E76702">
        <w:rPr>
          <w:color w:val="000000" w:themeColor="text1"/>
          <w:sz w:val="22"/>
          <w:szCs w:val="22"/>
          <w:lang w:val="en-GB"/>
        </w:rPr>
        <w:fldChar w:fldCharType="end"/>
      </w:r>
      <w:r w:rsidR="001307F2" w:rsidRPr="00CF6E6C">
        <w:rPr>
          <w:color w:val="000000" w:themeColor="text1"/>
          <w:sz w:val="22"/>
          <w:szCs w:val="22"/>
          <w:lang w:val="en-GB"/>
        </w:rPr>
        <w:t xml:space="preserve"> combines Scrum and XP practices with the other practices such as platform-based design. Process groups in the model such as functionality implementation, task integration, system refactoring, and system optimization provide solutions for both platform and product development.</w:t>
      </w:r>
      <w:r w:rsidR="00D57698">
        <w:rPr>
          <w:color w:val="000000" w:themeColor="text1"/>
          <w:sz w:val="22"/>
          <w:szCs w:val="22"/>
          <w:lang w:val="en-GB"/>
        </w:rPr>
        <w:t xml:space="preserve"> Another hybrid method</w:t>
      </w:r>
      <w:r w:rsidR="00E76702">
        <w:rPr>
          <w:color w:val="000000" w:themeColor="text1"/>
          <w:sz w:val="22"/>
          <w:szCs w:val="22"/>
          <w:lang w:val="en-GB"/>
        </w:rPr>
        <w:t xml:space="preserve"> </w:t>
      </w:r>
      <w:r w:rsidR="00E76702">
        <w:rPr>
          <w:color w:val="000000" w:themeColor="text1"/>
          <w:sz w:val="22"/>
          <w:szCs w:val="22"/>
          <w:lang w:val="en-GB"/>
        </w:rPr>
        <w:fldChar w:fldCharType="begin"/>
      </w:r>
      <w:r w:rsidR="00E76702">
        <w:rPr>
          <w:color w:val="000000" w:themeColor="text1"/>
          <w:sz w:val="22"/>
          <w:szCs w:val="22"/>
          <w:lang w:val="en-GB"/>
        </w:rPr>
        <w:instrText xml:space="preserve"> ADDIN EN.CITE &lt;EndNote&gt;&lt;Cite&gt;&lt;Author&gt;Mehrfard&lt;/Author&gt;&lt;Year&gt;2010&lt;/Year&gt;&lt;IDText&gt;Investigating the Capability of Agile Processes to Support Life-Science Regulations: The Case of XP and FDA Regulations with a Focus on Human Factor Requirements&lt;/IDText&gt;&lt;DisplayText&gt;[27]&lt;/DisplayText&gt;&lt;record&gt;&lt;titles&gt;&lt;title&gt;Investigating the Capability of Agile Processes to Support Life-Science Regulations: The Case of XP and FDA Regulations with a Focus on Human Factor Requirements&lt;/title&gt;&lt;secondary-title&gt;SERA (selected papers)&lt;/secondary-title&gt;&lt;/titles&gt;&lt;pages&gt;241-255&lt;/pages&gt;&lt;contributors&gt;&lt;authors&gt;&lt;author&gt;Mehrfard, Hossein&lt;/author&gt;&lt;author&gt;Pirzadeh, Heidar&lt;/author&gt;&lt;author&gt;Hamou-Lhadj, Abdelwahab&lt;/author&gt;&lt;/authors&gt;&lt;/contributors&gt;&lt;added-date format="utc"&gt;1507656301&lt;/added-date&gt;&lt;ref-type name="Conference Proceeding"&gt;10&lt;/ref-type&gt;&lt;dates&gt;&lt;year&gt;2010&lt;/year&gt;&lt;/dates&gt;&lt;rec-number&gt;409&lt;/rec-number&gt;&lt;publisher&gt;Springer&lt;/publisher&gt;&lt;last-updated-date format="utc"&gt;1507656301&lt;/last-updated-date&gt;&lt;/record&gt;&lt;/Cite&gt;&lt;/EndNote&gt;</w:instrText>
      </w:r>
      <w:r w:rsidR="00E76702">
        <w:rPr>
          <w:color w:val="000000" w:themeColor="text1"/>
          <w:sz w:val="22"/>
          <w:szCs w:val="22"/>
          <w:lang w:val="en-GB"/>
        </w:rPr>
        <w:fldChar w:fldCharType="separate"/>
      </w:r>
      <w:r w:rsidR="00E76702">
        <w:rPr>
          <w:noProof/>
          <w:color w:val="000000" w:themeColor="text1"/>
          <w:sz w:val="22"/>
          <w:szCs w:val="22"/>
          <w:lang w:val="en-GB"/>
        </w:rPr>
        <w:t>[27]</w:t>
      </w:r>
      <w:r w:rsidR="00E76702">
        <w:rPr>
          <w:color w:val="000000" w:themeColor="text1"/>
          <w:sz w:val="22"/>
          <w:szCs w:val="22"/>
          <w:lang w:val="en-GB"/>
        </w:rPr>
        <w:fldChar w:fldCharType="end"/>
      </w:r>
      <w:r w:rsidR="00D57698">
        <w:rPr>
          <w:color w:val="000000" w:themeColor="text1"/>
          <w:sz w:val="22"/>
          <w:szCs w:val="22"/>
          <w:lang w:val="en-GB"/>
        </w:rPr>
        <w:t xml:space="preserve"> </w:t>
      </w:r>
      <w:r w:rsidR="00D57698" w:rsidRPr="00CF6E6C">
        <w:rPr>
          <w:color w:val="000000" w:themeColor="text1"/>
          <w:sz w:val="22"/>
          <w:szCs w:val="22"/>
          <w:lang w:val="en-GB"/>
        </w:rPr>
        <w:t>extends XP for the missing FDA requirements by adding necessary sub-roles and practices such as a process to support Human Factors Engineering practices.</w:t>
      </w:r>
    </w:p>
    <w:p w14:paraId="18A9FB88" w14:textId="77777777" w:rsidR="001307F2" w:rsidRPr="00CF6E6C" w:rsidRDefault="001307F2" w:rsidP="008C3439">
      <w:pPr>
        <w:ind w:left="284" w:right="397"/>
        <w:jc w:val="both"/>
        <w:rPr>
          <w:lang w:val="en-US"/>
        </w:rPr>
      </w:pPr>
    </w:p>
    <w:p w14:paraId="35AA3CAE" w14:textId="66ECDFE4" w:rsidR="008A111B" w:rsidRPr="00CF6E6C" w:rsidRDefault="00530C68" w:rsidP="008C3439">
      <w:pPr>
        <w:ind w:left="284" w:right="397"/>
        <w:jc w:val="both"/>
        <w:rPr>
          <w:color w:val="000000" w:themeColor="text1"/>
          <w:sz w:val="22"/>
          <w:szCs w:val="22"/>
          <w:lang w:val="en-GB"/>
        </w:rPr>
      </w:pPr>
      <w:r>
        <w:rPr>
          <w:color w:val="000000" w:themeColor="text1"/>
          <w:sz w:val="22"/>
          <w:szCs w:val="22"/>
          <w:lang w:val="en-GB"/>
        </w:rPr>
        <w:t>It</w:t>
      </w:r>
      <w:r w:rsidR="00602DD8" w:rsidRPr="00CF6E6C">
        <w:rPr>
          <w:color w:val="000000" w:themeColor="text1"/>
          <w:sz w:val="22"/>
          <w:szCs w:val="22"/>
          <w:lang w:val="en-GB"/>
        </w:rPr>
        <w:t xml:space="preserve"> is evident that agile methods need to be tailored to meet the MDSD regulations. </w:t>
      </w:r>
      <w:r w:rsidR="006C510E" w:rsidRPr="00CF6E6C">
        <w:rPr>
          <w:color w:val="000000" w:themeColor="text1"/>
          <w:sz w:val="22"/>
          <w:szCs w:val="22"/>
          <w:lang w:val="en-GB"/>
        </w:rPr>
        <w:t xml:space="preserve">Tailored processes need to be evaluated </w:t>
      </w:r>
      <w:r w:rsidR="000F414E">
        <w:rPr>
          <w:color w:val="000000" w:themeColor="text1"/>
          <w:sz w:val="22"/>
          <w:szCs w:val="22"/>
          <w:lang w:val="en-GB"/>
        </w:rPr>
        <w:t xml:space="preserve">to ensure </w:t>
      </w:r>
      <w:r w:rsidR="006C510E" w:rsidRPr="00CF6E6C">
        <w:rPr>
          <w:color w:val="000000" w:themeColor="text1"/>
          <w:sz w:val="22"/>
          <w:szCs w:val="22"/>
          <w:lang w:val="en-GB"/>
        </w:rPr>
        <w:t>they still meet the regulatory requirements. Because, improper process tailoring may lead to unwanted consequences in terms of product safety</w:t>
      </w:r>
      <w:r w:rsidR="00663B31">
        <w:rPr>
          <w:color w:val="000000" w:themeColor="text1"/>
          <w:sz w:val="22"/>
          <w:szCs w:val="22"/>
          <w:lang w:val="en-GB"/>
        </w:rPr>
        <w:t>.</w:t>
      </w:r>
      <w:r w:rsidR="006C510E">
        <w:rPr>
          <w:color w:val="000000" w:themeColor="text1"/>
          <w:sz w:val="22"/>
          <w:szCs w:val="22"/>
          <w:lang w:val="en-GB"/>
        </w:rPr>
        <w:t xml:space="preserve"> </w:t>
      </w:r>
      <w:r w:rsidR="000B6299" w:rsidRPr="00CF6E6C">
        <w:rPr>
          <w:color w:val="000000" w:themeColor="text1"/>
          <w:sz w:val="22"/>
          <w:szCs w:val="22"/>
          <w:lang w:val="en-GB"/>
        </w:rPr>
        <w:t xml:space="preserve">However, the adoptions described in the studies </w:t>
      </w:r>
      <w:r>
        <w:rPr>
          <w:color w:val="000000" w:themeColor="text1"/>
          <w:sz w:val="22"/>
          <w:szCs w:val="22"/>
          <w:lang w:val="en-GB"/>
        </w:rPr>
        <w:t xml:space="preserve">given </w:t>
      </w:r>
      <w:r w:rsidR="000B6299" w:rsidRPr="00CF6E6C">
        <w:rPr>
          <w:color w:val="000000" w:themeColor="text1"/>
          <w:sz w:val="22"/>
          <w:szCs w:val="22"/>
          <w:lang w:val="en-GB"/>
        </w:rPr>
        <w:t xml:space="preserve">above </w:t>
      </w:r>
      <w:r w:rsidR="000F414E">
        <w:rPr>
          <w:color w:val="000000" w:themeColor="text1"/>
          <w:sz w:val="22"/>
          <w:szCs w:val="22"/>
          <w:lang w:val="en-GB"/>
        </w:rPr>
        <w:t>are</w:t>
      </w:r>
      <w:r>
        <w:rPr>
          <w:color w:val="000000" w:themeColor="text1"/>
          <w:sz w:val="22"/>
          <w:szCs w:val="22"/>
          <w:lang w:val="en-GB"/>
        </w:rPr>
        <w:t xml:space="preserve"> not based on a </w:t>
      </w:r>
      <w:r w:rsidR="00686E0E">
        <w:rPr>
          <w:color w:val="000000" w:themeColor="text1"/>
          <w:sz w:val="22"/>
          <w:szCs w:val="22"/>
          <w:lang w:val="en-GB"/>
        </w:rPr>
        <w:t xml:space="preserve">standard. </w:t>
      </w:r>
      <w:r w:rsidR="006C510E">
        <w:rPr>
          <w:color w:val="000000" w:themeColor="text1"/>
          <w:sz w:val="22"/>
          <w:szCs w:val="22"/>
          <w:lang w:val="en-GB"/>
        </w:rPr>
        <w:t xml:space="preserve">Therefore, </w:t>
      </w:r>
      <w:r w:rsidR="000F414E">
        <w:rPr>
          <w:color w:val="000000" w:themeColor="text1"/>
          <w:sz w:val="22"/>
          <w:szCs w:val="22"/>
          <w:lang w:val="en-GB"/>
        </w:rPr>
        <w:t>our</w:t>
      </w:r>
      <w:r w:rsidR="00B870EB">
        <w:rPr>
          <w:color w:val="000000" w:themeColor="text1"/>
          <w:sz w:val="22"/>
          <w:szCs w:val="22"/>
          <w:lang w:val="en-GB"/>
        </w:rPr>
        <w:t xml:space="preserve"> mapping </w:t>
      </w:r>
      <w:r w:rsidR="00802110">
        <w:rPr>
          <w:color w:val="000000" w:themeColor="text1"/>
          <w:sz w:val="22"/>
          <w:szCs w:val="22"/>
          <w:lang w:val="en-GB"/>
        </w:rPr>
        <w:t xml:space="preserve">of agile practices and the </w:t>
      </w:r>
      <w:proofErr w:type="spellStart"/>
      <w:r w:rsidR="00802110">
        <w:rPr>
          <w:color w:val="000000" w:themeColor="text1"/>
          <w:sz w:val="22"/>
          <w:szCs w:val="22"/>
          <w:lang w:val="en-GB"/>
        </w:rPr>
        <w:t>MDevSPICE</w:t>
      </w:r>
      <w:proofErr w:type="spellEnd"/>
      <w:r w:rsidR="002B7687" w:rsidRPr="00A262A1">
        <w:rPr>
          <w:color w:val="000000"/>
          <w:sz w:val="22"/>
          <w:szCs w:val="22"/>
          <w:vertAlign w:val="superscript"/>
          <w:lang w:val="en-GB"/>
        </w:rPr>
        <w:t>®</w:t>
      </w:r>
      <w:r w:rsidR="00802110">
        <w:rPr>
          <w:color w:val="000000" w:themeColor="text1"/>
          <w:sz w:val="22"/>
          <w:szCs w:val="22"/>
          <w:lang w:val="en-GB"/>
        </w:rPr>
        <w:t xml:space="preserve"> practice</w:t>
      </w:r>
      <w:r w:rsidR="000F414E">
        <w:rPr>
          <w:color w:val="000000" w:themeColor="text1"/>
          <w:sz w:val="22"/>
          <w:szCs w:val="22"/>
          <w:lang w:val="en-GB"/>
        </w:rPr>
        <w:t>s</w:t>
      </w:r>
      <w:r w:rsidR="00802110">
        <w:rPr>
          <w:color w:val="000000" w:themeColor="text1"/>
          <w:sz w:val="22"/>
          <w:szCs w:val="22"/>
          <w:lang w:val="en-GB"/>
        </w:rPr>
        <w:t xml:space="preserve"> brings a significant value </w:t>
      </w:r>
      <w:r w:rsidR="000F414E">
        <w:rPr>
          <w:color w:val="000000" w:themeColor="text1"/>
          <w:sz w:val="22"/>
          <w:szCs w:val="22"/>
          <w:lang w:val="en-GB"/>
        </w:rPr>
        <w:t>to</w:t>
      </w:r>
      <w:r w:rsidR="00802110">
        <w:rPr>
          <w:color w:val="000000" w:themeColor="text1"/>
          <w:sz w:val="22"/>
          <w:szCs w:val="22"/>
          <w:lang w:val="en-GB"/>
        </w:rPr>
        <w:t xml:space="preserve"> the domain</w:t>
      </w:r>
      <w:r w:rsidR="00663B31">
        <w:rPr>
          <w:color w:val="000000" w:themeColor="text1"/>
          <w:sz w:val="22"/>
          <w:szCs w:val="22"/>
          <w:lang w:val="en-GB"/>
        </w:rPr>
        <w:t xml:space="preserve"> considering that Scrum and XP are the most </w:t>
      </w:r>
      <w:r w:rsidR="000F414E">
        <w:rPr>
          <w:color w:val="000000" w:themeColor="text1"/>
          <w:sz w:val="22"/>
          <w:szCs w:val="22"/>
          <w:lang w:val="en-GB"/>
        </w:rPr>
        <w:t xml:space="preserve">widely </w:t>
      </w:r>
      <w:r w:rsidR="00663B31">
        <w:rPr>
          <w:color w:val="000000" w:themeColor="text1"/>
          <w:sz w:val="22"/>
          <w:szCs w:val="22"/>
          <w:lang w:val="en-GB"/>
        </w:rPr>
        <w:t>methods used</w:t>
      </w:r>
      <w:r w:rsidR="00802110">
        <w:rPr>
          <w:color w:val="000000" w:themeColor="text1"/>
          <w:sz w:val="22"/>
          <w:szCs w:val="22"/>
          <w:lang w:val="en-GB"/>
        </w:rPr>
        <w:t>.</w:t>
      </w:r>
      <w:r w:rsidR="00B870EB">
        <w:rPr>
          <w:color w:val="000000" w:themeColor="text1"/>
          <w:sz w:val="22"/>
          <w:szCs w:val="22"/>
          <w:lang w:val="en-GB"/>
        </w:rPr>
        <w:t xml:space="preserve"> </w:t>
      </w:r>
      <w:r w:rsidR="00862158">
        <w:rPr>
          <w:color w:val="000000" w:themeColor="text1"/>
          <w:sz w:val="22"/>
          <w:szCs w:val="22"/>
          <w:lang w:val="en-GB"/>
        </w:rPr>
        <w:t xml:space="preserve">Although no studies were found in the literature regarding DSDM’s utilisation </w:t>
      </w:r>
      <w:r w:rsidR="000F414E">
        <w:rPr>
          <w:color w:val="000000" w:themeColor="text1"/>
          <w:sz w:val="22"/>
          <w:szCs w:val="22"/>
          <w:lang w:val="en-GB"/>
        </w:rPr>
        <w:t>i</w:t>
      </w:r>
      <w:r w:rsidR="00862158">
        <w:rPr>
          <w:color w:val="000000" w:themeColor="text1"/>
          <w:sz w:val="22"/>
          <w:szCs w:val="22"/>
          <w:lang w:val="en-GB"/>
        </w:rPr>
        <w:t xml:space="preserve">n the MDSD domain, we would like to </w:t>
      </w:r>
      <w:r w:rsidR="00275977">
        <w:rPr>
          <w:color w:val="000000" w:themeColor="text1"/>
          <w:sz w:val="22"/>
          <w:szCs w:val="22"/>
          <w:lang w:val="en-GB"/>
        </w:rPr>
        <w:t>highlight</w:t>
      </w:r>
      <w:r w:rsidR="00862158">
        <w:rPr>
          <w:color w:val="000000" w:themeColor="text1"/>
          <w:sz w:val="22"/>
          <w:szCs w:val="22"/>
          <w:lang w:val="en-GB"/>
        </w:rPr>
        <w:t xml:space="preserve"> </w:t>
      </w:r>
      <w:r w:rsidR="000F414E">
        <w:rPr>
          <w:color w:val="000000" w:themeColor="text1"/>
          <w:sz w:val="22"/>
          <w:szCs w:val="22"/>
          <w:lang w:val="en-GB"/>
        </w:rPr>
        <w:t xml:space="preserve">the </w:t>
      </w:r>
      <w:r w:rsidR="00275977">
        <w:rPr>
          <w:color w:val="000000" w:themeColor="text1"/>
          <w:sz w:val="22"/>
          <w:szCs w:val="22"/>
          <w:lang w:val="en-GB"/>
        </w:rPr>
        <w:t xml:space="preserve">usability of </w:t>
      </w:r>
      <w:r w:rsidR="000F414E">
        <w:rPr>
          <w:color w:val="000000" w:themeColor="text1"/>
          <w:sz w:val="22"/>
          <w:szCs w:val="22"/>
          <w:lang w:val="en-GB"/>
        </w:rPr>
        <w:t xml:space="preserve">the </w:t>
      </w:r>
      <w:r w:rsidR="00862158">
        <w:rPr>
          <w:color w:val="000000" w:themeColor="text1"/>
          <w:sz w:val="22"/>
          <w:szCs w:val="22"/>
          <w:lang w:val="en-GB"/>
        </w:rPr>
        <w:t xml:space="preserve">DSDM method </w:t>
      </w:r>
      <w:r w:rsidR="00275977">
        <w:rPr>
          <w:color w:val="000000" w:themeColor="text1"/>
          <w:sz w:val="22"/>
          <w:szCs w:val="22"/>
          <w:lang w:val="en-GB"/>
        </w:rPr>
        <w:t xml:space="preserve">in the MDSD domain </w:t>
      </w:r>
      <w:r w:rsidR="00862158">
        <w:rPr>
          <w:color w:val="000000" w:themeColor="text1"/>
          <w:sz w:val="22"/>
          <w:szCs w:val="22"/>
          <w:lang w:val="en-GB"/>
        </w:rPr>
        <w:t>due to its emphasis on governance, effective documentation and specific roles</w:t>
      </w:r>
      <w:r w:rsidR="00275977">
        <w:rPr>
          <w:color w:val="000000" w:themeColor="text1"/>
          <w:sz w:val="22"/>
          <w:szCs w:val="22"/>
          <w:lang w:val="en-GB"/>
        </w:rPr>
        <w:t>.</w:t>
      </w:r>
    </w:p>
    <w:p w14:paraId="56FFB354" w14:textId="77777777" w:rsidR="00932EC4" w:rsidRPr="00E97760" w:rsidRDefault="00932EC4" w:rsidP="008C3439">
      <w:pPr>
        <w:ind w:left="284" w:right="397"/>
        <w:rPr>
          <w:lang w:val="en-GB"/>
        </w:rPr>
      </w:pPr>
    </w:p>
    <w:p w14:paraId="0408F06D" w14:textId="58477193" w:rsidR="00804D0A" w:rsidRPr="00E97760" w:rsidRDefault="005323CC" w:rsidP="008C3439">
      <w:pPr>
        <w:pStyle w:val="Heading1"/>
        <w:ind w:left="284" w:right="397" w:firstLine="0"/>
        <w:rPr>
          <w:color w:val="000000" w:themeColor="text1"/>
          <w:lang w:val="en-GB"/>
        </w:rPr>
      </w:pPr>
      <w:r>
        <w:rPr>
          <w:color w:val="000000" w:themeColor="text1"/>
          <w:lang w:val="en-GB"/>
        </w:rPr>
        <w:t xml:space="preserve"> </w:t>
      </w:r>
      <w:r w:rsidR="00804D0A" w:rsidRPr="00E97760">
        <w:rPr>
          <w:color w:val="000000" w:themeColor="text1"/>
          <w:lang w:val="en-GB"/>
        </w:rPr>
        <w:t>Research Approach</w:t>
      </w:r>
    </w:p>
    <w:p w14:paraId="65FC4057" w14:textId="705CA4B6" w:rsidR="00ED4C42" w:rsidRPr="00A262A1" w:rsidRDefault="00112A59" w:rsidP="008C3439">
      <w:pPr>
        <w:spacing w:after="120"/>
        <w:ind w:left="284" w:right="397"/>
        <w:jc w:val="both"/>
        <w:rPr>
          <w:sz w:val="22"/>
          <w:szCs w:val="22"/>
          <w:lang w:val="en-GB"/>
        </w:rPr>
      </w:pPr>
      <w:r>
        <w:rPr>
          <w:sz w:val="22"/>
          <w:szCs w:val="22"/>
          <w:lang w:val="en-GB"/>
        </w:rPr>
        <w:t>In this extended version, w</w:t>
      </w:r>
      <w:r w:rsidR="00804D0A" w:rsidRPr="00A262A1">
        <w:rPr>
          <w:sz w:val="22"/>
          <w:szCs w:val="22"/>
          <w:lang w:val="en-GB"/>
        </w:rPr>
        <w:t xml:space="preserve">e applied </w:t>
      </w:r>
      <w:r w:rsidR="0073559C" w:rsidRPr="00A262A1">
        <w:rPr>
          <w:sz w:val="22"/>
          <w:szCs w:val="22"/>
          <w:lang w:val="en-GB"/>
        </w:rPr>
        <w:t>the same research approach</w:t>
      </w:r>
      <w:r w:rsidR="00804D0A" w:rsidRPr="00A262A1">
        <w:rPr>
          <w:sz w:val="22"/>
          <w:szCs w:val="22"/>
          <w:lang w:val="en-GB"/>
        </w:rPr>
        <w:t xml:space="preserve"> that we followed </w:t>
      </w:r>
      <w:r>
        <w:rPr>
          <w:sz w:val="22"/>
          <w:szCs w:val="22"/>
          <w:lang w:val="en-GB"/>
        </w:rPr>
        <w:t xml:space="preserve">both </w:t>
      </w:r>
      <w:r w:rsidR="00804D0A" w:rsidRPr="00A262A1">
        <w:rPr>
          <w:sz w:val="22"/>
          <w:szCs w:val="22"/>
          <w:lang w:val="en-GB"/>
        </w:rPr>
        <w:t xml:space="preserve">in </w:t>
      </w:r>
      <w:r w:rsidR="00804D0A" w:rsidRPr="00A262A1">
        <w:rPr>
          <w:sz w:val="22"/>
          <w:szCs w:val="22"/>
          <w:lang w:val="en-GB"/>
        </w:rPr>
        <w:fldChar w:fldCharType="begin"/>
      </w:r>
      <w:r w:rsidR="00DE423E">
        <w:rPr>
          <w:sz w:val="22"/>
          <w:szCs w:val="22"/>
          <w:lang w:val="en-GB"/>
        </w:rPr>
        <w:instrText xml:space="preserve"> ADDIN EN.CITE &lt;EndNote&gt;&lt;Cite&gt;&lt;Author&gt;Özcan-Top&lt;/Author&gt;&lt;Year&gt;2017&lt;/Year&gt;&lt;IDText&gt;How Does Scrum Conform to the Regulatory Requirements Defined in MDevSPICE®?&lt;/IDText&gt;&lt;DisplayText&gt;[14]&lt;/DisplayText&gt;&lt;record&gt;&lt;titles&gt;&lt;title&gt;How Does Scrum Conform to the Regulatory Requirements Defined in MDevSPICE®?&lt;/title&gt;&lt;secondary-title&gt;International Conference on Software Process Improvement and Capability Determination&lt;/secondary-title&gt;&lt;/titles&gt;&lt;pages&gt;257-268&lt;/pages&gt;&lt;contributors&gt;&lt;authors&gt;&lt;author&gt;Özcan-Top, Özden&lt;/author&gt;&lt;author&gt;McCaffery, Fergal&lt;/author&gt;&lt;/authors&gt;&lt;/contributors&gt;&lt;added-date format="utc"&gt;1523890513&lt;/added-date&gt;&lt;ref-type name="Conference Proceedings"&gt;10&lt;/ref-type&gt;&lt;dates&gt;&lt;year&gt;2017&lt;/year&gt;&lt;/dates&gt;&lt;rec-number&gt;428&lt;/rec-number&gt;&lt;publisher&gt;Springer&lt;/publisher&gt;&lt;last-updated-date format="utc"&gt;1523890513&lt;/last-updated-date&gt;&lt;/record&gt;&lt;/Cite&gt;&lt;/EndNote&gt;</w:instrText>
      </w:r>
      <w:r w:rsidR="00804D0A" w:rsidRPr="00A262A1">
        <w:rPr>
          <w:sz w:val="22"/>
          <w:szCs w:val="22"/>
          <w:lang w:val="en-GB"/>
        </w:rPr>
        <w:fldChar w:fldCharType="separate"/>
      </w:r>
      <w:r w:rsidR="00DE423E">
        <w:rPr>
          <w:noProof/>
          <w:sz w:val="22"/>
          <w:szCs w:val="22"/>
          <w:lang w:val="en-GB"/>
        </w:rPr>
        <w:t>[14]</w:t>
      </w:r>
      <w:r w:rsidR="00804D0A" w:rsidRPr="00A262A1">
        <w:rPr>
          <w:sz w:val="22"/>
          <w:szCs w:val="22"/>
          <w:lang w:val="en-GB"/>
        </w:rPr>
        <w:fldChar w:fldCharType="end"/>
      </w:r>
      <w:r>
        <w:rPr>
          <w:sz w:val="22"/>
          <w:szCs w:val="22"/>
          <w:lang w:val="en-GB"/>
        </w:rPr>
        <w:t xml:space="preserve"> and </w:t>
      </w:r>
      <w:r w:rsidR="00626E5C">
        <w:rPr>
          <w:sz w:val="22"/>
          <w:szCs w:val="22"/>
          <w:lang w:val="en-GB"/>
        </w:rPr>
        <w:fldChar w:fldCharType="begin"/>
      </w:r>
      <w:r w:rsidR="00DE423E">
        <w:rPr>
          <w:sz w:val="22"/>
          <w:szCs w:val="22"/>
          <w:lang w:val="en-GB"/>
        </w:rPr>
        <w:instrText xml:space="preserve"> ADDIN EN.CITE &lt;EndNote&gt;&lt;Cite&gt;&lt;Author&gt;Özcan-Top&lt;/Author&gt;&lt;Year&gt;2018&lt;/Year&gt;&lt;IDText&gt;Conformance to Medical Device Software Development Requirements with XP and Scrum Implementation&lt;/IDText&gt;&lt;DisplayText&gt;[16]&lt;/DisplayText&gt;&lt;record&gt;&lt;urls&gt;&lt;related-urls&gt;&lt;url&gt;https://csce.ucmss.com/cr/books/2018/LFS/CSREA2018/SER3555.pdf&lt;/url&gt;&lt;/related-urls&gt;&lt;/urls&gt;&lt;titles&gt;&lt;title&gt;Conformance to Medical Device Software Development Requirements with XP and Scrum Implementation&lt;/title&gt;&lt;/titles&gt;&lt;titles&gt;&lt;secondary-title&gt;&lt;style font="default" size="100%"&gt;the 16t&lt;/style&gt;&lt;style face="superscript" font="default" size="100%"&gt;h I&lt;/style&gt;&lt;style font="default" size="100%"&gt;nternational Conference on Software Engineering Research and Practice&lt;/style&gt;&lt;/secondary-title&gt;&lt;/titles&gt;&lt;pages&gt;99-105&lt;/pages&gt;&lt;contributors&gt;&lt;authors&gt;&lt;author&gt;Özcan-Top, Özden&lt;/author&gt;&lt;author&gt;McCaffery, Fergal&lt;/author&gt;&lt;/authors&gt;&lt;/contributors&gt;&lt;added-date format="utc"&gt;1548519204&lt;/added-date&gt;&lt;pub-location&gt;Las Vegas, USA&lt;/pub-location&gt;&lt;ref-type name="Conference Proceeding"&gt;10&lt;/ref-type&gt;&lt;dates&gt;&lt;year&gt;2018&lt;/year&gt;&lt;/dates&gt;&lt;rec-number&gt;477&lt;/rec-number&gt;&lt;last-updated-date format="utc"&gt;1548519292&lt;/last-updated-date&gt;&lt;/record&gt;&lt;/Cite&gt;&lt;/EndNote&gt;</w:instrText>
      </w:r>
      <w:r w:rsidR="00626E5C">
        <w:rPr>
          <w:sz w:val="22"/>
          <w:szCs w:val="22"/>
          <w:lang w:val="en-GB"/>
        </w:rPr>
        <w:fldChar w:fldCharType="separate"/>
      </w:r>
      <w:r w:rsidR="00DE423E">
        <w:rPr>
          <w:noProof/>
          <w:sz w:val="22"/>
          <w:szCs w:val="22"/>
          <w:lang w:val="en-GB"/>
        </w:rPr>
        <w:t>[16]</w:t>
      </w:r>
      <w:r w:rsidR="00626E5C">
        <w:rPr>
          <w:sz w:val="22"/>
          <w:szCs w:val="22"/>
          <w:lang w:val="en-GB"/>
        </w:rPr>
        <w:fldChar w:fldCharType="end"/>
      </w:r>
      <w:r w:rsidR="00804D0A" w:rsidRPr="00A262A1">
        <w:rPr>
          <w:sz w:val="22"/>
          <w:szCs w:val="22"/>
          <w:lang w:val="en-GB"/>
        </w:rPr>
        <w:t>.</w:t>
      </w:r>
      <w:r w:rsidR="00ED4C42" w:rsidRPr="00A262A1">
        <w:rPr>
          <w:sz w:val="22"/>
          <w:szCs w:val="22"/>
          <w:lang w:val="en-GB"/>
        </w:rPr>
        <w:t xml:space="preserve"> The purpose of this research is to reveal to what exten</w:t>
      </w:r>
      <w:r w:rsidR="00D83E35" w:rsidRPr="00A262A1">
        <w:rPr>
          <w:sz w:val="22"/>
          <w:szCs w:val="22"/>
          <w:lang w:val="en-GB"/>
        </w:rPr>
        <w:t>t</w:t>
      </w:r>
      <w:r w:rsidR="00ED4C42" w:rsidRPr="00A262A1">
        <w:rPr>
          <w:sz w:val="22"/>
          <w:szCs w:val="22"/>
          <w:lang w:val="en-GB"/>
        </w:rPr>
        <w:t xml:space="preserve"> the regulatory requirements defined in </w:t>
      </w:r>
      <w:proofErr w:type="spellStart"/>
      <w:r w:rsidR="00ED4C42" w:rsidRPr="00A262A1">
        <w:rPr>
          <w:sz w:val="22"/>
          <w:szCs w:val="22"/>
          <w:lang w:val="en-GB"/>
        </w:rPr>
        <w:t>MDevSPICE</w:t>
      </w:r>
      <w:proofErr w:type="spellEnd"/>
      <w:r w:rsidR="00ED4C42" w:rsidRPr="00A262A1">
        <w:rPr>
          <w:sz w:val="22"/>
          <w:szCs w:val="22"/>
          <w:vertAlign w:val="superscript"/>
          <w:lang w:val="en-GB"/>
        </w:rPr>
        <w:t>®</w:t>
      </w:r>
      <w:r w:rsidR="00ED4C42" w:rsidRPr="00A262A1">
        <w:rPr>
          <w:sz w:val="22"/>
          <w:szCs w:val="22"/>
          <w:lang w:val="en-GB"/>
        </w:rPr>
        <w:t xml:space="preserve"> are met when agile software development methods, </w:t>
      </w:r>
      <w:r w:rsidR="007733A1" w:rsidRPr="00A262A1">
        <w:rPr>
          <w:sz w:val="22"/>
          <w:szCs w:val="22"/>
          <w:lang w:val="en-GB"/>
        </w:rPr>
        <w:t>XP</w:t>
      </w:r>
      <w:r>
        <w:rPr>
          <w:sz w:val="22"/>
          <w:szCs w:val="22"/>
          <w:lang w:val="en-GB"/>
        </w:rPr>
        <w:t xml:space="preserve">, </w:t>
      </w:r>
      <w:r w:rsidR="007733A1" w:rsidRPr="00A262A1">
        <w:rPr>
          <w:sz w:val="22"/>
          <w:szCs w:val="22"/>
          <w:lang w:val="en-GB"/>
        </w:rPr>
        <w:t>Scrum</w:t>
      </w:r>
      <w:r w:rsidR="00ED4C42" w:rsidRPr="00A262A1">
        <w:rPr>
          <w:sz w:val="22"/>
          <w:szCs w:val="22"/>
          <w:lang w:val="en-GB"/>
        </w:rPr>
        <w:t xml:space="preserve"> </w:t>
      </w:r>
      <w:r>
        <w:rPr>
          <w:sz w:val="22"/>
          <w:szCs w:val="22"/>
          <w:lang w:val="en-GB"/>
        </w:rPr>
        <w:t xml:space="preserve">and DSDM </w:t>
      </w:r>
      <w:r w:rsidR="00ED4C42" w:rsidRPr="00A262A1">
        <w:rPr>
          <w:sz w:val="22"/>
          <w:szCs w:val="22"/>
          <w:lang w:val="en-GB"/>
        </w:rPr>
        <w:t>are implemented. We defined the following research questions in relation to this purpose:</w:t>
      </w:r>
    </w:p>
    <w:p w14:paraId="193D3308" w14:textId="7A147656" w:rsidR="00804D0A" w:rsidRPr="00A262A1" w:rsidRDefault="0062449F" w:rsidP="008C3439">
      <w:pPr>
        <w:spacing w:after="120"/>
        <w:ind w:left="284" w:right="397"/>
        <w:jc w:val="both"/>
        <w:rPr>
          <w:color w:val="000000" w:themeColor="text1"/>
          <w:sz w:val="22"/>
          <w:szCs w:val="22"/>
          <w:lang w:val="en-GB"/>
        </w:rPr>
      </w:pPr>
      <w:r w:rsidRPr="00A262A1">
        <w:rPr>
          <w:b/>
          <w:i/>
          <w:color w:val="000000" w:themeColor="text1"/>
          <w:sz w:val="22"/>
          <w:szCs w:val="22"/>
          <w:lang w:val="en-GB"/>
        </w:rPr>
        <w:t>RQ1</w:t>
      </w:r>
      <w:r w:rsidR="00ED4C42" w:rsidRPr="00A262A1">
        <w:rPr>
          <w:b/>
          <w:i/>
          <w:color w:val="000000" w:themeColor="text1"/>
          <w:sz w:val="22"/>
          <w:szCs w:val="22"/>
          <w:lang w:val="en-GB"/>
        </w:rPr>
        <w:t>:</w:t>
      </w:r>
      <w:r w:rsidR="00ED4C42" w:rsidRPr="00A262A1">
        <w:rPr>
          <w:color w:val="000000" w:themeColor="text1"/>
          <w:sz w:val="22"/>
          <w:szCs w:val="22"/>
          <w:lang w:val="en-GB"/>
        </w:rPr>
        <w:t xml:space="preserve"> Which processes of </w:t>
      </w:r>
      <w:proofErr w:type="spellStart"/>
      <w:r w:rsidR="00ED4C42" w:rsidRPr="00A262A1">
        <w:rPr>
          <w:color w:val="000000" w:themeColor="text1"/>
          <w:sz w:val="22"/>
          <w:szCs w:val="22"/>
          <w:lang w:val="en-GB"/>
        </w:rPr>
        <w:t>MDevSPICE</w:t>
      </w:r>
      <w:proofErr w:type="spellEnd"/>
      <w:r w:rsidR="00ED4C42" w:rsidRPr="00A262A1">
        <w:rPr>
          <w:color w:val="000000" w:themeColor="text1"/>
          <w:sz w:val="22"/>
          <w:szCs w:val="22"/>
          <w:vertAlign w:val="superscript"/>
          <w:lang w:val="en-GB"/>
        </w:rPr>
        <w:t>®</w:t>
      </w:r>
      <w:r w:rsidR="00ED4C42" w:rsidRPr="00A262A1">
        <w:rPr>
          <w:color w:val="000000" w:themeColor="text1"/>
          <w:sz w:val="22"/>
          <w:szCs w:val="22"/>
          <w:lang w:val="en-GB"/>
        </w:rPr>
        <w:t xml:space="preserve"> are cover</w:t>
      </w:r>
      <w:r w:rsidR="00273BCA" w:rsidRPr="00A262A1">
        <w:rPr>
          <w:color w:val="000000" w:themeColor="text1"/>
          <w:sz w:val="22"/>
          <w:szCs w:val="22"/>
          <w:lang w:val="en-GB"/>
        </w:rPr>
        <w:t xml:space="preserve">ed by implementation of </w:t>
      </w:r>
      <w:r w:rsidR="007733A1" w:rsidRPr="00A262A1">
        <w:rPr>
          <w:color w:val="000000" w:themeColor="text1"/>
          <w:sz w:val="22"/>
          <w:szCs w:val="22"/>
          <w:lang w:val="en-GB"/>
        </w:rPr>
        <w:t>XP</w:t>
      </w:r>
      <w:r w:rsidR="007D28B5">
        <w:rPr>
          <w:color w:val="000000" w:themeColor="text1"/>
          <w:sz w:val="22"/>
          <w:szCs w:val="22"/>
          <w:lang w:val="en-GB"/>
        </w:rPr>
        <w:t xml:space="preserve">, </w:t>
      </w:r>
      <w:r w:rsidR="007733A1" w:rsidRPr="00A262A1">
        <w:rPr>
          <w:color w:val="000000" w:themeColor="text1"/>
          <w:sz w:val="22"/>
          <w:szCs w:val="22"/>
          <w:lang w:val="en-GB"/>
        </w:rPr>
        <w:t>Scrum</w:t>
      </w:r>
      <w:r w:rsidR="007D28B5">
        <w:rPr>
          <w:color w:val="000000" w:themeColor="text1"/>
          <w:sz w:val="22"/>
          <w:szCs w:val="22"/>
          <w:lang w:val="en-GB"/>
        </w:rPr>
        <w:t xml:space="preserve"> and DSDM</w:t>
      </w:r>
      <w:r w:rsidR="00ED4C42" w:rsidRPr="00A262A1">
        <w:rPr>
          <w:color w:val="000000" w:themeColor="text1"/>
          <w:sz w:val="22"/>
          <w:szCs w:val="22"/>
          <w:lang w:val="en-GB"/>
        </w:rPr>
        <w:t xml:space="preserve">? </w:t>
      </w:r>
      <w:r w:rsidRPr="00A262A1">
        <w:rPr>
          <w:b/>
          <w:i/>
          <w:color w:val="000000" w:themeColor="text1"/>
          <w:sz w:val="22"/>
          <w:szCs w:val="22"/>
          <w:lang w:val="en-GB"/>
        </w:rPr>
        <w:t>RQ2</w:t>
      </w:r>
      <w:r w:rsidR="00ED4C42" w:rsidRPr="00A262A1">
        <w:rPr>
          <w:b/>
          <w:i/>
          <w:color w:val="000000" w:themeColor="text1"/>
          <w:sz w:val="22"/>
          <w:szCs w:val="22"/>
          <w:lang w:val="en-GB"/>
        </w:rPr>
        <w:t>:</w:t>
      </w:r>
      <w:r w:rsidR="00ED4C42" w:rsidRPr="00A262A1">
        <w:rPr>
          <w:color w:val="000000" w:themeColor="text1"/>
          <w:sz w:val="22"/>
          <w:szCs w:val="22"/>
          <w:lang w:val="en-GB"/>
        </w:rPr>
        <w:t xml:space="preserve"> Which base practices </w:t>
      </w:r>
      <w:proofErr w:type="spellStart"/>
      <w:r w:rsidR="00ED4C42" w:rsidRPr="00A262A1">
        <w:rPr>
          <w:color w:val="000000" w:themeColor="text1"/>
          <w:sz w:val="22"/>
          <w:szCs w:val="22"/>
          <w:lang w:val="en-GB"/>
        </w:rPr>
        <w:t>MDevSPICE</w:t>
      </w:r>
      <w:proofErr w:type="spellEnd"/>
      <w:r w:rsidR="00ED4C42" w:rsidRPr="00A262A1">
        <w:rPr>
          <w:color w:val="000000" w:themeColor="text1"/>
          <w:sz w:val="22"/>
          <w:szCs w:val="22"/>
          <w:vertAlign w:val="superscript"/>
          <w:lang w:val="en-GB"/>
        </w:rPr>
        <w:t>®</w:t>
      </w:r>
      <w:r w:rsidR="00ED4C42" w:rsidRPr="00A262A1">
        <w:rPr>
          <w:color w:val="000000" w:themeColor="text1"/>
          <w:sz w:val="22"/>
          <w:szCs w:val="22"/>
          <w:lang w:val="en-GB"/>
        </w:rPr>
        <w:t xml:space="preserve"> are covered by implementation of </w:t>
      </w:r>
      <w:r w:rsidR="007D28B5" w:rsidRPr="00A262A1">
        <w:rPr>
          <w:color w:val="000000" w:themeColor="text1"/>
          <w:sz w:val="22"/>
          <w:szCs w:val="22"/>
          <w:lang w:val="en-GB"/>
        </w:rPr>
        <w:t>XP</w:t>
      </w:r>
      <w:r w:rsidR="007D28B5">
        <w:rPr>
          <w:color w:val="000000" w:themeColor="text1"/>
          <w:sz w:val="22"/>
          <w:szCs w:val="22"/>
          <w:lang w:val="en-GB"/>
        </w:rPr>
        <w:t xml:space="preserve">, </w:t>
      </w:r>
      <w:r w:rsidR="007D28B5" w:rsidRPr="00A262A1">
        <w:rPr>
          <w:color w:val="000000" w:themeColor="text1"/>
          <w:sz w:val="22"/>
          <w:szCs w:val="22"/>
          <w:lang w:val="en-GB"/>
        </w:rPr>
        <w:t>Scrum</w:t>
      </w:r>
      <w:r w:rsidR="007D28B5">
        <w:rPr>
          <w:color w:val="000000" w:themeColor="text1"/>
          <w:sz w:val="22"/>
          <w:szCs w:val="22"/>
          <w:lang w:val="en-GB"/>
        </w:rPr>
        <w:t xml:space="preserve"> and DSDM</w:t>
      </w:r>
      <w:r w:rsidR="00ED4C42" w:rsidRPr="00A262A1">
        <w:rPr>
          <w:color w:val="000000" w:themeColor="text1"/>
          <w:sz w:val="22"/>
          <w:szCs w:val="22"/>
          <w:lang w:val="en-GB"/>
        </w:rPr>
        <w:t xml:space="preserve">? </w:t>
      </w:r>
      <w:r w:rsidRPr="00A262A1">
        <w:rPr>
          <w:b/>
          <w:i/>
          <w:color w:val="000000" w:themeColor="text1"/>
          <w:sz w:val="22"/>
          <w:szCs w:val="22"/>
          <w:lang w:val="en-GB"/>
        </w:rPr>
        <w:t>RQ3</w:t>
      </w:r>
      <w:r w:rsidR="00ED4C42" w:rsidRPr="00A262A1">
        <w:rPr>
          <w:b/>
          <w:i/>
          <w:color w:val="000000" w:themeColor="text1"/>
          <w:sz w:val="22"/>
          <w:szCs w:val="22"/>
          <w:lang w:val="en-GB"/>
        </w:rPr>
        <w:t>:</w:t>
      </w:r>
      <w:r w:rsidR="00ED4C42" w:rsidRPr="00A262A1">
        <w:rPr>
          <w:color w:val="000000" w:themeColor="text1"/>
          <w:sz w:val="22"/>
          <w:szCs w:val="22"/>
          <w:lang w:val="en-GB"/>
        </w:rPr>
        <w:t xml:space="preserve"> What additional practices regarding those processes specified need to be performed in order to fully achieve </w:t>
      </w:r>
      <w:r w:rsidR="00273BCA" w:rsidRPr="00A262A1">
        <w:rPr>
          <w:color w:val="000000" w:themeColor="text1"/>
          <w:sz w:val="22"/>
          <w:szCs w:val="22"/>
          <w:lang w:val="en-GB"/>
        </w:rPr>
        <w:t>regulatory compliance in the medical domain</w:t>
      </w:r>
      <w:r w:rsidR="00ED4C42" w:rsidRPr="00A262A1">
        <w:rPr>
          <w:color w:val="000000" w:themeColor="text1"/>
          <w:sz w:val="22"/>
          <w:szCs w:val="22"/>
          <w:lang w:val="en-GB"/>
        </w:rPr>
        <w:t>?</w:t>
      </w:r>
    </w:p>
    <w:p w14:paraId="5BDB832F" w14:textId="77777777" w:rsidR="00244172" w:rsidRPr="00A262A1" w:rsidRDefault="00244172" w:rsidP="008C3439">
      <w:pPr>
        <w:pStyle w:val="Heading4"/>
        <w:numPr>
          <w:ilvl w:val="0"/>
          <w:numId w:val="0"/>
        </w:numPr>
        <w:spacing w:before="0" w:after="0"/>
        <w:ind w:left="284" w:right="397"/>
        <w:rPr>
          <w:sz w:val="22"/>
          <w:szCs w:val="22"/>
          <w:lang w:val="en-GB"/>
        </w:rPr>
      </w:pPr>
      <w:r w:rsidRPr="00A262A1">
        <w:rPr>
          <w:rStyle w:val="heading40"/>
          <w:sz w:val="22"/>
          <w:szCs w:val="22"/>
          <w:lang w:val="en-GB"/>
        </w:rPr>
        <w:t>Research steps</w:t>
      </w:r>
    </w:p>
    <w:p w14:paraId="0F4494A5" w14:textId="46FC2B7A" w:rsidR="00244172" w:rsidRPr="00A262A1" w:rsidRDefault="00244172" w:rsidP="008C3439">
      <w:pPr>
        <w:pStyle w:val="p1a"/>
        <w:numPr>
          <w:ilvl w:val="0"/>
          <w:numId w:val="5"/>
        </w:numPr>
        <w:spacing w:line="240" w:lineRule="auto"/>
        <w:ind w:left="284" w:right="397" w:firstLine="0"/>
        <w:jc w:val="both"/>
        <w:rPr>
          <w:color w:val="000000" w:themeColor="text1"/>
          <w:sz w:val="22"/>
          <w:szCs w:val="22"/>
          <w:lang w:val="en-GB"/>
        </w:rPr>
      </w:pPr>
      <w:r w:rsidRPr="00A262A1">
        <w:rPr>
          <w:color w:val="000000" w:themeColor="text1"/>
          <w:sz w:val="22"/>
          <w:szCs w:val="22"/>
          <w:lang w:val="en-GB"/>
        </w:rPr>
        <w:t xml:space="preserve">Listing </w:t>
      </w:r>
      <w:r w:rsidR="00274EFB" w:rsidRPr="00A262A1">
        <w:rPr>
          <w:color w:val="000000" w:themeColor="text1"/>
          <w:sz w:val="22"/>
          <w:szCs w:val="22"/>
          <w:lang w:val="en-GB"/>
        </w:rPr>
        <w:t>XP</w:t>
      </w:r>
      <w:r w:rsidR="00274EFB">
        <w:rPr>
          <w:color w:val="000000" w:themeColor="text1"/>
          <w:sz w:val="22"/>
          <w:szCs w:val="22"/>
          <w:lang w:val="en-GB"/>
        </w:rPr>
        <w:t>,</w:t>
      </w:r>
      <w:r w:rsidR="008164DF">
        <w:rPr>
          <w:color w:val="000000" w:themeColor="text1"/>
          <w:sz w:val="22"/>
          <w:szCs w:val="22"/>
          <w:lang w:val="en-GB"/>
        </w:rPr>
        <w:t xml:space="preserve"> </w:t>
      </w:r>
      <w:r w:rsidR="00274EFB" w:rsidRPr="00A262A1">
        <w:rPr>
          <w:color w:val="000000" w:themeColor="text1"/>
          <w:sz w:val="22"/>
          <w:szCs w:val="22"/>
          <w:lang w:val="en-GB"/>
        </w:rPr>
        <w:t>Scrum</w:t>
      </w:r>
      <w:r w:rsidR="00274EFB">
        <w:rPr>
          <w:color w:val="000000" w:themeColor="text1"/>
          <w:sz w:val="22"/>
          <w:szCs w:val="22"/>
          <w:lang w:val="en-GB"/>
        </w:rPr>
        <w:t xml:space="preserve"> and DSDM</w:t>
      </w:r>
      <w:r w:rsidR="00274EFB" w:rsidRPr="00A262A1" w:rsidDel="00274EFB">
        <w:rPr>
          <w:color w:val="000000" w:themeColor="text1"/>
          <w:sz w:val="22"/>
          <w:szCs w:val="22"/>
          <w:lang w:val="en-GB"/>
        </w:rPr>
        <w:t xml:space="preserve"> </w:t>
      </w:r>
      <w:r w:rsidRPr="00A262A1">
        <w:rPr>
          <w:color w:val="000000" w:themeColor="text1"/>
          <w:sz w:val="22"/>
          <w:szCs w:val="22"/>
          <w:lang w:val="en-GB"/>
        </w:rPr>
        <w:t>practices</w:t>
      </w:r>
      <w:r w:rsidR="00CD1476" w:rsidRPr="00A262A1">
        <w:rPr>
          <w:color w:val="000000" w:themeColor="text1"/>
          <w:sz w:val="22"/>
          <w:szCs w:val="22"/>
          <w:lang w:val="en-GB"/>
        </w:rPr>
        <w:t>/events/roles</w:t>
      </w:r>
      <w:r w:rsidR="005F4FCB">
        <w:rPr>
          <w:color w:val="000000" w:themeColor="text1"/>
          <w:sz w:val="22"/>
          <w:szCs w:val="22"/>
          <w:lang w:val="en-GB"/>
        </w:rPr>
        <w:t>/products</w:t>
      </w:r>
      <w:r w:rsidRPr="00A262A1">
        <w:rPr>
          <w:color w:val="000000" w:themeColor="text1"/>
          <w:sz w:val="22"/>
          <w:szCs w:val="22"/>
          <w:lang w:val="en-GB"/>
        </w:rPr>
        <w:t xml:space="preserve"> </w:t>
      </w:r>
      <w:r w:rsidR="00411E80" w:rsidRPr="00A262A1">
        <w:rPr>
          <w:color w:val="000000" w:themeColor="text1"/>
          <w:sz w:val="22"/>
          <w:szCs w:val="22"/>
          <w:lang w:val="en-GB"/>
        </w:rPr>
        <w:t>and their descriptions</w:t>
      </w:r>
    </w:p>
    <w:p w14:paraId="55072700" w14:textId="102E1EF3" w:rsidR="00244172" w:rsidRPr="00A262A1" w:rsidRDefault="00244172" w:rsidP="008C3439">
      <w:pPr>
        <w:pStyle w:val="p1a"/>
        <w:numPr>
          <w:ilvl w:val="0"/>
          <w:numId w:val="5"/>
        </w:numPr>
        <w:spacing w:line="240" w:lineRule="auto"/>
        <w:ind w:left="284" w:right="397" w:firstLine="0"/>
        <w:jc w:val="both"/>
        <w:rPr>
          <w:color w:val="000000" w:themeColor="text1"/>
          <w:sz w:val="22"/>
          <w:szCs w:val="22"/>
          <w:lang w:val="en-GB"/>
        </w:rPr>
      </w:pPr>
      <w:r w:rsidRPr="00A262A1">
        <w:rPr>
          <w:color w:val="000000" w:themeColor="text1"/>
          <w:sz w:val="22"/>
          <w:szCs w:val="22"/>
          <w:lang w:val="en-GB"/>
        </w:rPr>
        <w:t xml:space="preserve">Mapping </w:t>
      </w:r>
      <w:r w:rsidR="00326EC8" w:rsidRPr="00A262A1">
        <w:rPr>
          <w:color w:val="000000" w:themeColor="text1"/>
          <w:sz w:val="22"/>
          <w:szCs w:val="22"/>
          <w:lang w:val="en-GB"/>
        </w:rPr>
        <w:t xml:space="preserve">the </w:t>
      </w:r>
      <w:proofErr w:type="spellStart"/>
      <w:r w:rsidRPr="00A262A1">
        <w:rPr>
          <w:color w:val="000000" w:themeColor="text1"/>
          <w:sz w:val="22"/>
          <w:szCs w:val="22"/>
          <w:lang w:val="en-GB"/>
        </w:rPr>
        <w:t>MDevSPICE</w:t>
      </w:r>
      <w:proofErr w:type="spellEnd"/>
      <w:r w:rsidRPr="00A262A1">
        <w:rPr>
          <w:color w:val="000000" w:themeColor="text1"/>
          <w:sz w:val="22"/>
          <w:szCs w:val="22"/>
          <w:vertAlign w:val="superscript"/>
          <w:lang w:val="en-GB"/>
        </w:rPr>
        <w:t>®</w:t>
      </w:r>
      <w:r w:rsidRPr="00A262A1">
        <w:rPr>
          <w:color w:val="000000" w:themeColor="text1"/>
          <w:sz w:val="22"/>
          <w:szCs w:val="22"/>
          <w:lang w:val="en-GB"/>
        </w:rPr>
        <w:t xml:space="preserve"> base practices with </w:t>
      </w:r>
      <w:r w:rsidR="005F4FCB" w:rsidRPr="00A262A1">
        <w:rPr>
          <w:color w:val="000000" w:themeColor="text1"/>
          <w:sz w:val="22"/>
          <w:szCs w:val="22"/>
          <w:lang w:val="en-GB"/>
        </w:rPr>
        <w:t>XP</w:t>
      </w:r>
      <w:r w:rsidR="005F4FCB">
        <w:rPr>
          <w:color w:val="000000" w:themeColor="text1"/>
          <w:sz w:val="22"/>
          <w:szCs w:val="22"/>
          <w:lang w:val="en-GB"/>
        </w:rPr>
        <w:t>,</w:t>
      </w:r>
      <w:r w:rsidR="008164DF">
        <w:rPr>
          <w:color w:val="000000" w:themeColor="text1"/>
          <w:sz w:val="22"/>
          <w:szCs w:val="22"/>
          <w:lang w:val="en-GB"/>
        </w:rPr>
        <w:t xml:space="preserve"> </w:t>
      </w:r>
      <w:r w:rsidR="005F4FCB" w:rsidRPr="00A262A1">
        <w:rPr>
          <w:color w:val="000000" w:themeColor="text1"/>
          <w:sz w:val="22"/>
          <w:szCs w:val="22"/>
          <w:lang w:val="en-GB"/>
        </w:rPr>
        <w:t>Scrum</w:t>
      </w:r>
      <w:r w:rsidR="005F4FCB">
        <w:rPr>
          <w:color w:val="000000" w:themeColor="text1"/>
          <w:sz w:val="22"/>
          <w:szCs w:val="22"/>
          <w:lang w:val="en-GB"/>
        </w:rPr>
        <w:t xml:space="preserve"> and DSDM</w:t>
      </w:r>
      <w:r w:rsidR="005F4FCB" w:rsidRPr="00A262A1" w:rsidDel="005F4FCB">
        <w:rPr>
          <w:color w:val="000000" w:themeColor="text1"/>
          <w:sz w:val="22"/>
          <w:szCs w:val="22"/>
          <w:lang w:val="en-GB"/>
        </w:rPr>
        <w:t xml:space="preserve"> </w:t>
      </w:r>
      <w:r w:rsidR="00CD1476" w:rsidRPr="00A262A1">
        <w:rPr>
          <w:color w:val="000000" w:themeColor="text1"/>
          <w:sz w:val="22"/>
          <w:szCs w:val="22"/>
          <w:lang w:val="en-GB"/>
        </w:rPr>
        <w:t>practices/events/roles</w:t>
      </w:r>
      <w:r w:rsidR="00E12FF1" w:rsidRPr="00A262A1">
        <w:rPr>
          <w:color w:val="000000" w:themeColor="text1"/>
          <w:sz w:val="22"/>
          <w:szCs w:val="22"/>
          <w:lang w:val="en-GB"/>
        </w:rPr>
        <w:t>.</w:t>
      </w:r>
    </w:p>
    <w:p w14:paraId="0E701986" w14:textId="77777777" w:rsidR="00244172" w:rsidRPr="00A262A1" w:rsidRDefault="00244172" w:rsidP="008C3439">
      <w:pPr>
        <w:pStyle w:val="p1a"/>
        <w:numPr>
          <w:ilvl w:val="0"/>
          <w:numId w:val="5"/>
        </w:numPr>
        <w:spacing w:line="240" w:lineRule="auto"/>
        <w:ind w:left="284" w:right="397" w:firstLine="0"/>
        <w:jc w:val="both"/>
        <w:rPr>
          <w:color w:val="000000" w:themeColor="text1"/>
          <w:sz w:val="22"/>
          <w:szCs w:val="22"/>
          <w:lang w:val="en-GB"/>
        </w:rPr>
      </w:pPr>
      <w:r w:rsidRPr="00A262A1">
        <w:rPr>
          <w:color w:val="000000" w:themeColor="text1"/>
          <w:sz w:val="22"/>
          <w:szCs w:val="22"/>
          <w:lang w:val="en-GB"/>
        </w:rPr>
        <w:t>Identifying which processes were affected from the mapping.</w:t>
      </w:r>
    </w:p>
    <w:p w14:paraId="7D8FDA14" w14:textId="77777777" w:rsidR="00804D0A" w:rsidRPr="00A262A1" w:rsidRDefault="00244172" w:rsidP="008C3439">
      <w:pPr>
        <w:pStyle w:val="p1a"/>
        <w:numPr>
          <w:ilvl w:val="0"/>
          <w:numId w:val="5"/>
        </w:numPr>
        <w:spacing w:after="120" w:line="240" w:lineRule="auto"/>
        <w:ind w:left="284" w:right="397" w:firstLine="0"/>
        <w:jc w:val="both"/>
        <w:rPr>
          <w:color w:val="000000" w:themeColor="text1"/>
          <w:sz w:val="22"/>
          <w:szCs w:val="22"/>
          <w:lang w:val="en-GB"/>
        </w:rPr>
      </w:pPr>
      <w:r w:rsidRPr="00A262A1">
        <w:rPr>
          <w:color w:val="000000" w:themeColor="text1"/>
          <w:sz w:val="22"/>
          <w:szCs w:val="22"/>
          <w:lang w:val="en-GB"/>
        </w:rPr>
        <w:t xml:space="preserve">Identifying the coverage ratio and deciding which </w:t>
      </w:r>
      <w:proofErr w:type="spellStart"/>
      <w:r w:rsidRPr="00A262A1">
        <w:rPr>
          <w:color w:val="000000" w:themeColor="text1"/>
          <w:sz w:val="22"/>
          <w:szCs w:val="22"/>
          <w:lang w:val="en-GB"/>
        </w:rPr>
        <w:t>MDevSPICE</w:t>
      </w:r>
      <w:proofErr w:type="spellEnd"/>
      <w:r w:rsidRPr="00A262A1">
        <w:rPr>
          <w:color w:val="000000" w:themeColor="text1"/>
          <w:sz w:val="22"/>
          <w:szCs w:val="22"/>
          <w:vertAlign w:val="superscript"/>
          <w:lang w:val="en-GB"/>
        </w:rPr>
        <w:t>®</w:t>
      </w:r>
      <w:r w:rsidRPr="00A262A1">
        <w:rPr>
          <w:color w:val="000000" w:themeColor="text1"/>
          <w:sz w:val="22"/>
          <w:szCs w:val="22"/>
          <w:lang w:val="en-GB"/>
        </w:rPr>
        <w:t xml:space="preserve"> base practices need to be included for those processes to satisfy a fully-achieved level.</w:t>
      </w:r>
    </w:p>
    <w:p w14:paraId="12AE3E82" w14:textId="5C969AFB" w:rsidR="00284040" w:rsidRDefault="00284040" w:rsidP="008C3439">
      <w:pPr>
        <w:spacing w:after="120"/>
        <w:ind w:left="284" w:right="397"/>
        <w:jc w:val="both"/>
        <w:rPr>
          <w:sz w:val="22"/>
          <w:szCs w:val="22"/>
          <w:lang w:val="en-GB"/>
        </w:rPr>
      </w:pPr>
      <w:proofErr w:type="spellStart"/>
      <w:r w:rsidRPr="00A262A1">
        <w:rPr>
          <w:sz w:val="22"/>
          <w:szCs w:val="22"/>
          <w:lang w:val="en-GB"/>
        </w:rPr>
        <w:lastRenderedPageBreak/>
        <w:t>Abrahamsson</w:t>
      </w:r>
      <w:proofErr w:type="spellEnd"/>
      <w:r w:rsidR="006C18B2">
        <w:rPr>
          <w:sz w:val="22"/>
          <w:szCs w:val="22"/>
          <w:lang w:val="en-GB"/>
        </w:rPr>
        <w:t xml:space="preserve">, </w:t>
      </w:r>
      <w:r w:rsidRPr="00A262A1">
        <w:rPr>
          <w:i/>
          <w:sz w:val="22"/>
          <w:szCs w:val="22"/>
          <w:lang w:val="en-GB"/>
        </w:rPr>
        <w:t>et al</w:t>
      </w:r>
      <w:r w:rsidRPr="00A262A1">
        <w:rPr>
          <w:sz w:val="22"/>
          <w:szCs w:val="22"/>
          <w:lang w:val="en-GB"/>
        </w:rPr>
        <w:t xml:space="preserve">. </w:t>
      </w:r>
      <w:r w:rsidR="001A4E28" w:rsidRPr="00A262A1">
        <w:rPr>
          <w:sz w:val="22"/>
          <w:szCs w:val="22"/>
          <w:lang w:val="en-GB"/>
        </w:rPr>
        <w:t>provide</w:t>
      </w:r>
      <w:r w:rsidR="00974D38" w:rsidRPr="00A262A1">
        <w:rPr>
          <w:sz w:val="22"/>
          <w:szCs w:val="22"/>
          <w:lang w:val="en-GB"/>
        </w:rPr>
        <w:t xml:space="preserve"> a comparison of</w:t>
      </w:r>
      <w:r w:rsidRPr="00A262A1">
        <w:rPr>
          <w:sz w:val="22"/>
          <w:szCs w:val="22"/>
          <w:lang w:val="en-GB"/>
        </w:rPr>
        <w:t xml:space="preserve"> different agile software development methods </w:t>
      </w:r>
      <w:r w:rsidR="00B442E9" w:rsidRPr="00A262A1">
        <w:rPr>
          <w:sz w:val="22"/>
          <w:szCs w:val="22"/>
          <w:lang w:val="en-GB"/>
        </w:rPr>
        <w:t xml:space="preserve">in </w:t>
      </w:r>
      <w:r w:rsidR="00AC128A" w:rsidRPr="00A262A1">
        <w:rPr>
          <w:sz w:val="22"/>
          <w:szCs w:val="22"/>
          <w:lang w:val="en-GB"/>
        </w:rPr>
        <w:fldChar w:fldCharType="begin"/>
      </w:r>
      <w:r w:rsidR="00DE423E">
        <w:rPr>
          <w:sz w:val="22"/>
          <w:szCs w:val="22"/>
          <w:lang w:val="en-GB"/>
        </w:rPr>
        <w:instrText xml:space="preserve"> ADDIN EN.CITE &lt;EndNote&gt;&lt;Cite&gt;&lt;Author&gt;Abrahamsson&lt;/Author&gt;&lt;Year&gt;2002&lt;/Year&gt;&lt;IDText&gt;Agile software development methods: Review and analysis&lt;/IDText&gt;&lt;DisplayText&gt;[20]&lt;/DisplayText&gt;&lt;record&gt;&lt;titles&gt;&lt;title&gt;Agile software development methods: Review and analysis&lt;/title&gt;&lt;/titles&gt;&lt;contributors&gt;&lt;authors&gt;&lt;author&gt;Abrahamsson, Pekka&lt;/author&gt;&lt;author&gt;Salo, Outi&lt;/author&gt;&lt;author&gt;Ronkainen, Jussi&lt;/author&gt;&lt;author&gt;Warsta, Juhani&lt;/author&gt;&lt;/authors&gt;&lt;/contributors&gt;&lt;added-date format="utc"&gt;1407784644&lt;/added-date&gt;&lt;ref-type name="Generic"&gt;13&lt;/ref-type&gt;&lt;dates&gt;&lt;year&gt;2002&lt;/year&gt;&lt;/dates&gt;&lt;rec-number&gt;250&lt;/rec-number&gt;&lt;publisher&gt;VTT Finland&lt;/publisher&gt;&lt;last-updated-date format="utc"&gt;1407784644&lt;/last-updated-date&gt;&lt;/record&gt;&lt;/Cite&gt;&lt;/EndNote&gt;</w:instrText>
      </w:r>
      <w:r w:rsidR="00AC128A" w:rsidRPr="00A262A1">
        <w:rPr>
          <w:sz w:val="22"/>
          <w:szCs w:val="22"/>
          <w:lang w:val="en-GB"/>
        </w:rPr>
        <w:fldChar w:fldCharType="separate"/>
      </w:r>
      <w:r w:rsidR="00DE423E">
        <w:rPr>
          <w:noProof/>
          <w:sz w:val="22"/>
          <w:szCs w:val="22"/>
          <w:lang w:val="en-GB"/>
        </w:rPr>
        <w:t>[20]</w:t>
      </w:r>
      <w:r w:rsidR="00AC128A" w:rsidRPr="00A262A1">
        <w:rPr>
          <w:sz w:val="22"/>
          <w:szCs w:val="22"/>
          <w:lang w:val="en-GB"/>
        </w:rPr>
        <w:fldChar w:fldCharType="end"/>
      </w:r>
      <w:r w:rsidR="003A299C" w:rsidRPr="00A262A1">
        <w:rPr>
          <w:sz w:val="22"/>
          <w:szCs w:val="22"/>
          <w:lang w:val="en-GB"/>
        </w:rPr>
        <w:t xml:space="preserve"> </w:t>
      </w:r>
      <w:r w:rsidR="001A4E28" w:rsidRPr="00A262A1">
        <w:rPr>
          <w:sz w:val="22"/>
          <w:szCs w:val="22"/>
          <w:lang w:val="en-GB"/>
        </w:rPr>
        <w:t>and specify</w:t>
      </w:r>
      <w:r w:rsidRPr="00A262A1">
        <w:rPr>
          <w:sz w:val="22"/>
          <w:szCs w:val="22"/>
          <w:lang w:val="en-GB"/>
        </w:rPr>
        <w:t xml:space="preserve"> which phases of software development</w:t>
      </w:r>
      <w:r w:rsidR="00974D38" w:rsidRPr="00A262A1">
        <w:rPr>
          <w:sz w:val="22"/>
          <w:szCs w:val="22"/>
          <w:lang w:val="en-GB"/>
        </w:rPr>
        <w:t xml:space="preserve"> life cycle</w:t>
      </w:r>
      <w:r w:rsidRPr="00A262A1">
        <w:rPr>
          <w:sz w:val="22"/>
          <w:szCs w:val="22"/>
          <w:lang w:val="en-GB"/>
        </w:rPr>
        <w:t xml:space="preserve"> were supported by these methods. Based on </w:t>
      </w:r>
      <w:r w:rsidR="003A299C" w:rsidRPr="00A262A1">
        <w:rPr>
          <w:sz w:val="22"/>
          <w:szCs w:val="22"/>
          <w:lang w:val="en-GB"/>
        </w:rPr>
        <w:t>this research</w:t>
      </w:r>
      <w:r w:rsidRPr="00A262A1">
        <w:rPr>
          <w:sz w:val="22"/>
          <w:szCs w:val="22"/>
          <w:lang w:val="en-GB"/>
        </w:rPr>
        <w:t>, Scrum covers project management, requirements specification, integrati</w:t>
      </w:r>
      <w:r w:rsidR="001A4E28" w:rsidRPr="00A262A1">
        <w:rPr>
          <w:sz w:val="22"/>
          <w:szCs w:val="22"/>
          <w:lang w:val="en-GB"/>
        </w:rPr>
        <w:t>on test and system test stages/activities</w:t>
      </w:r>
      <w:r w:rsidRPr="00A262A1">
        <w:rPr>
          <w:sz w:val="22"/>
          <w:szCs w:val="22"/>
          <w:lang w:val="en-GB"/>
        </w:rPr>
        <w:t>. XP</w:t>
      </w:r>
      <w:r w:rsidR="006144AD">
        <w:rPr>
          <w:sz w:val="22"/>
          <w:szCs w:val="22"/>
          <w:lang w:val="en-GB"/>
        </w:rPr>
        <w:t xml:space="preserve"> </w:t>
      </w:r>
      <w:r w:rsidRPr="00A262A1">
        <w:rPr>
          <w:sz w:val="22"/>
          <w:szCs w:val="22"/>
          <w:lang w:val="en-GB"/>
        </w:rPr>
        <w:t>presents solutions for requirements specification, design, code, unit test, integra</w:t>
      </w:r>
      <w:r w:rsidR="001A4E28" w:rsidRPr="00A262A1">
        <w:rPr>
          <w:sz w:val="22"/>
          <w:szCs w:val="22"/>
          <w:lang w:val="en-GB"/>
        </w:rPr>
        <w:t>tion test and system test stages/activities</w:t>
      </w:r>
      <w:r w:rsidRPr="00A262A1">
        <w:rPr>
          <w:sz w:val="22"/>
          <w:szCs w:val="22"/>
          <w:lang w:val="en-GB"/>
        </w:rPr>
        <w:t>.</w:t>
      </w:r>
      <w:r w:rsidR="00112A59">
        <w:rPr>
          <w:sz w:val="22"/>
          <w:szCs w:val="22"/>
          <w:lang w:val="en-GB"/>
        </w:rPr>
        <w:t xml:space="preserve"> DSDM</w:t>
      </w:r>
      <w:r w:rsidR="004C5DD4" w:rsidRPr="00A262A1">
        <w:rPr>
          <w:sz w:val="22"/>
          <w:szCs w:val="22"/>
          <w:lang w:val="en-GB"/>
        </w:rPr>
        <w:t xml:space="preserve">, </w:t>
      </w:r>
      <w:r w:rsidR="000F414E">
        <w:rPr>
          <w:sz w:val="22"/>
          <w:szCs w:val="22"/>
          <w:lang w:val="en-GB"/>
        </w:rPr>
        <w:t>however</w:t>
      </w:r>
      <w:r w:rsidR="004C5DD4" w:rsidRPr="00A262A1">
        <w:rPr>
          <w:sz w:val="22"/>
          <w:szCs w:val="22"/>
          <w:lang w:val="en-GB"/>
        </w:rPr>
        <w:t xml:space="preserve">, </w:t>
      </w:r>
      <w:r w:rsidR="006C18B2">
        <w:rPr>
          <w:sz w:val="22"/>
          <w:szCs w:val="22"/>
          <w:lang w:val="en-GB"/>
        </w:rPr>
        <w:t xml:space="preserve">covers the </w:t>
      </w:r>
      <w:r w:rsidR="000F414E">
        <w:rPr>
          <w:sz w:val="22"/>
          <w:szCs w:val="22"/>
          <w:lang w:val="en-GB"/>
        </w:rPr>
        <w:t>entire</w:t>
      </w:r>
      <w:r w:rsidR="006C18B2">
        <w:rPr>
          <w:sz w:val="22"/>
          <w:szCs w:val="22"/>
          <w:lang w:val="en-GB"/>
        </w:rPr>
        <w:t xml:space="preserve"> life cycle. While Scrum and DSDM provide practices for project</w:t>
      </w:r>
      <w:r w:rsidR="00112A59">
        <w:rPr>
          <w:sz w:val="22"/>
          <w:szCs w:val="22"/>
          <w:lang w:val="en-GB"/>
        </w:rPr>
        <w:t xml:space="preserve"> </w:t>
      </w:r>
      <w:r w:rsidR="006C18B2">
        <w:rPr>
          <w:sz w:val="22"/>
          <w:szCs w:val="22"/>
          <w:lang w:val="en-GB"/>
        </w:rPr>
        <w:t>management, XP does not</w:t>
      </w:r>
      <w:r w:rsidR="00112A59" w:rsidRPr="001E3252">
        <w:rPr>
          <w:sz w:val="22"/>
          <w:szCs w:val="22"/>
          <w:lang w:val="en-GB"/>
        </w:rPr>
        <w:t>.</w:t>
      </w:r>
      <w:r w:rsidR="005732F1" w:rsidRPr="00814A70">
        <w:rPr>
          <w:sz w:val="22"/>
          <w:szCs w:val="22"/>
          <w:lang w:val="en-GB"/>
        </w:rPr>
        <w:t xml:space="preserve"> </w:t>
      </w:r>
      <w:r w:rsidR="005732F1" w:rsidRPr="00814A70">
        <w:rPr>
          <w:sz w:val="22"/>
          <w:szCs w:val="22"/>
          <w:lang w:val="en-GB"/>
        </w:rPr>
        <w:fldChar w:fldCharType="begin"/>
      </w:r>
      <w:r w:rsidR="005732F1" w:rsidRPr="00EE7790">
        <w:rPr>
          <w:sz w:val="22"/>
          <w:szCs w:val="22"/>
          <w:lang w:val="en-GB"/>
        </w:rPr>
        <w:instrText xml:space="preserve"> REF _Ref536358409 \h </w:instrText>
      </w:r>
      <w:r w:rsidR="001E3252">
        <w:rPr>
          <w:sz w:val="22"/>
          <w:szCs w:val="22"/>
          <w:lang w:val="en-GB"/>
        </w:rPr>
        <w:instrText xml:space="preserve"> \* MERGEFORMAT </w:instrText>
      </w:r>
      <w:r w:rsidR="005732F1" w:rsidRPr="00814A70">
        <w:rPr>
          <w:sz w:val="22"/>
          <w:szCs w:val="22"/>
          <w:lang w:val="en-GB"/>
        </w:rPr>
      </w:r>
      <w:r w:rsidR="005732F1" w:rsidRPr="00814A70">
        <w:rPr>
          <w:sz w:val="22"/>
          <w:szCs w:val="22"/>
          <w:lang w:val="en-GB"/>
        </w:rPr>
        <w:fldChar w:fldCharType="separate"/>
      </w:r>
      <w:r w:rsidR="005827DD" w:rsidRPr="00096CD6">
        <w:rPr>
          <w:sz w:val="22"/>
          <w:szCs w:val="22"/>
          <w:lang w:val="en-GB"/>
        </w:rPr>
        <w:t xml:space="preserve">Figure </w:t>
      </w:r>
      <w:r w:rsidR="005827DD" w:rsidRPr="00096CD6">
        <w:rPr>
          <w:noProof/>
          <w:sz w:val="22"/>
          <w:szCs w:val="22"/>
          <w:lang w:val="en-GB"/>
        </w:rPr>
        <w:t>3</w:t>
      </w:r>
      <w:r w:rsidR="005732F1" w:rsidRPr="00814A70">
        <w:rPr>
          <w:sz w:val="22"/>
          <w:szCs w:val="22"/>
          <w:lang w:val="en-GB"/>
        </w:rPr>
        <w:fldChar w:fldCharType="end"/>
      </w:r>
      <w:r w:rsidR="005732F1" w:rsidRPr="001E3252">
        <w:rPr>
          <w:sz w:val="22"/>
          <w:szCs w:val="22"/>
          <w:lang w:val="en-GB"/>
        </w:rPr>
        <w:t>, which</w:t>
      </w:r>
      <w:r w:rsidR="005732F1">
        <w:rPr>
          <w:sz w:val="22"/>
          <w:szCs w:val="22"/>
          <w:lang w:val="en-GB"/>
        </w:rPr>
        <w:t xml:space="preserve"> was re-produced from </w:t>
      </w:r>
      <w:r w:rsidR="005732F1">
        <w:rPr>
          <w:sz w:val="22"/>
          <w:szCs w:val="22"/>
          <w:lang w:val="en-GB"/>
        </w:rPr>
        <w:fldChar w:fldCharType="begin"/>
      </w:r>
      <w:r w:rsidR="00DE423E">
        <w:rPr>
          <w:sz w:val="22"/>
          <w:szCs w:val="22"/>
          <w:lang w:val="en-GB"/>
        </w:rPr>
        <w:instrText xml:space="preserve"> ADDIN EN.CITE &lt;EndNote&gt;&lt;Cite&gt;&lt;Author&gt;Abrahamsson&lt;/Author&gt;&lt;Year&gt;2002&lt;/Year&gt;&lt;IDText&gt;Agile software development methods: Review and analysis&lt;/IDText&gt;&lt;DisplayText&gt;[20]&lt;/DisplayText&gt;&lt;record&gt;&lt;titles&gt;&lt;title&gt;Agile software development methods: Review and analysis&lt;/title&gt;&lt;/titles&gt;&lt;contributors&gt;&lt;authors&gt;&lt;author&gt;Abrahamsson, Pekka&lt;/author&gt;&lt;author&gt;Salo, Outi&lt;/author&gt;&lt;author&gt;Ronkainen, Jussi&lt;/author&gt;&lt;author&gt;Warsta, Juhani&lt;/author&gt;&lt;/authors&gt;&lt;/contributors&gt;&lt;added-date format="utc"&gt;1407799044&lt;/added-date&gt;&lt;ref-type name="Generic"&gt;13&lt;/ref-type&gt;&lt;dates&gt;&lt;year&gt;2002&lt;/year&gt;&lt;/dates&gt;&lt;rec-number&gt;250&lt;/rec-number&gt;&lt;publisher&gt;VTT Finland&lt;/publisher&gt;&lt;last-updated-date format="utc"&gt;1407799044&lt;/last-updated-date&gt;&lt;/record&gt;&lt;/Cite&gt;&lt;/EndNote&gt;</w:instrText>
      </w:r>
      <w:r w:rsidR="005732F1">
        <w:rPr>
          <w:sz w:val="22"/>
          <w:szCs w:val="22"/>
          <w:lang w:val="en-GB"/>
        </w:rPr>
        <w:fldChar w:fldCharType="separate"/>
      </w:r>
      <w:r w:rsidR="00DE423E">
        <w:rPr>
          <w:noProof/>
          <w:sz w:val="22"/>
          <w:szCs w:val="22"/>
          <w:lang w:val="en-GB"/>
        </w:rPr>
        <w:t>[20]</w:t>
      </w:r>
      <w:r w:rsidR="005732F1">
        <w:rPr>
          <w:sz w:val="22"/>
          <w:szCs w:val="22"/>
          <w:lang w:val="en-GB"/>
        </w:rPr>
        <w:fldChar w:fldCharType="end"/>
      </w:r>
      <w:r w:rsidR="005732F1">
        <w:rPr>
          <w:sz w:val="22"/>
          <w:szCs w:val="22"/>
          <w:lang w:val="en-GB"/>
        </w:rPr>
        <w:t>, shows the supported life cycle phases by XP, Scrum and DSDM.</w:t>
      </w:r>
    </w:p>
    <w:p w14:paraId="0FEC7289" w14:textId="059414C1" w:rsidR="004C5DD4" w:rsidRDefault="00ED3A89" w:rsidP="008C3439">
      <w:pPr>
        <w:spacing w:after="120"/>
        <w:ind w:left="284" w:right="397"/>
        <w:jc w:val="both"/>
        <w:rPr>
          <w:sz w:val="22"/>
          <w:szCs w:val="22"/>
          <w:lang w:val="en-GB"/>
        </w:rPr>
      </w:pPr>
      <w:bookmarkStart w:id="2" w:name="_GoBack"/>
      <w:r>
        <w:rPr>
          <w:noProof/>
          <w:sz w:val="22"/>
          <w:szCs w:val="22"/>
          <w:lang w:val="en-IE" w:eastAsia="en-IE"/>
        </w:rPr>
        <mc:AlternateContent>
          <mc:Choice Requires="wpg">
            <w:drawing>
              <wp:anchor distT="0" distB="0" distL="114300" distR="114300" simplePos="0" relativeHeight="251706368" behindDoc="0" locked="0" layoutInCell="1" allowOverlap="1" wp14:anchorId="48AB41DA" wp14:editId="5E43A3F6">
                <wp:simplePos x="0" y="0"/>
                <wp:positionH relativeFrom="column">
                  <wp:posOffset>94938</wp:posOffset>
                </wp:positionH>
                <wp:positionV relativeFrom="paragraph">
                  <wp:posOffset>125095</wp:posOffset>
                </wp:positionV>
                <wp:extent cx="6086006" cy="1596452"/>
                <wp:effectExtent l="0" t="0" r="0" b="3810"/>
                <wp:wrapNone/>
                <wp:docPr id="31" name="Group 31"/>
                <wp:cNvGraphicFramePr/>
                <a:graphic xmlns:a="http://schemas.openxmlformats.org/drawingml/2006/main">
                  <a:graphicData uri="http://schemas.microsoft.com/office/word/2010/wordprocessingGroup">
                    <wpg:wgp>
                      <wpg:cNvGrpSpPr/>
                      <wpg:grpSpPr>
                        <a:xfrm>
                          <a:off x="0" y="0"/>
                          <a:ext cx="6086006" cy="1596452"/>
                          <a:chOff x="0" y="0"/>
                          <a:chExt cx="5898889" cy="1440864"/>
                        </a:xfrm>
                      </wpg:grpSpPr>
                      <wps:wsp>
                        <wps:cNvPr id="4" name="Straight Connector 4"/>
                        <wps:cNvCnPr/>
                        <wps:spPr>
                          <a:xfrm>
                            <a:off x="571500" y="0"/>
                            <a:ext cx="7495" cy="989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439615" y="984738"/>
                            <a:ext cx="5428034" cy="87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Text Box 6"/>
                        <wps:cNvSpPr txBox="1"/>
                        <wps:spPr>
                          <a:xfrm>
                            <a:off x="193431" y="61546"/>
                            <a:ext cx="358445" cy="248717"/>
                          </a:xfrm>
                          <a:prstGeom prst="rect">
                            <a:avLst/>
                          </a:prstGeom>
                          <a:solidFill>
                            <a:schemeClr val="lt1"/>
                          </a:solidFill>
                          <a:ln w="6350">
                            <a:noFill/>
                          </a:ln>
                        </wps:spPr>
                        <wps:txbx>
                          <w:txbxContent>
                            <w:p w14:paraId="7F33153D" w14:textId="17BC42D3" w:rsidR="00DF3BA0" w:rsidRPr="00C47C08" w:rsidRDefault="00DF3BA0">
                              <w:pPr>
                                <w:rPr>
                                  <w:sz w:val="20"/>
                                  <w:szCs w:val="20"/>
                                  <w:lang w:val="en-GB"/>
                                </w:rPr>
                              </w:pPr>
                              <w:r w:rsidRPr="00C47C08">
                                <w:rPr>
                                  <w:sz w:val="20"/>
                                  <w:szCs w:val="20"/>
                                  <w:lang w:val="en-GB"/>
                                </w:rPr>
                                <w:t>XP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6377" y="351692"/>
                            <a:ext cx="534010" cy="248717"/>
                          </a:xfrm>
                          <a:prstGeom prst="rect">
                            <a:avLst/>
                          </a:prstGeom>
                          <a:solidFill>
                            <a:schemeClr val="lt1"/>
                          </a:solidFill>
                          <a:ln w="6350">
                            <a:noFill/>
                          </a:ln>
                        </wps:spPr>
                        <wps:txbx>
                          <w:txbxContent>
                            <w:p w14:paraId="261A33BB" w14:textId="0B8824CA" w:rsidR="00DF3BA0" w:rsidRPr="00C47C08" w:rsidRDefault="00DF3BA0" w:rsidP="00F03AA1">
                              <w:pPr>
                                <w:rPr>
                                  <w:sz w:val="20"/>
                                  <w:szCs w:val="20"/>
                                  <w:lang w:val="en-GB"/>
                                </w:rPr>
                              </w:pPr>
                              <w:r w:rsidRPr="00C47C08">
                                <w:rPr>
                                  <w:sz w:val="20"/>
                                  <w:szCs w:val="20"/>
                                  <w:lang w:val="en-GB"/>
                                </w:rPr>
                                <w:t>Scrum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712177"/>
                            <a:ext cx="570585" cy="234086"/>
                          </a:xfrm>
                          <a:prstGeom prst="rect">
                            <a:avLst/>
                          </a:prstGeom>
                          <a:solidFill>
                            <a:schemeClr val="lt1"/>
                          </a:solidFill>
                          <a:ln w="6350">
                            <a:noFill/>
                          </a:ln>
                        </wps:spPr>
                        <wps:txbx>
                          <w:txbxContent>
                            <w:p w14:paraId="590FE6DC" w14:textId="50931796" w:rsidR="00DF3BA0" w:rsidRPr="00C47C08" w:rsidRDefault="00DF3BA0" w:rsidP="00F03AA1">
                              <w:pPr>
                                <w:rPr>
                                  <w:sz w:val="20"/>
                                  <w:szCs w:val="20"/>
                                  <w:lang w:val="en-GB"/>
                                </w:rPr>
                              </w:pPr>
                              <w:r w:rsidRPr="00C47C08">
                                <w:rPr>
                                  <w:sz w:val="20"/>
                                  <w:szCs w:val="20"/>
                                  <w:lang w:val="en-GB"/>
                                </w:rPr>
                                <w:t>DSDM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518746" y="1037492"/>
                            <a:ext cx="856034" cy="369651"/>
                          </a:xfrm>
                          <a:prstGeom prst="rect">
                            <a:avLst/>
                          </a:prstGeom>
                          <a:solidFill>
                            <a:schemeClr val="lt1"/>
                          </a:solidFill>
                          <a:ln w="6350">
                            <a:noFill/>
                          </a:ln>
                        </wps:spPr>
                        <wps:txbx>
                          <w:txbxContent>
                            <w:p w14:paraId="557961F4" w14:textId="49FC3A5B" w:rsidR="00DF3BA0" w:rsidRPr="00C47C08" w:rsidRDefault="00DF3BA0" w:rsidP="00E8668F">
                              <w:pPr>
                                <w:jc w:val="center"/>
                                <w:rPr>
                                  <w:sz w:val="18"/>
                                  <w:szCs w:val="18"/>
                                  <w:lang w:val="en-GB"/>
                                </w:rPr>
                              </w:pPr>
                              <w:r w:rsidRPr="00C47C08">
                                <w:rPr>
                                  <w:sz w:val="18"/>
                                  <w:szCs w:val="18"/>
                                  <w:lang w:val="en-GB"/>
                                </w:rPr>
                                <w:t>Requirements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5266592" y="1028700"/>
                            <a:ext cx="632297" cy="369651"/>
                          </a:xfrm>
                          <a:prstGeom prst="rect">
                            <a:avLst/>
                          </a:prstGeom>
                          <a:solidFill>
                            <a:schemeClr val="lt1"/>
                          </a:solidFill>
                          <a:ln w="6350">
                            <a:noFill/>
                          </a:ln>
                        </wps:spPr>
                        <wps:txbx>
                          <w:txbxContent>
                            <w:p w14:paraId="29E8401B" w14:textId="3C38D23E" w:rsidR="00DF3BA0" w:rsidRPr="00C47C08" w:rsidRDefault="00DF3BA0" w:rsidP="00E8668F">
                              <w:pPr>
                                <w:jc w:val="center"/>
                                <w:rPr>
                                  <w:sz w:val="18"/>
                                  <w:szCs w:val="18"/>
                                  <w:lang w:val="en-GB"/>
                                </w:rPr>
                              </w:pPr>
                              <w:r w:rsidRPr="00C47C08">
                                <w:rPr>
                                  <w:sz w:val="18"/>
                                  <w:szCs w:val="18"/>
                                  <w:lang w:val="en-GB"/>
                                </w:rPr>
                                <w:t>System in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497015" y="1072661"/>
                            <a:ext cx="642026" cy="252919"/>
                          </a:xfrm>
                          <a:prstGeom prst="rect">
                            <a:avLst/>
                          </a:prstGeom>
                          <a:solidFill>
                            <a:schemeClr val="lt1"/>
                          </a:solidFill>
                          <a:ln w="6350">
                            <a:noFill/>
                          </a:ln>
                        </wps:spPr>
                        <wps:txbx>
                          <w:txbxContent>
                            <w:p w14:paraId="73C943C4" w14:textId="3239F3FD" w:rsidR="00DF3BA0" w:rsidRPr="00C47C08" w:rsidRDefault="00DF3BA0" w:rsidP="00E8668F">
                              <w:pPr>
                                <w:jc w:val="center"/>
                                <w:rPr>
                                  <w:sz w:val="18"/>
                                  <w:szCs w:val="18"/>
                                  <w:lang w:val="en-GB"/>
                                </w:rPr>
                              </w:pPr>
                              <w:r w:rsidRPr="00C47C08">
                                <w:rPr>
                                  <w:sz w:val="18"/>
                                  <w:szCs w:val="18"/>
                                  <w:lang w:val="en-GB"/>
                                </w:rPr>
                                <w:t>Unit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156438" y="1063869"/>
                            <a:ext cx="710119" cy="359410"/>
                          </a:xfrm>
                          <a:prstGeom prst="rect">
                            <a:avLst/>
                          </a:prstGeom>
                          <a:solidFill>
                            <a:schemeClr val="lt1"/>
                          </a:solidFill>
                          <a:ln w="6350">
                            <a:noFill/>
                          </a:ln>
                        </wps:spPr>
                        <wps:txbx>
                          <w:txbxContent>
                            <w:p w14:paraId="1348108C" w14:textId="1300C21C" w:rsidR="00DF3BA0" w:rsidRPr="00C47C08" w:rsidRDefault="00DF3BA0" w:rsidP="00E8668F">
                              <w:pPr>
                                <w:jc w:val="center"/>
                                <w:rPr>
                                  <w:sz w:val="18"/>
                                  <w:szCs w:val="18"/>
                                  <w:lang w:val="en-GB"/>
                                </w:rPr>
                              </w:pPr>
                              <w:r w:rsidRPr="00C47C08">
                                <w:rPr>
                                  <w:sz w:val="18"/>
                                  <w:szCs w:val="18"/>
                                  <w:lang w:val="en-GB"/>
                                </w:rPr>
                                <w:t>Integration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815862" y="1081454"/>
                            <a:ext cx="778213" cy="359410"/>
                          </a:xfrm>
                          <a:prstGeom prst="rect">
                            <a:avLst/>
                          </a:prstGeom>
                          <a:solidFill>
                            <a:schemeClr val="lt1"/>
                          </a:solidFill>
                          <a:ln w="6350">
                            <a:noFill/>
                          </a:ln>
                        </wps:spPr>
                        <wps:txbx>
                          <w:txbxContent>
                            <w:p w14:paraId="2328E7C4" w14:textId="6BA5681B" w:rsidR="00DF3BA0" w:rsidRPr="00C47C08" w:rsidRDefault="00DF3BA0" w:rsidP="00E8668F">
                              <w:pPr>
                                <w:jc w:val="center"/>
                                <w:rPr>
                                  <w:sz w:val="18"/>
                                  <w:szCs w:val="18"/>
                                  <w:lang w:val="en-GB"/>
                                </w:rPr>
                              </w:pPr>
                              <w:r w:rsidRPr="00C47C08">
                                <w:rPr>
                                  <w:sz w:val="18"/>
                                  <w:szCs w:val="18"/>
                                  <w:lang w:val="en-GB"/>
                                </w:rPr>
                                <w:t>System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545623" y="1028700"/>
                            <a:ext cx="739302" cy="359923"/>
                          </a:xfrm>
                          <a:prstGeom prst="rect">
                            <a:avLst/>
                          </a:prstGeom>
                          <a:solidFill>
                            <a:schemeClr val="lt1"/>
                          </a:solidFill>
                          <a:ln w="6350">
                            <a:noFill/>
                          </a:ln>
                        </wps:spPr>
                        <wps:txbx>
                          <w:txbxContent>
                            <w:p w14:paraId="0898D49D" w14:textId="3963ACE6" w:rsidR="00DF3BA0" w:rsidRPr="00C47C08" w:rsidRDefault="00DF3BA0" w:rsidP="00E8668F">
                              <w:pPr>
                                <w:jc w:val="center"/>
                                <w:rPr>
                                  <w:sz w:val="18"/>
                                  <w:szCs w:val="18"/>
                                  <w:lang w:val="en-GB"/>
                                </w:rPr>
                              </w:pPr>
                              <w:r w:rsidRPr="00C47C08">
                                <w:rPr>
                                  <w:sz w:val="18"/>
                                  <w:szCs w:val="18"/>
                                  <w:lang w:val="en-GB"/>
                                </w:rPr>
                                <w:t>Acceptance</w:t>
                              </w:r>
                            </w:p>
                            <w:p w14:paraId="6A214DF2" w14:textId="4D4534CE" w:rsidR="00DF3BA0" w:rsidRPr="00C47C08" w:rsidRDefault="00DF3BA0" w:rsidP="00E8668F">
                              <w:pPr>
                                <w:jc w:val="center"/>
                                <w:rPr>
                                  <w:sz w:val="18"/>
                                  <w:szCs w:val="18"/>
                                  <w:lang w:val="en-GB"/>
                                </w:rPr>
                              </w:pPr>
                              <w:r w:rsidRPr="00C47C08">
                                <w:rPr>
                                  <w:sz w:val="18"/>
                                  <w:szCs w:val="18"/>
                                  <w:lang w:val="en-GB"/>
                                </w:rPr>
                                <w:t>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459523" y="1099038"/>
                            <a:ext cx="544748" cy="262647"/>
                          </a:xfrm>
                          <a:prstGeom prst="rect">
                            <a:avLst/>
                          </a:prstGeom>
                          <a:solidFill>
                            <a:schemeClr val="lt1"/>
                          </a:solidFill>
                          <a:ln w="6350">
                            <a:noFill/>
                          </a:ln>
                        </wps:spPr>
                        <wps:txbx>
                          <w:txbxContent>
                            <w:p w14:paraId="7411E14F" w14:textId="75C19969" w:rsidR="00DF3BA0" w:rsidRPr="00C47C08" w:rsidRDefault="00DF3BA0" w:rsidP="00E8668F">
                              <w:pPr>
                                <w:jc w:val="center"/>
                                <w:rPr>
                                  <w:sz w:val="18"/>
                                  <w:szCs w:val="18"/>
                                  <w:lang w:val="en-GB"/>
                                </w:rPr>
                              </w:pPr>
                              <w:r w:rsidRPr="00C47C08">
                                <w:rPr>
                                  <w:sz w:val="18"/>
                                  <w:szCs w:val="18"/>
                                  <w:lang w:val="en-GB"/>
                                </w:rP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066192" y="1072661"/>
                            <a:ext cx="466928" cy="252919"/>
                          </a:xfrm>
                          <a:prstGeom prst="rect">
                            <a:avLst/>
                          </a:prstGeom>
                          <a:solidFill>
                            <a:schemeClr val="lt1"/>
                          </a:solidFill>
                          <a:ln w="6350">
                            <a:noFill/>
                          </a:ln>
                        </wps:spPr>
                        <wps:txbx>
                          <w:txbxContent>
                            <w:p w14:paraId="4D2E2A21" w14:textId="5DAB060B" w:rsidR="00DF3BA0" w:rsidRPr="00C47C08" w:rsidRDefault="00DF3BA0" w:rsidP="00E8668F">
                              <w:pPr>
                                <w:jc w:val="center"/>
                                <w:rPr>
                                  <w:sz w:val="18"/>
                                  <w:szCs w:val="18"/>
                                  <w:lang w:val="en-GB"/>
                                </w:rPr>
                              </w:pPr>
                              <w:r w:rsidRPr="00C47C08">
                                <w:rPr>
                                  <w:sz w:val="18"/>
                                  <w:szCs w:val="18"/>
                                  <w:lang w:val="en-GB"/>
                                </w:rPr>
                                <w: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ectangle 19"/>
                        <wps:cNvSpPr/>
                        <wps:spPr>
                          <a:xfrm>
                            <a:off x="677008" y="773723"/>
                            <a:ext cx="509714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677008" y="861646"/>
                            <a:ext cx="5094605" cy="47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677008" y="422031"/>
                            <a:ext cx="3472180" cy="60325"/>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677008" y="518746"/>
                            <a:ext cx="1066165" cy="5842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3437792" y="518746"/>
                            <a:ext cx="708660" cy="5715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758462" y="518746"/>
                            <a:ext cx="1663700" cy="55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685800" y="237392"/>
                            <a:ext cx="3472180" cy="60325"/>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677008" y="140677"/>
                            <a:ext cx="3472180" cy="6032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Curved Connector 27"/>
                        <wps:cNvCnPr/>
                        <wps:spPr>
                          <a:xfrm>
                            <a:off x="4193931" y="167054"/>
                            <a:ext cx="342900" cy="105507"/>
                          </a:xfrm>
                          <a:prstGeom prst="curvedConnector3">
                            <a:avLst/>
                          </a:prstGeom>
                          <a:ln>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Curved Connector 28"/>
                        <wps:cNvCnPr/>
                        <wps:spPr>
                          <a:xfrm>
                            <a:off x="4193931" y="281354"/>
                            <a:ext cx="342900" cy="105410"/>
                          </a:xfrm>
                          <a:prstGeom prst="curvedConnector3">
                            <a:avLst/>
                          </a:prstGeom>
                          <a:ln>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Text Box 29"/>
                        <wps:cNvSpPr txBox="1"/>
                        <wps:spPr>
                          <a:xfrm>
                            <a:off x="4536831" y="149469"/>
                            <a:ext cx="1151792" cy="254977"/>
                          </a:xfrm>
                          <a:prstGeom prst="rect">
                            <a:avLst/>
                          </a:prstGeom>
                          <a:solidFill>
                            <a:schemeClr val="lt1"/>
                          </a:solidFill>
                          <a:ln w="6350">
                            <a:noFill/>
                          </a:ln>
                        </wps:spPr>
                        <wps:txbx>
                          <w:txbxContent>
                            <w:p w14:paraId="61C27C4B" w14:textId="15C6D786" w:rsidR="00DF3BA0" w:rsidRPr="00C47C08" w:rsidRDefault="00DF3BA0">
                              <w:pPr>
                                <w:rPr>
                                  <w:sz w:val="18"/>
                                  <w:szCs w:val="18"/>
                                  <w:lang w:val="en-GB"/>
                                </w:rPr>
                              </w:pPr>
                              <w:r w:rsidRPr="00C47C08">
                                <w:rPr>
                                  <w:sz w:val="18"/>
                                  <w:szCs w:val="18"/>
                                  <w:lang w:val="en-GB"/>
                                </w:rPr>
                                <w:t>project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4545623" y="351692"/>
                            <a:ext cx="536330" cy="237392"/>
                          </a:xfrm>
                          <a:prstGeom prst="rect">
                            <a:avLst/>
                          </a:prstGeom>
                          <a:solidFill>
                            <a:schemeClr val="lt1"/>
                          </a:solidFill>
                          <a:ln w="6350">
                            <a:noFill/>
                          </a:ln>
                        </wps:spPr>
                        <wps:txbx>
                          <w:txbxContent>
                            <w:p w14:paraId="667D6531" w14:textId="3B9C90C2" w:rsidR="00DF3BA0" w:rsidRPr="00C47C08" w:rsidRDefault="00DF3BA0" w:rsidP="000D3B32">
                              <w:pPr>
                                <w:rPr>
                                  <w:sz w:val="18"/>
                                  <w:szCs w:val="18"/>
                                  <w:lang w:val="en-GB"/>
                                </w:rPr>
                              </w:pPr>
                              <w:r w:rsidRPr="00C47C08">
                                <w:rPr>
                                  <w:sz w:val="18"/>
                                  <w:szCs w:val="18"/>
                                  <w:lang w:val="en-GB"/>
                                </w:rPr>
                                <w:t>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AB41DA" id="Group 31" o:spid="_x0000_s1026" style="position:absolute;left:0;text-align:left;margin-left:7.5pt;margin-top:9.85pt;width:479.2pt;height:125.7pt;z-index:251706368;mso-width-relative:margin;mso-height-relative:margin" coordsize="58988,144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">
                <v:line id="Straight Connector 4" o:spid="_x0000_s1027" style="position:absolute;visibility:visible;mso-wrap-style:square" from="5715,0" to="5789,98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" strokecolor="#4472c4 [3204]" strokeweight=".5pt">
                  <v:stroke joinstyle="miter"/>
                </v:line>
                <v:line id="Straight Connector 5" o:spid="_x0000_s1028" style="position:absolute;flip:y;visibility:visible;mso-wrap-style:square" from="4396,9847" to="58676,99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" strokecolor="#4472c4 [3204]" strokeweight=".5pt">
                  <v:stroke joinstyle="miter"/>
                </v:line>
                <v:shapetype id="_x0000_t202" coordsize="21600,21600" o:spt="202" path="m,l,21600r21600,l21600,xe">
                  <v:stroke joinstyle="miter"/>
                  <v:path gradientshapeok="t" o:connecttype="rect"/>
                </v:shapetype>
                <v:shape id="Text Box 6" o:spid="_x0000_s1029" type="#_x0000_t202" style="position:absolute;left:1934;top:615;width:3584;height:24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" fillcolor="white [3201]" stroked="f" strokeweight=".5pt">
                  <v:textbox>
                    <w:txbxContent>
                      <w:p w14:paraId="7F33153D" w14:textId="17BC42D3" w:rsidR="00DF3BA0" w:rsidRPr="00C47C08" w:rsidRDefault="00DF3BA0">
                        <w:pPr>
                          <w:rPr>
                            <w:sz w:val="20"/>
                            <w:szCs w:val="20"/>
                            <w:lang w:val="en-GB"/>
                          </w:rPr>
                        </w:pPr>
                        <w:r w:rsidRPr="00C47C08">
                          <w:rPr>
                            <w:sz w:val="20"/>
                            <w:szCs w:val="20"/>
                            <w:lang w:val="en-GB"/>
                          </w:rPr>
                          <w:t>XP</w:t>
                        </w:r>
                      </w:p>
                    </w:txbxContent>
                  </v:textbox>
                </v:shape>
                <v:shape id="Text Box 7" o:spid="_x0000_s1030" type="#_x0000_t202" style="position:absolute;left:263;top:3516;width:5340;height:24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" fillcolor="white [3201]" stroked="f" strokeweight=".5pt">
                  <v:textbox>
                    <w:txbxContent>
                      <w:p w14:paraId="261A33BB" w14:textId="0B8824CA" w:rsidR="00DF3BA0" w:rsidRPr="00C47C08" w:rsidRDefault="00DF3BA0" w:rsidP="00F03AA1">
                        <w:pPr>
                          <w:rPr>
                            <w:sz w:val="20"/>
                            <w:szCs w:val="20"/>
                            <w:lang w:val="en-GB"/>
                          </w:rPr>
                        </w:pPr>
                        <w:r w:rsidRPr="00C47C08">
                          <w:rPr>
                            <w:sz w:val="20"/>
                            <w:szCs w:val="20"/>
                            <w:lang w:val="en-GB"/>
                          </w:rPr>
                          <w:t>Scrum</w:t>
                        </w:r>
                      </w:p>
                    </w:txbxContent>
                  </v:textbox>
                </v:shape>
                <v:shape id="Text Box 8" o:spid="_x0000_s1031" type="#_x0000_t202" style="position:absolute;top:7121;width:5705;height:2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" fillcolor="white [3201]" stroked="f" strokeweight=".5pt">
                  <v:textbox>
                    <w:txbxContent>
                      <w:p w14:paraId="590FE6DC" w14:textId="50931796" w:rsidR="00DF3BA0" w:rsidRPr="00C47C08" w:rsidRDefault="00DF3BA0" w:rsidP="00F03AA1">
                        <w:pPr>
                          <w:rPr>
                            <w:sz w:val="20"/>
                            <w:szCs w:val="20"/>
                            <w:lang w:val="en-GB"/>
                          </w:rPr>
                        </w:pPr>
                        <w:r w:rsidRPr="00C47C08">
                          <w:rPr>
                            <w:sz w:val="20"/>
                            <w:szCs w:val="20"/>
                            <w:lang w:val="en-GB"/>
                          </w:rPr>
                          <w:t>DSDM</w:t>
                        </w:r>
                      </w:p>
                    </w:txbxContent>
                  </v:textbox>
                </v:shape>
                <v:shape id="Text Box 10" o:spid="_x0000_s1032" type="#_x0000_t202" style="position:absolute;left:5187;top:10374;width:8560;height:36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" fillcolor="white [3201]" stroked="f" strokeweight=".5pt">
                  <v:textbox>
                    <w:txbxContent>
                      <w:p w14:paraId="557961F4" w14:textId="49FC3A5B" w:rsidR="00DF3BA0" w:rsidRPr="00C47C08" w:rsidRDefault="00DF3BA0" w:rsidP="00E8668F">
                        <w:pPr>
                          <w:jc w:val="center"/>
                          <w:rPr>
                            <w:sz w:val="18"/>
                            <w:szCs w:val="18"/>
                            <w:lang w:val="en-GB"/>
                          </w:rPr>
                        </w:pPr>
                        <w:r w:rsidRPr="00C47C08">
                          <w:rPr>
                            <w:sz w:val="18"/>
                            <w:szCs w:val="18"/>
                            <w:lang w:val="en-GB"/>
                          </w:rPr>
                          <w:t>Requirements Specification</w:t>
                        </w:r>
                      </w:p>
                    </w:txbxContent>
                  </v:textbox>
                </v:shape>
                <v:shape id="Text Box 11" o:spid="_x0000_s1033" type="#_x0000_t202" style="position:absolute;left:52665;top:10287;width:6323;height:36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" fillcolor="white [3201]" stroked="f" strokeweight=".5pt">
                  <v:textbox>
                    <w:txbxContent>
                      <w:p w14:paraId="29E8401B" w14:textId="3C38D23E" w:rsidR="00DF3BA0" w:rsidRPr="00C47C08" w:rsidRDefault="00DF3BA0" w:rsidP="00E8668F">
                        <w:pPr>
                          <w:jc w:val="center"/>
                          <w:rPr>
                            <w:sz w:val="18"/>
                            <w:szCs w:val="18"/>
                            <w:lang w:val="en-GB"/>
                          </w:rPr>
                        </w:pPr>
                        <w:r w:rsidRPr="00C47C08">
                          <w:rPr>
                            <w:sz w:val="18"/>
                            <w:szCs w:val="18"/>
                            <w:lang w:val="en-GB"/>
                          </w:rPr>
                          <w:t>System in Use</w:t>
                        </w:r>
                      </w:p>
                    </w:txbxContent>
                  </v:textbox>
                </v:shape>
                <v:shape id="Text Box 12" o:spid="_x0000_s1034" type="#_x0000_t202" style="position:absolute;left:24970;top:10726;width:6420;height:25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" fillcolor="white [3201]" stroked="f" strokeweight=".5pt">
                  <v:textbox>
                    <w:txbxContent>
                      <w:p w14:paraId="73C943C4" w14:textId="3239F3FD" w:rsidR="00DF3BA0" w:rsidRPr="00C47C08" w:rsidRDefault="00DF3BA0" w:rsidP="00E8668F">
                        <w:pPr>
                          <w:jc w:val="center"/>
                          <w:rPr>
                            <w:sz w:val="18"/>
                            <w:szCs w:val="18"/>
                            <w:lang w:val="en-GB"/>
                          </w:rPr>
                        </w:pPr>
                        <w:r w:rsidRPr="00C47C08">
                          <w:rPr>
                            <w:sz w:val="18"/>
                            <w:szCs w:val="18"/>
                            <w:lang w:val="en-GB"/>
                          </w:rPr>
                          <w:t>Unit Test</w:t>
                        </w:r>
                      </w:p>
                    </w:txbxContent>
                  </v:textbox>
                </v:shape>
                <v:shape id="Text Box 13" o:spid="_x0000_s1035" type="#_x0000_t202" style="position:absolute;left:31564;top:10638;width:7101;height:35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" fillcolor="white [3201]" stroked="f" strokeweight=".5pt">
                  <v:textbox>
                    <w:txbxContent>
                      <w:p w14:paraId="1348108C" w14:textId="1300C21C" w:rsidR="00DF3BA0" w:rsidRPr="00C47C08" w:rsidRDefault="00DF3BA0" w:rsidP="00E8668F">
                        <w:pPr>
                          <w:jc w:val="center"/>
                          <w:rPr>
                            <w:sz w:val="18"/>
                            <w:szCs w:val="18"/>
                            <w:lang w:val="en-GB"/>
                          </w:rPr>
                        </w:pPr>
                        <w:r w:rsidRPr="00C47C08">
                          <w:rPr>
                            <w:sz w:val="18"/>
                            <w:szCs w:val="18"/>
                            <w:lang w:val="en-GB"/>
                          </w:rPr>
                          <w:t>Integration Test</w:t>
                        </w:r>
                      </w:p>
                    </w:txbxContent>
                  </v:textbox>
                </v:shape>
                <v:shape id="Text Box 14" o:spid="_x0000_s1036" type="#_x0000_t202" style="position:absolute;left:38158;top:10814;width:7782;height:35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" fillcolor="white [3201]" stroked="f" strokeweight=".5pt">
                  <v:textbox>
                    <w:txbxContent>
                      <w:p w14:paraId="2328E7C4" w14:textId="6BA5681B" w:rsidR="00DF3BA0" w:rsidRPr="00C47C08" w:rsidRDefault="00DF3BA0" w:rsidP="00E8668F">
                        <w:pPr>
                          <w:jc w:val="center"/>
                          <w:rPr>
                            <w:sz w:val="18"/>
                            <w:szCs w:val="18"/>
                            <w:lang w:val="en-GB"/>
                          </w:rPr>
                        </w:pPr>
                        <w:r w:rsidRPr="00C47C08">
                          <w:rPr>
                            <w:sz w:val="18"/>
                            <w:szCs w:val="18"/>
                            <w:lang w:val="en-GB"/>
                          </w:rPr>
                          <w:t>System Test</w:t>
                        </w:r>
                      </w:p>
                    </w:txbxContent>
                  </v:textbox>
                </v:shape>
                <v:shape id="Text Box 16" o:spid="_x0000_s1037" type="#_x0000_t202" style="position:absolute;left:45456;top:10287;width:7393;height:35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" fillcolor="white [3201]" stroked="f" strokeweight=".5pt">
                  <v:textbox>
                    <w:txbxContent>
                      <w:p w14:paraId="0898D49D" w14:textId="3963ACE6" w:rsidR="00DF3BA0" w:rsidRPr="00C47C08" w:rsidRDefault="00DF3BA0" w:rsidP="00E8668F">
                        <w:pPr>
                          <w:jc w:val="center"/>
                          <w:rPr>
                            <w:sz w:val="18"/>
                            <w:szCs w:val="18"/>
                            <w:lang w:val="en-GB"/>
                          </w:rPr>
                        </w:pPr>
                        <w:r w:rsidRPr="00C47C08">
                          <w:rPr>
                            <w:sz w:val="18"/>
                            <w:szCs w:val="18"/>
                            <w:lang w:val="en-GB"/>
                          </w:rPr>
                          <w:t>Acceptance</w:t>
                        </w:r>
                      </w:p>
                      <w:p w14:paraId="6A214DF2" w14:textId="4D4534CE" w:rsidR="00DF3BA0" w:rsidRPr="00C47C08" w:rsidRDefault="00DF3BA0" w:rsidP="00E8668F">
                        <w:pPr>
                          <w:jc w:val="center"/>
                          <w:rPr>
                            <w:sz w:val="18"/>
                            <w:szCs w:val="18"/>
                            <w:lang w:val="en-GB"/>
                          </w:rPr>
                        </w:pPr>
                        <w:r w:rsidRPr="00C47C08">
                          <w:rPr>
                            <w:sz w:val="18"/>
                            <w:szCs w:val="18"/>
                            <w:lang w:val="en-GB"/>
                          </w:rPr>
                          <w:t>Test</w:t>
                        </w:r>
                      </w:p>
                    </w:txbxContent>
                  </v:textbox>
                </v:shape>
                <v:shape id="Text Box 17" o:spid="_x0000_s1038" type="#_x0000_t202" style="position:absolute;left:14595;top:10990;width:5447;height:2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" fillcolor="white [3201]" stroked="f" strokeweight=".5pt">
                  <v:textbox>
                    <w:txbxContent>
                      <w:p w14:paraId="7411E14F" w14:textId="75C19969" w:rsidR="00DF3BA0" w:rsidRPr="00C47C08" w:rsidRDefault="00DF3BA0" w:rsidP="00E8668F">
                        <w:pPr>
                          <w:jc w:val="center"/>
                          <w:rPr>
                            <w:sz w:val="18"/>
                            <w:szCs w:val="18"/>
                            <w:lang w:val="en-GB"/>
                          </w:rPr>
                        </w:pPr>
                        <w:r w:rsidRPr="00C47C08">
                          <w:rPr>
                            <w:sz w:val="18"/>
                            <w:szCs w:val="18"/>
                            <w:lang w:val="en-GB"/>
                          </w:rPr>
                          <w:t>Design</w:t>
                        </w:r>
                      </w:p>
                    </w:txbxContent>
                  </v:textbox>
                </v:shape>
                <v:shape id="Text Box 18" o:spid="_x0000_s1039" type="#_x0000_t202" style="position:absolute;left:20661;top:10726;width:4670;height:25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" fillcolor="white [3201]" stroked="f" strokeweight=".5pt">
                  <v:textbox>
                    <w:txbxContent>
                      <w:p w14:paraId="4D2E2A21" w14:textId="5DAB060B" w:rsidR="00DF3BA0" w:rsidRPr="00C47C08" w:rsidRDefault="00DF3BA0" w:rsidP="00E8668F">
                        <w:pPr>
                          <w:jc w:val="center"/>
                          <w:rPr>
                            <w:sz w:val="18"/>
                            <w:szCs w:val="18"/>
                            <w:lang w:val="en-GB"/>
                          </w:rPr>
                        </w:pPr>
                        <w:r w:rsidRPr="00C47C08">
                          <w:rPr>
                            <w:sz w:val="18"/>
                            <w:szCs w:val="18"/>
                            <w:lang w:val="en-GB"/>
                          </w:rPr>
                          <w:t>Code</w:t>
                        </w:r>
                      </w:p>
                    </w:txbxContent>
                  </v:textbox>
                </v:shape>
                <v:rect id="Rectangle 19" o:spid="_x0000_s1040" style="position:absolute;left:6770;top:7737;width:50971;height:4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" fillcolor="#4472c4 [3204]" strokecolor="#1f3763 [1604]" strokeweight="1pt"/>
                <v:rect id="Rectangle 20" o:spid="_x0000_s1041" style="position:absolute;left:6770;top:8616;width:50946;height:4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" fillcolor="#4472c4 [3204]" strokecolor="#1f3763 [1604]" strokeweight="1pt"/>
                <v:rect id="Rectangle 21" o:spid="_x0000_s1042" style="position:absolute;left:6770;top:4220;width:34721;height:6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" fillcolor="#70ad47 [3209]" strokecolor="#1f3763 [1604]" strokeweight="1pt"/>
                <v:rect id="Rectangle 22" o:spid="_x0000_s1043" style="position:absolute;left:6770;top:5187;width:10661;height:5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" fillcolor="#70ad47 [3209]" strokecolor="#1f3763 [1604]" strokeweight="1pt"/>
                <v:rect id="Rectangle 23" o:spid="_x0000_s1044" style="position:absolute;left:34377;top:5187;width:7087;height:5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" fillcolor="#70ad47 [3209]" strokecolor="#1f3763 [1604]" strokeweight="1pt"/>
                <v:rect id="Rectangle 24" o:spid="_x0000_s1045" style="position:absolute;left:17584;top:5187;width:16637;height:5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" filled="f" strokecolor="#1f3763 [1604]" strokeweight="1pt"/>
                <v:rect id="Rectangle 25" o:spid="_x0000_s1046" style="position:absolute;left:6858;top:2373;width:34721;height:6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" fillcolor="#ffc000 [3207]" strokecolor="#1f3763 [1604]" strokeweight="1pt"/>
                <v:rect id="Rectangle 26" o:spid="_x0000_s1047" style="position:absolute;left:6770;top:1406;width:34721;height:6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" filled="f" strokecolor="#ed7d31 [3205]" strokeweight="1p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7" o:spid="_x0000_s1048" type="#_x0000_t38" style="position:absolute;left:41939;top:1670;width:3429;height:105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" adj="10800" strokecolor="#a5a5a5 [3206]" strokeweight=".5pt">
                  <v:stroke endarrow="block" joinstyle="miter"/>
                </v:shape>
                <v:shape id="Curved Connector 28" o:spid="_x0000_s1049" type="#_x0000_t38" style="position:absolute;left:41939;top:2813;width:3429;height:1054;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" adj="10800" strokecolor="#a5a5a5 [3206]" strokeweight=".5pt">
                  <v:stroke endarrow="block" joinstyle="miter"/>
                </v:shape>
                <v:shape id="Text Box 29" o:spid="_x0000_s1050" type="#_x0000_t202" style="position:absolute;left:45368;top:1494;width:11518;height:2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" fillcolor="white [3201]" stroked="f" strokeweight=".5pt">
                  <v:textbox>
                    <w:txbxContent>
                      <w:p w14:paraId="61C27C4B" w14:textId="15C6D786" w:rsidR="00DF3BA0" w:rsidRPr="00C47C08" w:rsidRDefault="00DF3BA0">
                        <w:pPr>
                          <w:rPr>
                            <w:sz w:val="18"/>
                            <w:szCs w:val="18"/>
                            <w:lang w:val="en-GB"/>
                          </w:rPr>
                        </w:pPr>
                        <w:r w:rsidRPr="00C47C08">
                          <w:rPr>
                            <w:sz w:val="18"/>
                            <w:szCs w:val="18"/>
                            <w:lang w:val="en-GB"/>
                          </w:rPr>
                          <w:t>project management</w:t>
                        </w:r>
                      </w:p>
                    </w:txbxContent>
                  </v:textbox>
                </v:shape>
                <v:shape id="Text Box 30" o:spid="_x0000_s1051" type="#_x0000_t202" style="position:absolute;left:45456;top:3516;width:5363;height:23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" fillcolor="white [3201]" stroked="f" strokeweight=".5pt">
                  <v:textbox>
                    <w:txbxContent>
                      <w:p w14:paraId="667D6531" w14:textId="3B9C90C2" w:rsidR="00DF3BA0" w:rsidRPr="00C47C08" w:rsidRDefault="00DF3BA0" w:rsidP="000D3B32">
                        <w:pPr>
                          <w:rPr>
                            <w:sz w:val="18"/>
                            <w:szCs w:val="18"/>
                            <w:lang w:val="en-GB"/>
                          </w:rPr>
                        </w:pPr>
                        <w:r w:rsidRPr="00C47C08">
                          <w:rPr>
                            <w:sz w:val="18"/>
                            <w:szCs w:val="18"/>
                            <w:lang w:val="en-GB"/>
                          </w:rPr>
                          <w:t>process</w:t>
                        </w:r>
                      </w:p>
                    </w:txbxContent>
                  </v:textbox>
                </v:shape>
              </v:group>
            </w:pict>
          </mc:Fallback>
        </mc:AlternateContent>
      </w:r>
      <w:bookmarkEnd w:id="2"/>
    </w:p>
    <w:p w14:paraId="061B9825" w14:textId="2D75ABA0" w:rsidR="004C5DD4" w:rsidRDefault="004C5DD4" w:rsidP="008C3439">
      <w:pPr>
        <w:spacing w:after="120"/>
        <w:ind w:left="284" w:right="397"/>
        <w:jc w:val="both"/>
        <w:rPr>
          <w:sz w:val="22"/>
          <w:szCs w:val="22"/>
          <w:lang w:val="en-GB"/>
        </w:rPr>
      </w:pPr>
    </w:p>
    <w:p w14:paraId="3A28D88F" w14:textId="16474784" w:rsidR="004C5DD4" w:rsidRDefault="004C5DD4" w:rsidP="008C3439">
      <w:pPr>
        <w:spacing w:after="120"/>
        <w:ind w:left="284" w:right="397"/>
        <w:jc w:val="both"/>
        <w:rPr>
          <w:sz w:val="22"/>
          <w:szCs w:val="22"/>
          <w:lang w:val="en-GB"/>
        </w:rPr>
      </w:pPr>
    </w:p>
    <w:p w14:paraId="0678FCA5" w14:textId="28A69EBA" w:rsidR="004C5DD4" w:rsidRDefault="004C5DD4" w:rsidP="008C3439">
      <w:pPr>
        <w:spacing w:after="120"/>
        <w:ind w:left="284" w:right="397"/>
        <w:jc w:val="both"/>
        <w:rPr>
          <w:sz w:val="22"/>
          <w:szCs w:val="22"/>
          <w:lang w:val="en-GB"/>
        </w:rPr>
      </w:pPr>
    </w:p>
    <w:p w14:paraId="71B6867D" w14:textId="46E8DA53" w:rsidR="004C5DD4" w:rsidRPr="00A262A1" w:rsidRDefault="004C5DD4" w:rsidP="008C3439">
      <w:pPr>
        <w:spacing w:after="120"/>
        <w:ind w:left="284" w:right="397"/>
        <w:jc w:val="both"/>
        <w:rPr>
          <w:sz w:val="22"/>
          <w:szCs w:val="22"/>
          <w:lang w:val="en-GB"/>
        </w:rPr>
      </w:pPr>
    </w:p>
    <w:p w14:paraId="1C664332" w14:textId="6007ADCA" w:rsidR="00F03AA1" w:rsidRDefault="00F03AA1" w:rsidP="008C3439">
      <w:pPr>
        <w:spacing w:after="120"/>
        <w:ind w:left="284" w:right="397"/>
        <w:jc w:val="both"/>
        <w:rPr>
          <w:color w:val="000000" w:themeColor="text1"/>
          <w:sz w:val="22"/>
          <w:szCs w:val="22"/>
          <w:lang w:val="en-GB"/>
        </w:rPr>
      </w:pPr>
    </w:p>
    <w:p w14:paraId="21A30410" w14:textId="6C8C8AE2" w:rsidR="003703FE" w:rsidRDefault="003703FE" w:rsidP="008C3439">
      <w:pPr>
        <w:spacing w:after="120"/>
        <w:ind w:left="284" w:right="397"/>
        <w:jc w:val="both"/>
        <w:rPr>
          <w:color w:val="000000" w:themeColor="text1"/>
          <w:sz w:val="22"/>
          <w:szCs w:val="22"/>
          <w:lang w:val="en-GB"/>
        </w:rPr>
      </w:pPr>
    </w:p>
    <w:p w14:paraId="42E87950" w14:textId="486EAB8C" w:rsidR="00547756" w:rsidRPr="00C47C08" w:rsidRDefault="00547756" w:rsidP="008C3439">
      <w:pPr>
        <w:pStyle w:val="Caption"/>
        <w:ind w:left="284" w:right="397"/>
        <w:rPr>
          <w:sz w:val="18"/>
          <w:szCs w:val="18"/>
          <w:lang w:val="en-GB"/>
        </w:rPr>
      </w:pPr>
      <w:bookmarkStart w:id="3" w:name="_Ref536358409"/>
      <w:r w:rsidRPr="00C47C08">
        <w:rPr>
          <w:sz w:val="18"/>
          <w:szCs w:val="18"/>
          <w:lang w:val="en-GB"/>
        </w:rPr>
        <w:t xml:space="preserve">Figure </w:t>
      </w:r>
      <w:r w:rsidRPr="00C47C08">
        <w:rPr>
          <w:sz w:val="18"/>
          <w:szCs w:val="18"/>
          <w:lang w:val="en-GB"/>
        </w:rPr>
        <w:fldChar w:fldCharType="begin"/>
      </w:r>
      <w:r w:rsidRPr="00C47C08">
        <w:rPr>
          <w:sz w:val="18"/>
          <w:szCs w:val="18"/>
          <w:lang w:val="en-GB"/>
        </w:rPr>
        <w:instrText xml:space="preserve"> SEQ Figure \* ARABIC </w:instrText>
      </w:r>
      <w:r w:rsidRPr="00C47C08">
        <w:rPr>
          <w:sz w:val="18"/>
          <w:szCs w:val="18"/>
          <w:lang w:val="en-GB"/>
        </w:rPr>
        <w:fldChar w:fldCharType="separate"/>
      </w:r>
      <w:r w:rsidR="005827DD">
        <w:rPr>
          <w:noProof/>
          <w:sz w:val="18"/>
          <w:szCs w:val="18"/>
          <w:lang w:val="en-GB"/>
        </w:rPr>
        <w:t>3</w:t>
      </w:r>
      <w:r w:rsidRPr="00C47C08">
        <w:rPr>
          <w:sz w:val="18"/>
          <w:szCs w:val="18"/>
          <w:lang w:val="en-GB"/>
        </w:rPr>
        <w:fldChar w:fldCharType="end"/>
      </w:r>
      <w:bookmarkEnd w:id="3"/>
      <w:r w:rsidRPr="00C47C08">
        <w:rPr>
          <w:sz w:val="18"/>
          <w:szCs w:val="18"/>
          <w:lang w:val="en-GB"/>
        </w:rPr>
        <w:t xml:space="preserve"> Software Development Life Cycle Support – reproduced from </w:t>
      </w:r>
      <w:r w:rsidRPr="00C47C08">
        <w:rPr>
          <w:sz w:val="18"/>
          <w:szCs w:val="18"/>
          <w:lang w:val="en-GB"/>
        </w:rPr>
        <w:fldChar w:fldCharType="begin"/>
      </w:r>
      <w:r w:rsidR="00DE423E">
        <w:rPr>
          <w:sz w:val="18"/>
          <w:szCs w:val="18"/>
          <w:lang w:val="en-GB"/>
        </w:rPr>
        <w:instrText xml:space="preserve"> ADDIN EN.CITE &lt;EndNote&gt;&lt;Cite&gt;&lt;Author&gt;Abrahamsson&lt;/Author&gt;&lt;Year&gt;2002&lt;/Year&gt;&lt;IDText&gt;Agile software development methods: Review and analysis&lt;/IDText&gt;&lt;DisplayText&gt;[20]&lt;/DisplayText&gt;&lt;record&gt;&lt;titles&gt;&lt;title&gt;Agile software development methods: Review and analysis&lt;/title&gt;&lt;/titles&gt;&lt;contributors&gt;&lt;authors&gt;&lt;author&gt;Abrahamsson, Pekka&lt;/author&gt;&lt;author&gt;Salo, Outi&lt;/author&gt;&lt;author&gt;Ronkainen, Jussi&lt;/author&gt;&lt;author&gt;Warsta, Juhani&lt;/author&gt;&lt;/authors&gt;&lt;/contributors&gt;&lt;added-date format="utc"&gt;1407799044&lt;/added-date&gt;&lt;ref-type name="Generic"&gt;13&lt;/ref-type&gt;&lt;dates&gt;&lt;year&gt;2002&lt;/year&gt;&lt;/dates&gt;&lt;rec-number&gt;250&lt;/rec-number&gt;&lt;publisher&gt;VTT Finland&lt;/publisher&gt;&lt;last-updated-date format="utc"&gt;1407799044&lt;/last-updated-date&gt;&lt;/record&gt;&lt;/Cite&gt;&lt;/EndNote&gt;</w:instrText>
      </w:r>
      <w:r w:rsidRPr="00C47C08">
        <w:rPr>
          <w:sz w:val="18"/>
          <w:szCs w:val="18"/>
          <w:lang w:val="en-GB"/>
        </w:rPr>
        <w:fldChar w:fldCharType="separate"/>
      </w:r>
      <w:r w:rsidR="00DE423E">
        <w:rPr>
          <w:noProof/>
          <w:sz w:val="18"/>
          <w:szCs w:val="18"/>
          <w:lang w:val="en-GB"/>
        </w:rPr>
        <w:t>[20]</w:t>
      </w:r>
      <w:r w:rsidRPr="00C47C08">
        <w:rPr>
          <w:sz w:val="18"/>
          <w:szCs w:val="18"/>
          <w:lang w:val="en-GB"/>
        </w:rPr>
        <w:fldChar w:fldCharType="end"/>
      </w:r>
    </w:p>
    <w:p w14:paraId="41A0C3D7" w14:textId="6A3BE077" w:rsidR="00284040" w:rsidRPr="00A262A1" w:rsidRDefault="00521B19" w:rsidP="008C3439">
      <w:pPr>
        <w:spacing w:after="120"/>
        <w:ind w:left="284" w:right="397"/>
        <w:jc w:val="both"/>
        <w:rPr>
          <w:color w:val="000000" w:themeColor="text1"/>
          <w:sz w:val="22"/>
          <w:szCs w:val="22"/>
          <w:lang w:val="en-GB"/>
        </w:rPr>
      </w:pPr>
      <w:r w:rsidRPr="00A262A1">
        <w:rPr>
          <w:color w:val="000000" w:themeColor="text1"/>
          <w:sz w:val="22"/>
          <w:szCs w:val="22"/>
          <w:lang w:val="en-GB"/>
        </w:rPr>
        <w:t xml:space="preserve">For the mapping </w:t>
      </w:r>
      <w:r w:rsidR="00A53BAE">
        <w:rPr>
          <w:color w:val="000000" w:themeColor="text1"/>
          <w:sz w:val="22"/>
          <w:szCs w:val="22"/>
          <w:lang w:val="en-GB"/>
        </w:rPr>
        <w:t>w</w:t>
      </w:r>
      <w:r w:rsidR="00284040" w:rsidRPr="00A262A1">
        <w:rPr>
          <w:color w:val="000000" w:themeColor="text1"/>
          <w:sz w:val="22"/>
          <w:szCs w:val="22"/>
          <w:lang w:val="en-GB"/>
        </w:rPr>
        <w:t xml:space="preserve">e first listed the </w:t>
      </w:r>
      <w:r w:rsidR="007733A1" w:rsidRPr="00A262A1">
        <w:rPr>
          <w:color w:val="000000" w:themeColor="text1"/>
          <w:sz w:val="22"/>
          <w:szCs w:val="22"/>
          <w:lang w:val="en-GB"/>
        </w:rPr>
        <w:t>XP</w:t>
      </w:r>
      <w:r w:rsidR="00A53BAE">
        <w:rPr>
          <w:color w:val="000000" w:themeColor="text1"/>
          <w:sz w:val="22"/>
          <w:szCs w:val="22"/>
          <w:lang w:val="en-GB"/>
        </w:rPr>
        <w:t>,</w:t>
      </w:r>
      <w:r w:rsidR="007733A1" w:rsidRPr="00A262A1">
        <w:rPr>
          <w:color w:val="000000" w:themeColor="text1"/>
          <w:sz w:val="22"/>
          <w:szCs w:val="22"/>
          <w:lang w:val="en-GB"/>
        </w:rPr>
        <w:t xml:space="preserve"> Scrum</w:t>
      </w:r>
      <w:r w:rsidR="00A53BAE">
        <w:rPr>
          <w:color w:val="000000" w:themeColor="text1"/>
          <w:sz w:val="22"/>
          <w:szCs w:val="22"/>
          <w:lang w:val="en-GB"/>
        </w:rPr>
        <w:t xml:space="preserve"> and DSDM</w:t>
      </w:r>
      <w:r w:rsidR="00284040" w:rsidRPr="00A262A1">
        <w:rPr>
          <w:color w:val="000000" w:themeColor="text1"/>
          <w:sz w:val="22"/>
          <w:szCs w:val="22"/>
          <w:lang w:val="en-GB"/>
        </w:rPr>
        <w:t xml:space="preserve"> practices</w:t>
      </w:r>
      <w:r w:rsidR="00814A70">
        <w:rPr>
          <w:color w:val="000000" w:themeColor="text1"/>
          <w:sz w:val="22"/>
          <w:szCs w:val="22"/>
          <w:lang w:val="en-GB"/>
        </w:rPr>
        <w:t>/work products/roles</w:t>
      </w:r>
      <w:r w:rsidR="00284040" w:rsidRPr="00A262A1">
        <w:rPr>
          <w:color w:val="000000" w:themeColor="text1"/>
          <w:sz w:val="22"/>
          <w:szCs w:val="22"/>
          <w:lang w:val="en-GB"/>
        </w:rPr>
        <w:t xml:space="preserve"> and then mapped them to </w:t>
      </w:r>
      <w:r w:rsidR="00D94133" w:rsidRPr="00A262A1">
        <w:rPr>
          <w:color w:val="000000" w:themeColor="text1"/>
          <w:sz w:val="22"/>
          <w:szCs w:val="22"/>
          <w:lang w:val="en-GB"/>
        </w:rPr>
        <w:t xml:space="preserve">the </w:t>
      </w:r>
      <w:proofErr w:type="spellStart"/>
      <w:r w:rsidR="00284040" w:rsidRPr="00A262A1">
        <w:rPr>
          <w:color w:val="000000" w:themeColor="text1"/>
          <w:sz w:val="22"/>
          <w:szCs w:val="22"/>
          <w:lang w:val="en-GB"/>
        </w:rPr>
        <w:t>MDevSPICE</w:t>
      </w:r>
      <w:proofErr w:type="spellEnd"/>
      <w:r w:rsidR="00284040" w:rsidRPr="00A262A1">
        <w:rPr>
          <w:color w:val="000000" w:themeColor="text1"/>
          <w:sz w:val="22"/>
          <w:szCs w:val="22"/>
          <w:vertAlign w:val="superscript"/>
          <w:lang w:val="en-GB"/>
        </w:rPr>
        <w:t>®</w:t>
      </w:r>
      <w:r w:rsidR="00284040" w:rsidRPr="00A262A1">
        <w:rPr>
          <w:color w:val="000000" w:themeColor="text1"/>
          <w:sz w:val="22"/>
          <w:szCs w:val="22"/>
          <w:lang w:val="en-GB"/>
        </w:rPr>
        <w:t xml:space="preserve"> base practices. With this approach we were able to identify which </w:t>
      </w:r>
      <w:proofErr w:type="spellStart"/>
      <w:r w:rsidR="00284040" w:rsidRPr="00A262A1">
        <w:rPr>
          <w:color w:val="000000" w:themeColor="text1"/>
          <w:sz w:val="22"/>
          <w:szCs w:val="22"/>
          <w:lang w:val="en-GB"/>
        </w:rPr>
        <w:t>MDevSPICE</w:t>
      </w:r>
      <w:proofErr w:type="spellEnd"/>
      <w:r w:rsidR="00284040" w:rsidRPr="00A262A1">
        <w:rPr>
          <w:color w:val="000000" w:themeColor="text1"/>
          <w:sz w:val="22"/>
          <w:szCs w:val="22"/>
          <w:vertAlign w:val="superscript"/>
          <w:lang w:val="en-GB"/>
        </w:rPr>
        <w:t>®</w:t>
      </w:r>
      <w:r w:rsidR="00284040" w:rsidRPr="00A262A1">
        <w:rPr>
          <w:color w:val="000000" w:themeColor="text1"/>
          <w:sz w:val="22"/>
          <w:szCs w:val="22"/>
          <w:lang w:val="en-GB"/>
        </w:rPr>
        <w:t xml:space="preserve"> </w:t>
      </w:r>
      <w:r w:rsidR="00D83E35" w:rsidRPr="00A262A1">
        <w:rPr>
          <w:color w:val="000000" w:themeColor="text1"/>
          <w:sz w:val="22"/>
          <w:szCs w:val="22"/>
          <w:lang w:val="en-GB"/>
        </w:rPr>
        <w:t xml:space="preserve">processes </w:t>
      </w:r>
      <w:r w:rsidR="00284040" w:rsidRPr="00A262A1">
        <w:rPr>
          <w:color w:val="000000" w:themeColor="text1"/>
          <w:sz w:val="22"/>
          <w:szCs w:val="22"/>
          <w:lang w:val="en-GB"/>
        </w:rPr>
        <w:t xml:space="preserve">were </w:t>
      </w:r>
      <w:r w:rsidR="00D83E35" w:rsidRPr="00A262A1">
        <w:rPr>
          <w:color w:val="000000" w:themeColor="text1"/>
          <w:sz w:val="22"/>
          <w:szCs w:val="22"/>
          <w:lang w:val="en-GB"/>
        </w:rPr>
        <w:t>s</w:t>
      </w:r>
      <w:r w:rsidR="00964079" w:rsidRPr="00A262A1">
        <w:rPr>
          <w:color w:val="000000" w:themeColor="text1"/>
          <w:sz w:val="22"/>
          <w:szCs w:val="22"/>
          <w:lang w:val="en-GB"/>
        </w:rPr>
        <w:t>atisfied</w:t>
      </w:r>
      <w:r w:rsidR="00284040" w:rsidRPr="00A262A1">
        <w:rPr>
          <w:color w:val="000000" w:themeColor="text1"/>
          <w:sz w:val="22"/>
          <w:szCs w:val="22"/>
          <w:lang w:val="en-GB"/>
        </w:rPr>
        <w:t xml:space="preserve"> </w:t>
      </w:r>
      <w:r w:rsidR="00D83E35" w:rsidRPr="00A262A1">
        <w:rPr>
          <w:color w:val="000000" w:themeColor="text1"/>
          <w:sz w:val="22"/>
          <w:szCs w:val="22"/>
          <w:lang w:val="en-GB"/>
        </w:rPr>
        <w:t xml:space="preserve">through adopting </w:t>
      </w:r>
      <w:r w:rsidR="00A53BAE" w:rsidRPr="00A262A1">
        <w:rPr>
          <w:color w:val="000000" w:themeColor="text1"/>
          <w:sz w:val="22"/>
          <w:szCs w:val="22"/>
          <w:lang w:val="en-GB"/>
        </w:rPr>
        <w:t>XP</w:t>
      </w:r>
      <w:r w:rsidR="00A53BAE">
        <w:rPr>
          <w:color w:val="000000" w:themeColor="text1"/>
          <w:sz w:val="22"/>
          <w:szCs w:val="22"/>
          <w:lang w:val="en-GB"/>
        </w:rPr>
        <w:t>,</w:t>
      </w:r>
      <w:r w:rsidR="00A53BAE" w:rsidRPr="00A262A1">
        <w:rPr>
          <w:color w:val="000000" w:themeColor="text1"/>
          <w:sz w:val="22"/>
          <w:szCs w:val="22"/>
          <w:lang w:val="en-GB"/>
        </w:rPr>
        <w:t xml:space="preserve"> Scrum</w:t>
      </w:r>
      <w:r w:rsidR="00A53BAE">
        <w:rPr>
          <w:color w:val="000000" w:themeColor="text1"/>
          <w:sz w:val="22"/>
          <w:szCs w:val="22"/>
          <w:lang w:val="en-GB"/>
        </w:rPr>
        <w:t xml:space="preserve"> and DSDM</w:t>
      </w:r>
      <w:r w:rsidR="00A53BAE" w:rsidRPr="00A262A1" w:rsidDel="00A53BAE">
        <w:rPr>
          <w:color w:val="000000" w:themeColor="text1"/>
          <w:sz w:val="22"/>
          <w:szCs w:val="22"/>
          <w:lang w:val="en-GB"/>
        </w:rPr>
        <w:t xml:space="preserve"> </w:t>
      </w:r>
      <w:r w:rsidR="00284040" w:rsidRPr="00A262A1">
        <w:rPr>
          <w:color w:val="000000" w:themeColor="text1"/>
          <w:sz w:val="22"/>
          <w:szCs w:val="22"/>
          <w:lang w:val="en-GB"/>
        </w:rPr>
        <w:t>implementation</w:t>
      </w:r>
      <w:r w:rsidR="00D83E35" w:rsidRPr="00A262A1">
        <w:rPr>
          <w:color w:val="000000" w:themeColor="text1"/>
          <w:sz w:val="22"/>
          <w:szCs w:val="22"/>
          <w:lang w:val="en-GB"/>
        </w:rPr>
        <w:t>s</w:t>
      </w:r>
      <w:r w:rsidR="00284040" w:rsidRPr="00A262A1">
        <w:rPr>
          <w:color w:val="000000" w:themeColor="text1"/>
          <w:sz w:val="22"/>
          <w:szCs w:val="22"/>
          <w:lang w:val="en-GB"/>
        </w:rPr>
        <w:t>.</w:t>
      </w:r>
    </w:p>
    <w:p w14:paraId="4F85D4F0" w14:textId="77777777" w:rsidR="00691E76" w:rsidRPr="00A262A1" w:rsidRDefault="00691E76" w:rsidP="008C3439">
      <w:pPr>
        <w:pStyle w:val="Heading4"/>
        <w:numPr>
          <w:ilvl w:val="0"/>
          <w:numId w:val="0"/>
        </w:numPr>
        <w:spacing w:before="0" w:after="120"/>
        <w:ind w:left="284" w:right="397"/>
        <w:rPr>
          <w:sz w:val="22"/>
          <w:szCs w:val="22"/>
          <w:lang w:val="en-GB"/>
        </w:rPr>
      </w:pPr>
      <w:r w:rsidRPr="00A704AF">
        <w:rPr>
          <w:rStyle w:val="heading40"/>
          <w:sz w:val="22"/>
          <w:szCs w:val="22"/>
          <w:lang w:val="en-GB"/>
        </w:rPr>
        <w:t>Limitations of the Research</w:t>
      </w:r>
    </w:p>
    <w:p w14:paraId="1A57C795" w14:textId="342FAD03" w:rsidR="003A1DF0" w:rsidRPr="00A262A1" w:rsidRDefault="00691E76" w:rsidP="008C3439">
      <w:pPr>
        <w:pStyle w:val="p1a"/>
        <w:spacing w:after="120" w:line="240" w:lineRule="auto"/>
        <w:ind w:left="284" w:right="397"/>
        <w:jc w:val="both"/>
        <w:rPr>
          <w:sz w:val="22"/>
          <w:szCs w:val="22"/>
          <w:lang w:val="en-GB"/>
        </w:rPr>
      </w:pPr>
      <w:r w:rsidRPr="00A262A1">
        <w:rPr>
          <w:sz w:val="22"/>
          <w:szCs w:val="22"/>
          <w:lang w:val="en-GB"/>
        </w:rPr>
        <w:t xml:space="preserve">With the given descriptions of XP, we </w:t>
      </w:r>
      <w:r w:rsidR="00D83E35" w:rsidRPr="00A262A1">
        <w:rPr>
          <w:sz w:val="22"/>
          <w:szCs w:val="22"/>
          <w:lang w:val="en-GB"/>
        </w:rPr>
        <w:t xml:space="preserve">note </w:t>
      </w:r>
      <w:r w:rsidRPr="00A262A1">
        <w:rPr>
          <w:sz w:val="22"/>
          <w:szCs w:val="22"/>
          <w:lang w:val="en-GB"/>
        </w:rPr>
        <w:t xml:space="preserve">it </w:t>
      </w:r>
      <w:r w:rsidR="00D83E35" w:rsidRPr="00A262A1">
        <w:rPr>
          <w:sz w:val="22"/>
          <w:szCs w:val="22"/>
          <w:lang w:val="en-GB"/>
        </w:rPr>
        <w:t>a</w:t>
      </w:r>
      <w:r w:rsidRPr="00A262A1">
        <w:rPr>
          <w:sz w:val="22"/>
          <w:szCs w:val="22"/>
          <w:lang w:val="en-GB"/>
        </w:rPr>
        <w:t xml:space="preserve">s a descriptive method in which the practices are described from </w:t>
      </w:r>
      <w:r w:rsidR="00505906" w:rsidRPr="00A262A1">
        <w:rPr>
          <w:sz w:val="22"/>
          <w:szCs w:val="22"/>
          <w:lang w:val="en-GB"/>
        </w:rPr>
        <w:t xml:space="preserve">a </w:t>
      </w:r>
      <w:r w:rsidRPr="00A262A1">
        <w:rPr>
          <w:sz w:val="22"/>
          <w:szCs w:val="22"/>
          <w:lang w:val="en-GB"/>
        </w:rPr>
        <w:t xml:space="preserve">high abstraction level. Compared to XP, Scrum could be taken as a prescriptive method with the descriptions of how the Scrum events will be performed and </w:t>
      </w:r>
      <w:r w:rsidR="00D83E35" w:rsidRPr="00A262A1">
        <w:rPr>
          <w:sz w:val="22"/>
          <w:szCs w:val="22"/>
          <w:lang w:val="en-GB"/>
        </w:rPr>
        <w:t xml:space="preserve">how the </w:t>
      </w:r>
      <w:r w:rsidR="00FC7216" w:rsidRPr="00A262A1">
        <w:rPr>
          <w:sz w:val="22"/>
          <w:szCs w:val="22"/>
          <w:lang w:val="en-GB"/>
        </w:rPr>
        <w:t>artef</w:t>
      </w:r>
      <w:r w:rsidR="00FC7216">
        <w:rPr>
          <w:sz w:val="22"/>
          <w:szCs w:val="22"/>
          <w:lang w:val="en-GB"/>
        </w:rPr>
        <w:t>a</w:t>
      </w:r>
      <w:r w:rsidR="00FC7216" w:rsidRPr="00A262A1">
        <w:rPr>
          <w:sz w:val="22"/>
          <w:szCs w:val="22"/>
          <w:lang w:val="en-GB"/>
        </w:rPr>
        <w:t>cts</w:t>
      </w:r>
      <w:r w:rsidRPr="00A262A1">
        <w:rPr>
          <w:sz w:val="22"/>
          <w:szCs w:val="22"/>
          <w:lang w:val="en-GB"/>
        </w:rPr>
        <w:t xml:space="preserve"> will be developed. However, both of them were not at </w:t>
      </w:r>
      <w:r w:rsidR="00D83E35" w:rsidRPr="00A262A1">
        <w:rPr>
          <w:sz w:val="22"/>
          <w:szCs w:val="22"/>
          <w:lang w:val="en-GB"/>
        </w:rPr>
        <w:t xml:space="preserve">the </w:t>
      </w:r>
      <w:r w:rsidRPr="00A262A1">
        <w:rPr>
          <w:sz w:val="22"/>
          <w:szCs w:val="22"/>
          <w:lang w:val="en-GB"/>
        </w:rPr>
        <w:t xml:space="preserve">practice description level provided by </w:t>
      </w:r>
      <w:proofErr w:type="spellStart"/>
      <w:r w:rsidRPr="00A262A1">
        <w:rPr>
          <w:sz w:val="22"/>
          <w:szCs w:val="22"/>
          <w:lang w:val="en-GB"/>
        </w:rPr>
        <w:t>MDevSPICE</w:t>
      </w:r>
      <w:proofErr w:type="spellEnd"/>
      <w:r w:rsidRPr="00A262A1">
        <w:rPr>
          <w:sz w:val="22"/>
          <w:szCs w:val="22"/>
          <w:vertAlign w:val="superscript"/>
          <w:lang w:val="en-GB"/>
        </w:rPr>
        <w:t>®</w:t>
      </w:r>
      <w:r w:rsidR="00EB57A0" w:rsidRPr="00A262A1">
        <w:rPr>
          <w:sz w:val="22"/>
          <w:szCs w:val="22"/>
          <w:lang w:val="en-GB"/>
        </w:rPr>
        <w:t>.</w:t>
      </w:r>
      <w:r w:rsidRPr="00A262A1">
        <w:rPr>
          <w:sz w:val="22"/>
          <w:szCs w:val="22"/>
          <w:lang w:val="en-GB"/>
        </w:rPr>
        <w:t xml:space="preserve"> </w:t>
      </w:r>
      <w:r w:rsidR="003A1DF0" w:rsidRPr="00A262A1">
        <w:rPr>
          <w:sz w:val="22"/>
          <w:szCs w:val="22"/>
          <w:lang w:val="en-GB"/>
        </w:rPr>
        <w:t xml:space="preserve">Although twenty-two XP practices were described to the same level of detail in the XP book </w:t>
      </w:r>
      <w:r w:rsidR="003A1DF0" w:rsidRPr="00A262A1">
        <w:rPr>
          <w:sz w:val="22"/>
          <w:szCs w:val="22"/>
          <w:lang w:val="en-GB"/>
        </w:rPr>
        <w:fldChar w:fldCharType="begin"/>
      </w:r>
      <w:r w:rsidR="00DE423E">
        <w:rPr>
          <w:sz w:val="22"/>
          <w:szCs w:val="22"/>
          <w:lang w:val="en-GB"/>
        </w:rPr>
        <w:instrText xml:space="preserve"> ADDIN EN.CITE &lt;EndNote&gt;&lt;Cite&gt;&lt;Author&gt;Beck&lt;/Author&gt;&lt;Year&gt;2000&lt;/Year&gt;&lt;IDText&gt;Extreme programming explained: embrace change&lt;/IDText&gt;&lt;DisplayText&gt;[17]&lt;/DisplayText&gt;&lt;record&gt;&lt;isbn&gt;0201616416&lt;/isbn&gt;&lt;titles&gt;&lt;title&gt;Extreme programming explained: embrace change&lt;/title&gt;&lt;/titles&gt;&lt;contributors&gt;&lt;authors&gt;&lt;author&gt;Beck, Kent&lt;/author&gt;&lt;/authors&gt;&lt;/contributors&gt;&lt;added-date format="utc"&gt;1321805816&lt;/added-date&gt;&lt;ref-type name="Book"&gt;6&lt;/ref-type&gt;&lt;dates&gt;&lt;year&gt;2000&lt;/year&gt;&lt;/dates&gt;&lt;rec-number&gt;106&lt;/rec-number&gt;&lt;publisher&gt;Addison-Wesley Professional&lt;/publisher&gt;&lt;last-updated-date format="utc"&gt;1406623794&lt;/last-updated-date&gt;&lt;/record&gt;&lt;/Cite&gt;&lt;/EndNote&gt;</w:instrText>
      </w:r>
      <w:r w:rsidR="003A1DF0" w:rsidRPr="00A262A1">
        <w:rPr>
          <w:sz w:val="22"/>
          <w:szCs w:val="22"/>
          <w:lang w:val="en-GB"/>
        </w:rPr>
        <w:fldChar w:fldCharType="separate"/>
      </w:r>
      <w:r w:rsidR="00DE423E">
        <w:rPr>
          <w:noProof/>
          <w:sz w:val="22"/>
          <w:szCs w:val="22"/>
          <w:lang w:val="en-GB"/>
        </w:rPr>
        <w:t>[17]</w:t>
      </w:r>
      <w:r w:rsidR="003A1DF0" w:rsidRPr="00A262A1">
        <w:rPr>
          <w:sz w:val="22"/>
          <w:szCs w:val="22"/>
          <w:lang w:val="en-GB"/>
        </w:rPr>
        <w:fldChar w:fldCharType="end"/>
      </w:r>
      <w:r w:rsidR="003A1DF0" w:rsidRPr="00A262A1">
        <w:rPr>
          <w:sz w:val="22"/>
          <w:szCs w:val="22"/>
          <w:lang w:val="en-GB"/>
        </w:rPr>
        <w:t xml:space="preserve">, they show significant differences in terms of their characteristics. For example, “sit together” vs “continuous integration” or “customer involvement” vs “incremental deployment” practices. As the definitions of the practices are limited, we needed to make some assumptions during the mapping. </w:t>
      </w:r>
    </w:p>
    <w:p w14:paraId="5C46E01D" w14:textId="395C8C53" w:rsidR="00691E76" w:rsidRPr="00A262A1" w:rsidRDefault="00C553C6" w:rsidP="008C3439">
      <w:pPr>
        <w:spacing w:after="120"/>
        <w:ind w:left="284" w:right="397"/>
        <w:jc w:val="both"/>
        <w:rPr>
          <w:sz w:val="22"/>
          <w:szCs w:val="22"/>
          <w:lang w:val="en-GB"/>
        </w:rPr>
      </w:pPr>
      <w:r>
        <w:rPr>
          <w:sz w:val="22"/>
          <w:szCs w:val="22"/>
          <w:lang w:val="en-GB"/>
        </w:rPr>
        <w:t xml:space="preserve">DSDM </w:t>
      </w:r>
      <w:r w:rsidR="003A1DF0">
        <w:rPr>
          <w:sz w:val="22"/>
          <w:szCs w:val="22"/>
          <w:lang w:val="en-GB"/>
        </w:rPr>
        <w:t xml:space="preserve">on the other hand, </w:t>
      </w:r>
      <w:r>
        <w:rPr>
          <w:sz w:val="22"/>
          <w:szCs w:val="22"/>
          <w:lang w:val="en-GB"/>
        </w:rPr>
        <w:t xml:space="preserve">gives detailed descriptions </w:t>
      </w:r>
      <w:r w:rsidR="005C55F6">
        <w:rPr>
          <w:sz w:val="22"/>
          <w:szCs w:val="22"/>
          <w:lang w:val="en-GB"/>
        </w:rPr>
        <w:t xml:space="preserve">on the practices but limited descriptions on the </w:t>
      </w:r>
      <w:r w:rsidR="00184176">
        <w:rPr>
          <w:sz w:val="22"/>
          <w:szCs w:val="22"/>
          <w:lang w:val="en-GB"/>
        </w:rPr>
        <w:t xml:space="preserve">work </w:t>
      </w:r>
      <w:r w:rsidR="005C55F6">
        <w:rPr>
          <w:sz w:val="22"/>
          <w:szCs w:val="22"/>
          <w:lang w:val="en-GB"/>
        </w:rPr>
        <w:t xml:space="preserve">products. </w:t>
      </w:r>
      <w:r w:rsidR="00691E76" w:rsidRPr="00A262A1">
        <w:rPr>
          <w:sz w:val="22"/>
          <w:szCs w:val="22"/>
          <w:lang w:val="en-GB"/>
        </w:rPr>
        <w:t>Mapping</w:t>
      </w:r>
      <w:r w:rsidR="00D83E35" w:rsidRPr="00A262A1">
        <w:rPr>
          <w:sz w:val="22"/>
          <w:szCs w:val="22"/>
          <w:lang w:val="en-GB"/>
        </w:rPr>
        <w:t>s</w:t>
      </w:r>
      <w:r w:rsidR="00691E76" w:rsidRPr="00A262A1">
        <w:rPr>
          <w:sz w:val="22"/>
          <w:szCs w:val="22"/>
          <w:lang w:val="en-GB"/>
        </w:rPr>
        <w:t xml:space="preserve"> of the methods were limited </w:t>
      </w:r>
      <w:r w:rsidR="00D83E35" w:rsidRPr="00A262A1">
        <w:rPr>
          <w:sz w:val="22"/>
          <w:szCs w:val="22"/>
          <w:lang w:val="en-GB"/>
        </w:rPr>
        <w:t xml:space="preserve">to </w:t>
      </w:r>
      <w:r w:rsidR="00691E76" w:rsidRPr="00A262A1">
        <w:rPr>
          <w:sz w:val="22"/>
          <w:szCs w:val="22"/>
          <w:lang w:val="en-GB"/>
        </w:rPr>
        <w:t xml:space="preserve"> the  information in the following resources: The Scrum </w:t>
      </w:r>
      <w:proofErr w:type="spellStart"/>
      <w:r w:rsidR="00691E76" w:rsidRPr="00A262A1">
        <w:rPr>
          <w:sz w:val="22"/>
          <w:szCs w:val="22"/>
          <w:lang w:val="en-GB"/>
        </w:rPr>
        <w:t>Guide</w:t>
      </w:r>
      <w:r w:rsidR="00691E76" w:rsidRPr="00A262A1">
        <w:rPr>
          <w:sz w:val="22"/>
          <w:szCs w:val="22"/>
          <w:vertAlign w:val="superscript"/>
          <w:lang w:val="en-GB"/>
        </w:rPr>
        <w:t>TM</w:t>
      </w:r>
      <w:proofErr w:type="spellEnd"/>
      <w:r w:rsidR="00691E76" w:rsidRPr="00A262A1">
        <w:rPr>
          <w:sz w:val="22"/>
          <w:szCs w:val="22"/>
          <w:vertAlign w:val="superscript"/>
          <w:lang w:val="en-GB"/>
        </w:rPr>
        <w:t xml:space="preserve"> </w:t>
      </w:r>
      <w:r w:rsidR="00691E76" w:rsidRPr="00A262A1">
        <w:rPr>
          <w:sz w:val="22"/>
          <w:szCs w:val="22"/>
          <w:lang w:val="en-GB"/>
        </w:rPr>
        <w:t xml:space="preserve">by Ken </w:t>
      </w:r>
      <w:proofErr w:type="spellStart"/>
      <w:r w:rsidR="00691E76" w:rsidRPr="00A262A1">
        <w:rPr>
          <w:sz w:val="22"/>
          <w:szCs w:val="22"/>
          <w:lang w:val="en-GB"/>
        </w:rPr>
        <w:t>Schwaber</w:t>
      </w:r>
      <w:proofErr w:type="spellEnd"/>
      <w:r w:rsidR="00691E76" w:rsidRPr="00A262A1">
        <w:rPr>
          <w:sz w:val="22"/>
          <w:szCs w:val="22"/>
          <w:lang w:val="en-GB"/>
        </w:rPr>
        <w:t xml:space="preserve"> and Jeff Sutherland </w:t>
      </w:r>
      <w:r w:rsidR="00691E76" w:rsidRPr="00A262A1">
        <w:rPr>
          <w:sz w:val="22"/>
          <w:szCs w:val="22"/>
          <w:lang w:val="en-GB"/>
        </w:rPr>
        <w:fldChar w:fldCharType="begin"/>
      </w:r>
      <w:r w:rsidR="00DE423E">
        <w:rPr>
          <w:sz w:val="22"/>
          <w:szCs w:val="22"/>
          <w:lang w:val="en-GB"/>
        </w:rPr>
        <w:instrText xml:space="preserve"> ADDIN EN.CITE &lt;EndNote&gt;&lt;Cite&gt;&lt;Author&gt;Sutherland&lt;/Author&gt;&lt;Year&gt;2013&lt;/Year&gt;&lt;IDText&gt;The scrum guide&lt;/IDText&gt;&lt;DisplayText&gt;[15]&lt;/DisplayText&gt;&lt;record&gt;&lt;titles&gt;&lt;title&gt;The scrum guide&lt;/title&gt;&lt;secondary-title&gt;The Definitive Guide to Scrum: The Rules of the Game. Scrum. org&lt;/secondary-title&gt;&lt;/titles&gt;&lt;contributors&gt;&lt;authors&gt;&lt;author&gt;Sutherland, Jeff&lt;/author&gt;&lt;author&gt;Schwaber, Ken&lt;/author&gt;&lt;/authors&gt;&lt;/contributors&gt;&lt;added-date format="utc"&gt;1497038112&lt;/added-date&gt;&lt;ref-type name="Journal Article"&gt;17&lt;/ref-type&gt;&lt;dates&gt;&lt;year&gt;2013&lt;/year&gt;&lt;/dates&gt;&lt;rec-number&gt;370&lt;/rec-number&gt;&lt;last-updated-date format="utc"&gt;1497038112&lt;/last-updated-date&gt;&lt;/record&gt;&lt;/Cite&gt;&lt;/EndNote&gt;</w:instrText>
      </w:r>
      <w:r w:rsidR="00691E76" w:rsidRPr="00A262A1">
        <w:rPr>
          <w:sz w:val="22"/>
          <w:szCs w:val="22"/>
          <w:lang w:val="en-GB"/>
        </w:rPr>
        <w:fldChar w:fldCharType="separate"/>
      </w:r>
      <w:r w:rsidR="00DE423E">
        <w:rPr>
          <w:noProof/>
          <w:sz w:val="22"/>
          <w:szCs w:val="22"/>
          <w:lang w:val="en-GB"/>
        </w:rPr>
        <w:t>[15]</w:t>
      </w:r>
      <w:r w:rsidR="00691E76" w:rsidRPr="00A262A1">
        <w:rPr>
          <w:sz w:val="22"/>
          <w:szCs w:val="22"/>
          <w:lang w:val="en-GB"/>
        </w:rPr>
        <w:fldChar w:fldCharType="end"/>
      </w:r>
      <w:r w:rsidR="00FC0483">
        <w:rPr>
          <w:sz w:val="22"/>
          <w:szCs w:val="22"/>
          <w:lang w:val="en-GB"/>
        </w:rPr>
        <w:t xml:space="preserve">, </w:t>
      </w:r>
      <w:r w:rsidR="009D7A90" w:rsidRPr="00A262A1">
        <w:rPr>
          <w:sz w:val="22"/>
          <w:szCs w:val="22"/>
          <w:lang w:val="en-GB"/>
        </w:rPr>
        <w:t xml:space="preserve">the book: </w:t>
      </w:r>
      <w:r w:rsidR="00691E76" w:rsidRPr="00A262A1">
        <w:rPr>
          <w:sz w:val="22"/>
          <w:szCs w:val="22"/>
          <w:lang w:val="en-GB"/>
        </w:rPr>
        <w:t xml:space="preserve">Extreme Programming Explained: Embrace Change by Kent Beck </w:t>
      </w:r>
      <w:r w:rsidR="00691E76" w:rsidRPr="00A262A1">
        <w:rPr>
          <w:sz w:val="22"/>
          <w:szCs w:val="22"/>
          <w:lang w:val="en-GB"/>
        </w:rPr>
        <w:fldChar w:fldCharType="begin"/>
      </w:r>
      <w:r w:rsidR="00DE423E">
        <w:rPr>
          <w:sz w:val="22"/>
          <w:szCs w:val="22"/>
          <w:lang w:val="en-GB"/>
        </w:rPr>
        <w:instrText xml:space="preserve"> ADDIN EN.CITE &lt;EndNote&gt;&lt;Cite&gt;&lt;Author&gt;Beck&lt;/Author&gt;&lt;Year&gt;2000&lt;/Year&gt;&lt;IDText&gt;Extreme programming explained: embrace change&lt;/IDText&gt;&lt;DisplayText&gt;[17]&lt;/DisplayText&gt;&lt;record&gt;&lt;isbn&gt;0201616416&lt;/isbn&gt;&lt;titles&gt;&lt;title&gt;Extreme programming explained: embrace change&lt;/title&gt;&lt;/titles&gt;&lt;contributors&gt;&lt;authors&gt;&lt;author&gt;Beck, Kent&lt;/author&gt;&lt;/authors&gt;&lt;/contributors&gt;&lt;added-date format="utc"&gt;1321805816&lt;/added-date&gt;&lt;ref-type name="Book"&gt;6&lt;/ref-type&gt;&lt;dates&gt;&lt;year&gt;2000&lt;/year&gt;&lt;/dates&gt;&lt;rec-number&gt;106&lt;/rec-number&gt;&lt;publisher&gt;Addison-Wesley Professional&lt;/publisher&gt;&lt;last-updated-date format="utc"&gt;1406623794&lt;/last-updated-date&gt;&lt;/record&gt;&lt;/Cite&gt;&lt;/EndNote&gt;</w:instrText>
      </w:r>
      <w:r w:rsidR="00691E76" w:rsidRPr="00A262A1">
        <w:rPr>
          <w:sz w:val="22"/>
          <w:szCs w:val="22"/>
          <w:lang w:val="en-GB"/>
        </w:rPr>
        <w:fldChar w:fldCharType="separate"/>
      </w:r>
      <w:r w:rsidR="00DE423E">
        <w:rPr>
          <w:noProof/>
          <w:sz w:val="22"/>
          <w:szCs w:val="22"/>
          <w:lang w:val="en-GB"/>
        </w:rPr>
        <w:t>[17]</w:t>
      </w:r>
      <w:r w:rsidR="00691E76" w:rsidRPr="00A262A1">
        <w:rPr>
          <w:sz w:val="22"/>
          <w:szCs w:val="22"/>
          <w:lang w:val="en-GB"/>
        </w:rPr>
        <w:fldChar w:fldCharType="end"/>
      </w:r>
      <w:r w:rsidR="001B1FD9">
        <w:rPr>
          <w:sz w:val="22"/>
          <w:szCs w:val="22"/>
          <w:lang w:val="en-GB"/>
        </w:rPr>
        <w:t xml:space="preserve"> and DSDM Handbook</w:t>
      </w:r>
      <w:r w:rsidR="003B5DC7">
        <w:rPr>
          <w:sz w:val="22"/>
          <w:szCs w:val="22"/>
          <w:lang w:val="en-GB"/>
        </w:rPr>
        <w:t xml:space="preserve"> provided by Agile Business Consortium</w:t>
      </w:r>
      <w:r w:rsidR="001B1FD9">
        <w:rPr>
          <w:sz w:val="22"/>
          <w:szCs w:val="22"/>
          <w:lang w:val="en-GB"/>
        </w:rPr>
        <w:t xml:space="preserve"> </w:t>
      </w:r>
      <w:r w:rsidR="008C3439">
        <w:rPr>
          <w:sz w:val="22"/>
          <w:szCs w:val="22"/>
          <w:lang w:val="en-GB"/>
        </w:rPr>
        <w:t>(</w:t>
      </w:r>
      <w:r w:rsidR="00FC7216" w:rsidRPr="008C3439">
        <w:rPr>
          <w:sz w:val="22"/>
          <w:szCs w:val="22"/>
          <w:lang w:val="en-GB"/>
        </w:rPr>
        <w:t>www.</w:t>
      </w:r>
      <w:r w:rsidR="00AF22D1" w:rsidRPr="008C3439">
        <w:rPr>
          <w:sz w:val="22"/>
          <w:szCs w:val="22"/>
          <w:lang w:val="en-GB"/>
        </w:rPr>
        <w:t>agile</w:t>
      </w:r>
      <w:r w:rsidR="00F3052A" w:rsidRPr="008C3439">
        <w:rPr>
          <w:sz w:val="22"/>
          <w:szCs w:val="22"/>
          <w:lang w:val="en-GB"/>
        </w:rPr>
        <w:t>business.com</w:t>
      </w:r>
      <w:r w:rsidR="008C3439" w:rsidRPr="008C3439">
        <w:rPr>
          <w:sz w:val="22"/>
          <w:szCs w:val="22"/>
          <w:lang w:val="en-GB"/>
        </w:rPr>
        <w:t>)</w:t>
      </w:r>
      <w:r w:rsidR="00691E76" w:rsidRPr="008C3439">
        <w:rPr>
          <w:sz w:val="22"/>
          <w:szCs w:val="22"/>
          <w:lang w:val="en-GB"/>
        </w:rPr>
        <w:t>.</w:t>
      </w:r>
    </w:p>
    <w:p w14:paraId="68A63230" w14:textId="6E0265A4" w:rsidR="00284040" w:rsidRPr="00E97760" w:rsidRDefault="00D41505" w:rsidP="008C3439">
      <w:pPr>
        <w:pStyle w:val="Heading1"/>
        <w:ind w:left="284" w:right="397" w:firstLine="0"/>
        <w:rPr>
          <w:lang w:val="en-GB"/>
        </w:rPr>
      </w:pPr>
      <w:r>
        <w:rPr>
          <w:lang w:val="en-GB"/>
        </w:rPr>
        <w:t xml:space="preserve"> </w:t>
      </w:r>
      <w:r w:rsidR="00D16231" w:rsidRPr="00E97760">
        <w:rPr>
          <w:lang w:val="en-GB"/>
        </w:rPr>
        <w:t xml:space="preserve">The </w:t>
      </w:r>
      <w:r w:rsidR="004656A6" w:rsidRPr="00E97760">
        <w:rPr>
          <w:lang w:val="en-GB"/>
        </w:rPr>
        <w:t xml:space="preserve">Systematic </w:t>
      </w:r>
      <w:r w:rsidR="00D16231" w:rsidRPr="00E97760">
        <w:rPr>
          <w:lang w:val="en-GB"/>
        </w:rPr>
        <w:t>Ma</w:t>
      </w:r>
      <w:r w:rsidR="004656A6" w:rsidRPr="00E97760">
        <w:rPr>
          <w:lang w:val="en-GB"/>
        </w:rPr>
        <w:t>pping Process</w:t>
      </w:r>
    </w:p>
    <w:p w14:paraId="65FF2AB1" w14:textId="222D14C8" w:rsidR="00EA11A0" w:rsidRPr="001A5D6B" w:rsidRDefault="00C91158" w:rsidP="008C3439">
      <w:pPr>
        <w:spacing w:after="120"/>
        <w:ind w:left="284" w:right="397"/>
        <w:jc w:val="both"/>
        <w:rPr>
          <w:color w:val="000000" w:themeColor="text1"/>
          <w:sz w:val="22"/>
          <w:szCs w:val="22"/>
          <w:shd w:val="clear" w:color="auto" w:fill="FFFFFF"/>
          <w:lang w:val="en-GB"/>
        </w:rPr>
      </w:pPr>
      <w:r w:rsidRPr="008E11D7">
        <w:rPr>
          <w:sz w:val="22"/>
          <w:szCs w:val="22"/>
          <w:lang w:val="en-GB"/>
        </w:rPr>
        <w:t xml:space="preserve">In </w:t>
      </w:r>
      <w:r w:rsidRPr="008E11D7">
        <w:rPr>
          <w:sz w:val="22"/>
          <w:szCs w:val="22"/>
          <w:lang w:val="en-GB"/>
        </w:rPr>
        <w:fldChar w:fldCharType="begin"/>
      </w:r>
      <w:r w:rsidR="00DE423E">
        <w:rPr>
          <w:sz w:val="22"/>
          <w:szCs w:val="22"/>
          <w:lang w:val="en-GB"/>
        </w:rPr>
        <w:instrText xml:space="preserve"> ADDIN EN.CITE &lt;EndNote&gt;&lt;Cite&gt;&lt;Author&gt;Özcan-Top&lt;/Author&gt;&lt;Year&gt;2017&lt;/Year&gt;&lt;IDText&gt;How Does Scrum Conform to the Regulatory Requirements Defined in MDevSPICE®?&lt;/IDText&gt;&lt;DisplayText&gt;[14]&lt;/DisplayText&gt;&lt;record&gt;&lt;titles&gt;&lt;title&gt;How Does Scrum Conform to the Regulatory Requirements Defined in MDevSPICE®?&lt;/title&gt;&lt;secondary-title&gt;International Conference on Software Process Improvement and Capability Determination&lt;/secondary-title&gt;&lt;/titles&gt;&lt;pages&gt;257-268&lt;/pages&gt;&lt;contributors&gt;&lt;authors&gt;&lt;author&gt;Özcan-Top, Özden&lt;/author&gt;&lt;author&gt;McCaffery, Fergal&lt;/author&gt;&lt;/authors&gt;&lt;/contributors&gt;&lt;added-date format="utc"&gt;1523890513&lt;/added-date&gt;&lt;ref-type name="Conference Proceedings"&gt;10&lt;/ref-type&gt;&lt;dates&gt;&lt;year&gt;2017&lt;/year&gt;&lt;/dates&gt;&lt;rec-number&gt;428&lt;/rec-number&gt;&lt;publisher&gt;Springer&lt;/publisher&gt;&lt;last-updated-date format="utc"&gt;1523890513&lt;/last-updated-date&gt;&lt;/record&gt;&lt;/Cite&gt;&lt;/EndNote&gt;</w:instrText>
      </w:r>
      <w:r w:rsidRPr="008E11D7">
        <w:rPr>
          <w:sz w:val="22"/>
          <w:szCs w:val="22"/>
          <w:lang w:val="en-GB"/>
        </w:rPr>
        <w:fldChar w:fldCharType="separate"/>
      </w:r>
      <w:r w:rsidR="00DE423E">
        <w:rPr>
          <w:noProof/>
          <w:sz w:val="22"/>
          <w:szCs w:val="22"/>
          <w:lang w:val="en-GB"/>
        </w:rPr>
        <w:t>[14]</w:t>
      </w:r>
      <w:r w:rsidRPr="008E11D7">
        <w:rPr>
          <w:sz w:val="22"/>
          <w:szCs w:val="22"/>
          <w:lang w:val="en-GB"/>
        </w:rPr>
        <w:fldChar w:fldCharType="end"/>
      </w:r>
      <w:r w:rsidR="00C74448" w:rsidRPr="008E11D7">
        <w:rPr>
          <w:sz w:val="22"/>
          <w:szCs w:val="22"/>
          <w:lang w:val="en-GB"/>
        </w:rPr>
        <w:t>, we provided a very detailed analysis o</w:t>
      </w:r>
      <w:r w:rsidR="000819CD" w:rsidRPr="008E11D7">
        <w:rPr>
          <w:sz w:val="22"/>
          <w:szCs w:val="22"/>
          <w:lang w:val="en-GB"/>
        </w:rPr>
        <w:t>f</w:t>
      </w:r>
      <w:r w:rsidR="00C74448" w:rsidRPr="008E11D7">
        <w:rPr>
          <w:sz w:val="22"/>
          <w:szCs w:val="22"/>
          <w:lang w:val="en-GB"/>
        </w:rPr>
        <w:t xml:space="preserve"> the mapping of Scrum’s activities, roles and </w:t>
      </w:r>
      <w:proofErr w:type="spellStart"/>
      <w:r w:rsidR="00C74448" w:rsidRPr="008E11D7">
        <w:rPr>
          <w:sz w:val="22"/>
          <w:szCs w:val="22"/>
          <w:lang w:val="en-GB"/>
        </w:rPr>
        <w:t>MDevSPICE</w:t>
      </w:r>
      <w:proofErr w:type="spellEnd"/>
      <w:r w:rsidR="00C74448" w:rsidRPr="008E11D7">
        <w:rPr>
          <w:sz w:val="22"/>
          <w:szCs w:val="22"/>
          <w:vertAlign w:val="superscript"/>
          <w:lang w:val="en-GB"/>
        </w:rPr>
        <w:t>®</w:t>
      </w:r>
      <w:r w:rsidR="00C74448" w:rsidRPr="008E11D7">
        <w:rPr>
          <w:sz w:val="22"/>
          <w:szCs w:val="22"/>
          <w:lang w:val="en-GB"/>
        </w:rPr>
        <w:t xml:space="preserve">’s processes and base practices. </w:t>
      </w:r>
      <w:r w:rsidR="00EA11A0" w:rsidRPr="001A5D6B">
        <w:rPr>
          <w:color w:val="000000" w:themeColor="text1"/>
          <w:sz w:val="22"/>
          <w:szCs w:val="22"/>
          <w:shd w:val="clear" w:color="auto" w:fill="FFFFFF"/>
          <w:lang w:val="en-GB"/>
        </w:rPr>
        <w:t>We mapped here the DSDM Products – DSDM Practices (some of these</w:t>
      </w:r>
      <w:r w:rsidR="00D93AAE">
        <w:rPr>
          <w:color w:val="000000" w:themeColor="text1"/>
          <w:sz w:val="22"/>
          <w:szCs w:val="22"/>
          <w:shd w:val="clear" w:color="auto" w:fill="FFFFFF"/>
          <w:lang w:val="en-GB"/>
        </w:rPr>
        <w:t xml:space="preserve"> practices</w:t>
      </w:r>
      <w:r w:rsidR="00EA11A0" w:rsidRPr="001A5D6B">
        <w:rPr>
          <w:color w:val="000000" w:themeColor="text1"/>
          <w:sz w:val="22"/>
          <w:szCs w:val="22"/>
          <w:shd w:val="clear" w:color="auto" w:fill="FFFFFF"/>
          <w:lang w:val="en-GB"/>
        </w:rPr>
        <w:t xml:space="preserve"> may </w:t>
      </w:r>
      <w:r w:rsidR="00D93AAE">
        <w:rPr>
          <w:color w:val="000000" w:themeColor="text1"/>
          <w:sz w:val="22"/>
          <w:szCs w:val="22"/>
          <w:shd w:val="clear" w:color="auto" w:fill="FFFFFF"/>
          <w:lang w:val="en-GB"/>
        </w:rPr>
        <w:t xml:space="preserve">have </w:t>
      </w:r>
      <w:r w:rsidR="00EA11A0" w:rsidRPr="001A5D6B">
        <w:rPr>
          <w:color w:val="000000" w:themeColor="text1"/>
          <w:sz w:val="22"/>
          <w:szCs w:val="22"/>
          <w:shd w:val="clear" w:color="auto" w:fill="FFFFFF"/>
          <w:lang w:val="en-GB"/>
        </w:rPr>
        <w:t>be</w:t>
      </w:r>
      <w:r w:rsidR="00D93AAE">
        <w:rPr>
          <w:color w:val="000000" w:themeColor="text1"/>
          <w:sz w:val="22"/>
          <w:szCs w:val="22"/>
          <w:shd w:val="clear" w:color="auto" w:fill="FFFFFF"/>
          <w:lang w:val="en-GB"/>
        </w:rPr>
        <w:t>en</w:t>
      </w:r>
      <w:r w:rsidR="00EA11A0" w:rsidRPr="001A5D6B">
        <w:rPr>
          <w:color w:val="000000" w:themeColor="text1"/>
          <w:sz w:val="22"/>
          <w:szCs w:val="22"/>
          <w:shd w:val="clear" w:color="auto" w:fill="FFFFFF"/>
          <w:lang w:val="en-GB"/>
        </w:rPr>
        <w:t xml:space="preserve"> rel</w:t>
      </w:r>
      <w:r w:rsidR="00D93AAE">
        <w:rPr>
          <w:color w:val="000000" w:themeColor="text1"/>
          <w:sz w:val="22"/>
          <w:szCs w:val="22"/>
          <w:shd w:val="clear" w:color="auto" w:fill="FFFFFF"/>
          <w:lang w:val="en-GB"/>
        </w:rPr>
        <w:t>e</w:t>
      </w:r>
      <w:r w:rsidR="00EA11A0" w:rsidRPr="001A5D6B">
        <w:rPr>
          <w:color w:val="000000" w:themeColor="text1"/>
          <w:sz w:val="22"/>
          <w:szCs w:val="22"/>
          <w:shd w:val="clear" w:color="auto" w:fill="FFFFFF"/>
          <w:lang w:val="en-GB"/>
        </w:rPr>
        <w:t xml:space="preserve">ased as part of </w:t>
      </w:r>
      <w:r w:rsidR="00D93AAE">
        <w:rPr>
          <w:color w:val="000000" w:themeColor="text1"/>
          <w:sz w:val="22"/>
          <w:szCs w:val="22"/>
          <w:shd w:val="clear" w:color="auto" w:fill="FFFFFF"/>
          <w:lang w:val="en-GB"/>
        </w:rPr>
        <w:t>an</w:t>
      </w:r>
      <w:r w:rsidR="007E6602" w:rsidRPr="001A5D6B">
        <w:rPr>
          <w:color w:val="000000" w:themeColor="text1"/>
          <w:sz w:val="22"/>
          <w:szCs w:val="22"/>
          <w:shd w:val="clear" w:color="auto" w:fill="FFFFFF"/>
          <w:lang w:val="en-GB"/>
        </w:rPr>
        <w:t>other</w:t>
      </w:r>
      <w:r w:rsidR="00EA11A0" w:rsidRPr="001A5D6B">
        <w:rPr>
          <w:color w:val="000000" w:themeColor="text1"/>
          <w:sz w:val="22"/>
          <w:szCs w:val="22"/>
          <w:shd w:val="clear" w:color="auto" w:fill="FFFFFF"/>
          <w:lang w:val="en-GB"/>
        </w:rPr>
        <w:t xml:space="preserve"> agile method. However, we refer them as </w:t>
      </w:r>
      <w:r w:rsidR="00D93AAE">
        <w:rPr>
          <w:color w:val="000000" w:themeColor="text1"/>
          <w:sz w:val="22"/>
          <w:szCs w:val="22"/>
          <w:shd w:val="clear" w:color="auto" w:fill="FFFFFF"/>
          <w:lang w:val="en-GB"/>
        </w:rPr>
        <w:t xml:space="preserve">the </w:t>
      </w:r>
      <w:r w:rsidR="00EA11A0" w:rsidRPr="001A5D6B">
        <w:rPr>
          <w:color w:val="000000" w:themeColor="text1"/>
          <w:sz w:val="22"/>
          <w:szCs w:val="22"/>
          <w:shd w:val="clear" w:color="auto" w:fill="FFFFFF"/>
          <w:lang w:val="en-GB"/>
        </w:rPr>
        <w:t>DSDM practices, as they were considered a part of the model)</w:t>
      </w:r>
    </w:p>
    <w:p w14:paraId="173A8D07" w14:textId="18C8ABCE" w:rsidR="008176E9" w:rsidRPr="008E11D7" w:rsidRDefault="0000072B" w:rsidP="008C3439">
      <w:pPr>
        <w:pStyle w:val="p1a"/>
        <w:spacing w:after="120" w:line="240" w:lineRule="auto"/>
        <w:ind w:left="284" w:right="397"/>
        <w:jc w:val="both"/>
        <w:rPr>
          <w:sz w:val="22"/>
          <w:szCs w:val="22"/>
          <w:lang w:val="en-GB"/>
        </w:rPr>
      </w:pPr>
      <w:r w:rsidRPr="008E11D7">
        <w:rPr>
          <w:sz w:val="22"/>
          <w:szCs w:val="22"/>
          <w:lang w:val="en-GB"/>
        </w:rPr>
        <w:t xml:space="preserve">For </w:t>
      </w:r>
      <w:r w:rsidR="004D0EEC">
        <w:rPr>
          <w:sz w:val="22"/>
          <w:szCs w:val="22"/>
          <w:lang w:val="en-GB"/>
        </w:rPr>
        <w:t>all</w:t>
      </w:r>
      <w:r w:rsidR="004D0EEC" w:rsidRPr="008E11D7">
        <w:rPr>
          <w:sz w:val="22"/>
          <w:szCs w:val="22"/>
          <w:lang w:val="en-GB"/>
        </w:rPr>
        <w:t xml:space="preserve"> </w:t>
      </w:r>
      <w:r w:rsidRPr="008E11D7">
        <w:rPr>
          <w:sz w:val="22"/>
          <w:szCs w:val="22"/>
          <w:lang w:val="en-GB"/>
        </w:rPr>
        <w:t xml:space="preserve">of the </w:t>
      </w:r>
      <w:proofErr w:type="spellStart"/>
      <w:proofErr w:type="gramStart"/>
      <w:r w:rsidR="007733A1" w:rsidRPr="008E11D7">
        <w:rPr>
          <w:sz w:val="22"/>
          <w:szCs w:val="22"/>
          <w:lang w:val="en-GB"/>
        </w:rPr>
        <w:t>XP</w:t>
      </w:r>
      <w:r w:rsidR="004D0EEC">
        <w:rPr>
          <w:sz w:val="22"/>
          <w:szCs w:val="22"/>
          <w:lang w:val="en-GB"/>
        </w:rPr>
        <w:t>,</w:t>
      </w:r>
      <w:r w:rsidR="007733A1" w:rsidRPr="008E11D7">
        <w:rPr>
          <w:sz w:val="22"/>
          <w:szCs w:val="22"/>
          <w:lang w:val="en-GB"/>
        </w:rPr>
        <w:t>and</w:t>
      </w:r>
      <w:proofErr w:type="spellEnd"/>
      <w:proofErr w:type="gramEnd"/>
      <w:r w:rsidR="007733A1" w:rsidRPr="008E11D7">
        <w:rPr>
          <w:sz w:val="22"/>
          <w:szCs w:val="22"/>
          <w:lang w:val="en-GB"/>
        </w:rPr>
        <w:t xml:space="preserve"> Scrum</w:t>
      </w:r>
      <w:r w:rsidR="00EA23D0" w:rsidRPr="008E11D7">
        <w:rPr>
          <w:sz w:val="22"/>
          <w:szCs w:val="22"/>
          <w:lang w:val="en-GB"/>
        </w:rPr>
        <w:t xml:space="preserve"> </w:t>
      </w:r>
      <w:r w:rsidR="004D0EEC">
        <w:rPr>
          <w:sz w:val="22"/>
          <w:szCs w:val="22"/>
          <w:lang w:val="en-GB"/>
        </w:rPr>
        <w:t xml:space="preserve">and DSDM </w:t>
      </w:r>
      <w:r w:rsidR="00EA23D0" w:rsidRPr="008E11D7">
        <w:rPr>
          <w:sz w:val="22"/>
          <w:szCs w:val="22"/>
          <w:lang w:val="en-GB"/>
        </w:rPr>
        <w:t>mappings and</w:t>
      </w:r>
      <w:r w:rsidRPr="008E11D7">
        <w:rPr>
          <w:sz w:val="22"/>
          <w:szCs w:val="22"/>
          <w:lang w:val="en-GB"/>
        </w:rPr>
        <w:t xml:space="preserve"> </w:t>
      </w:r>
      <w:r w:rsidR="00EB57A0" w:rsidRPr="008E11D7">
        <w:rPr>
          <w:sz w:val="22"/>
          <w:szCs w:val="22"/>
          <w:lang w:val="en-GB"/>
        </w:rPr>
        <w:t xml:space="preserve">the </w:t>
      </w:r>
      <w:r w:rsidRPr="008E11D7">
        <w:rPr>
          <w:sz w:val="22"/>
          <w:szCs w:val="22"/>
          <w:lang w:val="en-GB"/>
        </w:rPr>
        <w:t xml:space="preserve">coverage </w:t>
      </w:r>
      <w:r w:rsidR="00C367FD">
        <w:rPr>
          <w:sz w:val="22"/>
          <w:szCs w:val="22"/>
          <w:lang w:val="en-GB"/>
        </w:rPr>
        <w:t>ratio specification</w:t>
      </w:r>
      <w:r w:rsidRPr="008E11D7">
        <w:rPr>
          <w:sz w:val="22"/>
          <w:szCs w:val="22"/>
          <w:lang w:val="en-GB"/>
        </w:rPr>
        <w:t xml:space="preserve">, </w:t>
      </w:r>
      <w:proofErr w:type="spellStart"/>
      <w:r w:rsidRPr="008E11D7">
        <w:rPr>
          <w:sz w:val="22"/>
          <w:szCs w:val="22"/>
          <w:lang w:val="en-GB"/>
        </w:rPr>
        <w:t>MDevSPICE</w:t>
      </w:r>
      <w:proofErr w:type="spellEnd"/>
      <w:r w:rsidRPr="008E11D7">
        <w:rPr>
          <w:sz w:val="22"/>
          <w:szCs w:val="22"/>
          <w:vertAlign w:val="superscript"/>
          <w:lang w:val="en-GB"/>
        </w:rPr>
        <w:t>®</w:t>
      </w:r>
      <w:r w:rsidRPr="008E11D7">
        <w:rPr>
          <w:sz w:val="22"/>
          <w:szCs w:val="22"/>
          <w:lang w:val="en-GB"/>
        </w:rPr>
        <w:t xml:space="preserve"> Class B requirements were </w:t>
      </w:r>
      <w:r w:rsidR="00DA07D4" w:rsidRPr="008E11D7">
        <w:rPr>
          <w:sz w:val="22"/>
          <w:szCs w:val="22"/>
          <w:lang w:val="en-GB"/>
        </w:rPr>
        <w:t>considered</w:t>
      </w:r>
      <w:r w:rsidRPr="008E11D7">
        <w:rPr>
          <w:sz w:val="22"/>
          <w:szCs w:val="22"/>
          <w:lang w:val="en-GB"/>
        </w:rPr>
        <w:t xml:space="preserve">. </w:t>
      </w:r>
      <w:r w:rsidR="00990B4E" w:rsidRPr="008E11D7">
        <w:rPr>
          <w:sz w:val="22"/>
          <w:szCs w:val="22"/>
          <w:lang w:val="en-GB"/>
        </w:rPr>
        <w:t xml:space="preserve">Due to the descriptive characteristics of the methods </w:t>
      </w:r>
      <w:r w:rsidR="00C367FD">
        <w:rPr>
          <w:sz w:val="22"/>
          <w:szCs w:val="22"/>
          <w:lang w:val="en-GB"/>
        </w:rPr>
        <w:t xml:space="preserve">or limited information given in the available resources, we had to make some assumptions. </w:t>
      </w:r>
      <w:r w:rsidR="000819CD" w:rsidRPr="008E11D7">
        <w:rPr>
          <w:sz w:val="22"/>
          <w:szCs w:val="22"/>
          <w:lang w:val="en-GB"/>
        </w:rPr>
        <w:t>A</w:t>
      </w:r>
      <w:r w:rsidRPr="008E11D7">
        <w:rPr>
          <w:sz w:val="22"/>
          <w:szCs w:val="22"/>
          <w:lang w:val="en-GB"/>
        </w:rPr>
        <w:t xml:space="preserve">lthough it is very likely that some base practices would be performed during software development with XP, </w:t>
      </w:r>
      <w:r w:rsidR="00882E85">
        <w:rPr>
          <w:sz w:val="22"/>
          <w:szCs w:val="22"/>
          <w:lang w:val="en-GB"/>
        </w:rPr>
        <w:t xml:space="preserve">Scrum or DSDM, </w:t>
      </w:r>
      <w:r w:rsidRPr="008E11D7">
        <w:rPr>
          <w:sz w:val="22"/>
          <w:szCs w:val="22"/>
          <w:lang w:val="en-GB"/>
        </w:rPr>
        <w:t xml:space="preserve">we couldn’t rate a 100% coverage for them, as they might not be performed at the level of the detail that </w:t>
      </w:r>
      <w:r w:rsidR="000819CD" w:rsidRPr="008E11D7">
        <w:rPr>
          <w:sz w:val="22"/>
          <w:szCs w:val="22"/>
          <w:lang w:val="en-GB"/>
        </w:rPr>
        <w:t>is</w:t>
      </w:r>
      <w:r w:rsidRPr="008E11D7">
        <w:rPr>
          <w:sz w:val="22"/>
          <w:szCs w:val="22"/>
          <w:lang w:val="en-GB"/>
        </w:rPr>
        <w:t xml:space="preserve"> required </w:t>
      </w:r>
      <w:r w:rsidR="000819CD" w:rsidRPr="008E11D7">
        <w:rPr>
          <w:sz w:val="22"/>
          <w:szCs w:val="22"/>
          <w:lang w:val="en-GB"/>
        </w:rPr>
        <w:t>by</w:t>
      </w:r>
      <w:r w:rsidRPr="008E11D7">
        <w:rPr>
          <w:sz w:val="22"/>
          <w:szCs w:val="22"/>
          <w:lang w:val="en-GB"/>
        </w:rPr>
        <w:t xml:space="preserve"> </w:t>
      </w:r>
      <w:proofErr w:type="spellStart"/>
      <w:r w:rsidRPr="008E11D7">
        <w:rPr>
          <w:sz w:val="22"/>
          <w:szCs w:val="22"/>
          <w:lang w:val="en-GB"/>
        </w:rPr>
        <w:t>MDevSPICE</w:t>
      </w:r>
      <w:proofErr w:type="spellEnd"/>
      <w:r w:rsidRPr="008E11D7">
        <w:rPr>
          <w:sz w:val="22"/>
          <w:szCs w:val="22"/>
          <w:vertAlign w:val="superscript"/>
          <w:lang w:val="en-GB"/>
        </w:rPr>
        <w:t>®</w:t>
      </w:r>
      <w:r w:rsidRPr="008E11D7">
        <w:rPr>
          <w:sz w:val="22"/>
          <w:szCs w:val="22"/>
          <w:lang w:val="en-GB"/>
        </w:rPr>
        <w:t xml:space="preserve">. </w:t>
      </w:r>
    </w:p>
    <w:p w14:paraId="3C40FEA4" w14:textId="77777777" w:rsidR="007B67CD" w:rsidRPr="008E11D7" w:rsidRDefault="0000072B" w:rsidP="008C3439">
      <w:pPr>
        <w:pStyle w:val="p1a"/>
        <w:spacing w:after="240" w:line="240" w:lineRule="auto"/>
        <w:ind w:left="284" w:right="397"/>
        <w:jc w:val="both"/>
        <w:rPr>
          <w:sz w:val="22"/>
          <w:szCs w:val="22"/>
          <w:lang w:val="en-GB"/>
        </w:rPr>
      </w:pPr>
      <w:r w:rsidRPr="008E11D7">
        <w:rPr>
          <w:sz w:val="22"/>
          <w:szCs w:val="22"/>
          <w:lang w:val="en-GB"/>
        </w:rPr>
        <w:t xml:space="preserve">The coverage </w:t>
      </w:r>
      <w:r w:rsidR="00C10677" w:rsidRPr="008E11D7">
        <w:rPr>
          <w:sz w:val="22"/>
          <w:szCs w:val="22"/>
          <w:lang w:val="en-GB"/>
        </w:rPr>
        <w:t>ratio (CR)</w:t>
      </w:r>
      <w:r w:rsidRPr="008E11D7">
        <w:rPr>
          <w:sz w:val="22"/>
          <w:szCs w:val="22"/>
          <w:lang w:val="en-GB"/>
        </w:rPr>
        <w:t xml:space="preserve"> is calculated based on the formula of:</w:t>
      </w:r>
      <w:r w:rsidR="00545AB5" w:rsidRPr="008E11D7">
        <w:rPr>
          <w:sz w:val="22"/>
          <w:szCs w:val="22"/>
          <w:lang w:val="en-GB"/>
        </w:rPr>
        <w:t xml:space="preserve"> </w:t>
      </w:r>
    </w:p>
    <w:p w14:paraId="24759CCA" w14:textId="77777777" w:rsidR="00D16231" w:rsidRPr="008E11D7" w:rsidRDefault="00C10677" w:rsidP="008C3439">
      <w:pPr>
        <w:pStyle w:val="p1a"/>
        <w:spacing w:after="240" w:line="240" w:lineRule="auto"/>
        <w:ind w:left="284" w:right="397"/>
        <w:jc w:val="center"/>
        <w:rPr>
          <w:sz w:val="22"/>
          <w:szCs w:val="22"/>
          <w:lang w:val="en-GB"/>
        </w:rPr>
      </w:pPr>
      <m:oMath>
        <m:r>
          <w:rPr>
            <w:rFonts w:ascii="Cambria Math" w:hAnsi="Cambria Math"/>
            <w:sz w:val="22"/>
            <w:szCs w:val="22"/>
            <w:lang w:val="en-GB"/>
          </w:rPr>
          <w:lastRenderedPageBreak/>
          <m:t>CR=</m:t>
        </m:r>
        <m:f>
          <m:fPr>
            <m:ctrlPr>
              <w:rPr>
                <w:rFonts w:ascii="Cambria Math" w:hAnsi="Cambria Math"/>
                <w:i/>
                <w:sz w:val="22"/>
                <w:szCs w:val="22"/>
                <w:lang w:val="en-GB"/>
              </w:rPr>
            </m:ctrlPr>
          </m:fPr>
          <m:num>
            <m:r>
              <w:rPr>
                <w:rFonts w:ascii="Cambria Math" w:hAnsi="Cambria Math" w:cs="Cambria Math"/>
                <w:i/>
                <w:sz w:val="22"/>
                <w:szCs w:val="22"/>
                <w:lang w:val="en-GB"/>
              </w:rPr>
              <w:sym w:font="Symbol" w:char="F0E5"/>
            </m:r>
            <m:r>
              <w:rPr>
                <w:rFonts w:ascii="Cambria Math" w:hAnsi="Cambria Math" w:cs="Cambria Math"/>
                <w:sz w:val="22"/>
                <w:szCs w:val="22"/>
                <w:lang w:val="en-GB"/>
              </w:rPr>
              <m:t xml:space="preserve"> of the achieved base practices in a process</m:t>
            </m:r>
          </m:num>
          <m:den>
            <m:r>
              <w:rPr>
                <w:rFonts w:ascii="Cambria Math" w:hAnsi="Cambria Math" w:cs="Cambria Math"/>
                <w:sz w:val="22"/>
                <w:szCs w:val="22"/>
                <w:lang w:val="en-GB"/>
              </w:rPr>
              <m:t>total number of the base practices in a process</m:t>
            </m:r>
          </m:den>
        </m:f>
      </m:oMath>
      <w:r w:rsidR="008176E9" w:rsidRPr="008E11D7">
        <w:rPr>
          <w:i/>
          <w:sz w:val="22"/>
          <w:szCs w:val="22"/>
          <w:lang w:val="en-GB"/>
        </w:rPr>
        <w:t xml:space="preserve">    </w:t>
      </w:r>
      <w:r w:rsidR="008176E9" w:rsidRPr="008E11D7">
        <w:rPr>
          <w:sz w:val="22"/>
          <w:szCs w:val="22"/>
          <w:lang w:val="en-GB"/>
        </w:rPr>
        <w:t xml:space="preserve">  (1)</w:t>
      </w:r>
    </w:p>
    <w:p w14:paraId="4F0CC899" w14:textId="2A78FA55" w:rsidR="0005640E" w:rsidRPr="008E11D7" w:rsidRDefault="006A23EA" w:rsidP="008C3439">
      <w:pPr>
        <w:pStyle w:val="p1a"/>
        <w:spacing w:after="240" w:line="240" w:lineRule="auto"/>
        <w:ind w:left="284" w:right="397"/>
        <w:jc w:val="both"/>
        <w:rPr>
          <w:i/>
          <w:color w:val="000000" w:themeColor="text1"/>
          <w:sz w:val="22"/>
          <w:szCs w:val="22"/>
          <w:lang w:val="en-GB"/>
        </w:rPr>
      </w:pPr>
      <w:r w:rsidRPr="008E11D7">
        <w:rPr>
          <w:color w:val="000000" w:themeColor="text1"/>
          <w:sz w:val="22"/>
          <w:szCs w:val="22"/>
          <w:lang w:val="en-GB"/>
        </w:rPr>
        <w:t>In this evaluation, t</w:t>
      </w:r>
      <w:r w:rsidR="0005640E" w:rsidRPr="008E11D7">
        <w:rPr>
          <w:color w:val="000000" w:themeColor="text1"/>
          <w:sz w:val="22"/>
          <w:szCs w:val="22"/>
          <w:lang w:val="en-GB"/>
        </w:rPr>
        <w:t xml:space="preserve">he </w:t>
      </w:r>
      <w:proofErr w:type="spellStart"/>
      <w:r w:rsidR="00D90F73">
        <w:rPr>
          <w:color w:val="000000" w:themeColor="text1"/>
          <w:sz w:val="22"/>
          <w:szCs w:val="22"/>
          <w:lang w:val="en-GB"/>
        </w:rPr>
        <w:t>MDevSPICE</w:t>
      </w:r>
      <w:proofErr w:type="spellEnd"/>
      <w:r w:rsidR="00D90F73">
        <w:rPr>
          <w:color w:val="000000" w:themeColor="text1"/>
          <w:sz w:val="22"/>
          <w:szCs w:val="22"/>
          <w:lang w:val="en-GB"/>
        </w:rPr>
        <w:t xml:space="preserve"> </w:t>
      </w:r>
      <w:r w:rsidRPr="008E11D7">
        <w:rPr>
          <w:color w:val="000000" w:themeColor="text1"/>
          <w:sz w:val="22"/>
          <w:szCs w:val="22"/>
          <w:lang w:val="en-GB"/>
        </w:rPr>
        <w:t>base practices (BPs)</w:t>
      </w:r>
      <w:r w:rsidR="0005640E" w:rsidRPr="008E11D7">
        <w:rPr>
          <w:color w:val="000000" w:themeColor="text1"/>
          <w:sz w:val="22"/>
          <w:szCs w:val="22"/>
          <w:lang w:val="en-GB"/>
        </w:rPr>
        <w:t xml:space="preserve"> are </w:t>
      </w:r>
      <w:r w:rsidRPr="008E11D7">
        <w:rPr>
          <w:color w:val="000000" w:themeColor="text1"/>
          <w:sz w:val="22"/>
          <w:szCs w:val="22"/>
          <w:lang w:val="en-GB"/>
        </w:rPr>
        <w:t>considered either partially</w:t>
      </w:r>
      <w:r w:rsidR="00CB38B3" w:rsidRPr="008E11D7">
        <w:rPr>
          <w:color w:val="000000" w:themeColor="text1"/>
          <w:sz w:val="22"/>
          <w:szCs w:val="22"/>
          <w:lang w:val="en-GB"/>
        </w:rPr>
        <w:t xml:space="preserve"> </w:t>
      </w:r>
      <w:r w:rsidR="0005640E" w:rsidRPr="008E11D7">
        <w:rPr>
          <w:color w:val="000000" w:themeColor="text1"/>
          <w:sz w:val="22"/>
          <w:szCs w:val="22"/>
          <w:lang w:val="en-GB"/>
        </w:rPr>
        <w:t xml:space="preserve">or </w:t>
      </w:r>
      <w:r w:rsidRPr="008E11D7">
        <w:rPr>
          <w:color w:val="000000" w:themeColor="text1"/>
          <w:sz w:val="22"/>
          <w:szCs w:val="22"/>
          <w:lang w:val="en-GB"/>
        </w:rPr>
        <w:t>fully</w:t>
      </w:r>
      <w:r w:rsidR="0005640E" w:rsidRPr="008E11D7">
        <w:rPr>
          <w:color w:val="000000" w:themeColor="text1"/>
          <w:sz w:val="22"/>
          <w:szCs w:val="22"/>
          <w:lang w:val="en-GB"/>
        </w:rPr>
        <w:t xml:space="preserve"> achieved. For the calculation of </w:t>
      </w:r>
      <w:r w:rsidR="0005640E" w:rsidRPr="008E11D7">
        <w:rPr>
          <w:i/>
          <w:color w:val="000000" w:themeColor="text1"/>
          <w:sz w:val="22"/>
          <w:szCs w:val="22"/>
          <w:lang w:val="en-GB"/>
        </w:rPr>
        <w:t xml:space="preserve">the </w:t>
      </w:r>
      <w:r w:rsidR="002602F1" w:rsidRPr="008E11D7">
        <w:rPr>
          <w:i/>
          <w:color w:val="000000" w:themeColor="text1"/>
          <w:sz w:val="22"/>
          <w:szCs w:val="22"/>
          <w:lang w:val="en-GB"/>
        </w:rPr>
        <w:sym w:font="Symbol" w:char="F0E5"/>
      </w:r>
      <w:r w:rsidR="002602F1" w:rsidRPr="008E11D7">
        <w:rPr>
          <w:i/>
          <w:color w:val="000000" w:themeColor="text1"/>
          <w:sz w:val="22"/>
          <w:szCs w:val="22"/>
          <w:lang w:val="en-GB"/>
        </w:rPr>
        <w:t xml:space="preserve"> </w:t>
      </w:r>
      <w:r w:rsidR="0005640E" w:rsidRPr="008E11D7">
        <w:rPr>
          <w:i/>
          <w:color w:val="000000" w:themeColor="text1"/>
          <w:sz w:val="22"/>
          <w:szCs w:val="22"/>
          <w:lang w:val="en-GB"/>
        </w:rPr>
        <w:t>of the achieved base practices</w:t>
      </w:r>
      <w:r w:rsidR="0005640E" w:rsidRPr="008E11D7">
        <w:rPr>
          <w:color w:val="000000" w:themeColor="text1"/>
          <w:sz w:val="22"/>
          <w:szCs w:val="22"/>
          <w:lang w:val="en-GB"/>
        </w:rPr>
        <w:t xml:space="preserve"> </w:t>
      </w:r>
      <w:r w:rsidR="0005640E" w:rsidRPr="008E11D7">
        <w:rPr>
          <w:i/>
          <w:color w:val="000000" w:themeColor="text1"/>
          <w:sz w:val="22"/>
          <w:szCs w:val="22"/>
          <w:lang w:val="en-GB"/>
        </w:rPr>
        <w:t>in a process</w:t>
      </w:r>
      <w:r w:rsidR="0005640E" w:rsidRPr="008E11D7">
        <w:rPr>
          <w:color w:val="000000" w:themeColor="text1"/>
          <w:sz w:val="22"/>
          <w:szCs w:val="22"/>
          <w:lang w:val="en-GB"/>
        </w:rPr>
        <w:t>,</w:t>
      </w:r>
      <w:r w:rsidR="0005640E" w:rsidRPr="008E11D7" w:rsidDel="00B106CA">
        <w:rPr>
          <w:color w:val="000000" w:themeColor="text1"/>
          <w:sz w:val="22"/>
          <w:szCs w:val="22"/>
          <w:lang w:val="en-GB"/>
        </w:rPr>
        <w:t xml:space="preserve"> </w:t>
      </w:r>
      <w:r w:rsidR="007871A0">
        <w:rPr>
          <w:color w:val="000000" w:themeColor="text1"/>
          <w:sz w:val="22"/>
          <w:szCs w:val="22"/>
          <w:lang w:val="en-GB"/>
        </w:rPr>
        <w:t>P</w:t>
      </w:r>
      <w:r w:rsidR="0005640E" w:rsidRPr="008E11D7">
        <w:rPr>
          <w:color w:val="000000" w:themeColor="text1"/>
          <w:sz w:val="22"/>
          <w:szCs w:val="22"/>
          <w:lang w:val="en-GB"/>
        </w:rPr>
        <w:t xml:space="preserve">artially </w:t>
      </w:r>
      <w:r w:rsidR="007871A0">
        <w:rPr>
          <w:color w:val="000000" w:themeColor="text1"/>
          <w:sz w:val="22"/>
          <w:szCs w:val="22"/>
          <w:lang w:val="en-GB"/>
        </w:rPr>
        <w:t>A</w:t>
      </w:r>
      <w:r w:rsidR="0005640E" w:rsidRPr="008E11D7">
        <w:rPr>
          <w:color w:val="000000" w:themeColor="text1"/>
          <w:sz w:val="22"/>
          <w:szCs w:val="22"/>
          <w:lang w:val="en-GB"/>
        </w:rPr>
        <w:t>chieved</w:t>
      </w:r>
      <w:r w:rsidR="004C1346" w:rsidRPr="008E11D7">
        <w:rPr>
          <w:color w:val="000000" w:themeColor="text1"/>
          <w:sz w:val="22"/>
          <w:szCs w:val="22"/>
          <w:lang w:val="en-GB"/>
        </w:rPr>
        <w:t xml:space="preserve"> (PA)</w:t>
      </w:r>
      <w:r w:rsidR="0005640E" w:rsidRPr="008E11D7">
        <w:rPr>
          <w:color w:val="000000" w:themeColor="text1"/>
          <w:sz w:val="22"/>
          <w:szCs w:val="22"/>
          <w:lang w:val="en-GB"/>
        </w:rPr>
        <w:t xml:space="preserve"> practices were weighted by 0.5, while </w:t>
      </w:r>
      <w:r w:rsidR="007871A0">
        <w:rPr>
          <w:color w:val="000000" w:themeColor="text1"/>
          <w:sz w:val="22"/>
          <w:szCs w:val="22"/>
          <w:lang w:val="en-GB"/>
        </w:rPr>
        <w:t>F</w:t>
      </w:r>
      <w:r w:rsidR="0005640E" w:rsidRPr="008E11D7">
        <w:rPr>
          <w:color w:val="000000" w:themeColor="text1"/>
          <w:sz w:val="22"/>
          <w:szCs w:val="22"/>
          <w:lang w:val="en-GB"/>
        </w:rPr>
        <w:t xml:space="preserve">ully </w:t>
      </w:r>
      <w:r w:rsidR="007871A0">
        <w:rPr>
          <w:color w:val="000000" w:themeColor="text1"/>
          <w:sz w:val="22"/>
          <w:szCs w:val="22"/>
          <w:lang w:val="en-GB"/>
        </w:rPr>
        <w:t>A</w:t>
      </w:r>
      <w:r w:rsidR="0005640E" w:rsidRPr="008E11D7">
        <w:rPr>
          <w:color w:val="000000" w:themeColor="text1"/>
          <w:sz w:val="22"/>
          <w:szCs w:val="22"/>
          <w:lang w:val="en-GB"/>
        </w:rPr>
        <w:t xml:space="preserve">chieved </w:t>
      </w:r>
      <w:r w:rsidR="004C1346" w:rsidRPr="008E11D7">
        <w:rPr>
          <w:color w:val="000000" w:themeColor="text1"/>
          <w:sz w:val="22"/>
          <w:szCs w:val="22"/>
          <w:lang w:val="en-GB"/>
        </w:rPr>
        <w:t xml:space="preserve">(FA) </w:t>
      </w:r>
      <w:r w:rsidR="0005640E" w:rsidRPr="008E11D7">
        <w:rPr>
          <w:color w:val="000000" w:themeColor="text1"/>
          <w:sz w:val="22"/>
          <w:szCs w:val="22"/>
          <w:lang w:val="en-GB"/>
        </w:rPr>
        <w:t>BPs were weighted by 1.</w:t>
      </w:r>
    </w:p>
    <w:p w14:paraId="38787FE8" w14:textId="77777777" w:rsidR="00D16231" w:rsidRPr="00E97760" w:rsidRDefault="0085022A" w:rsidP="008C3439">
      <w:pPr>
        <w:pStyle w:val="Heading2"/>
        <w:spacing w:line="240" w:lineRule="auto"/>
        <w:ind w:left="284" w:right="397" w:firstLine="0"/>
        <w:rPr>
          <w:lang w:val="en-GB"/>
        </w:rPr>
      </w:pPr>
      <w:r w:rsidRPr="00E97760">
        <w:rPr>
          <w:lang w:val="en-GB"/>
        </w:rPr>
        <w:t xml:space="preserve">XP Mapping </w:t>
      </w:r>
    </w:p>
    <w:p w14:paraId="01CFB775" w14:textId="2E9B8700" w:rsidR="003F130B" w:rsidRPr="008E11D7" w:rsidRDefault="000819CD" w:rsidP="008C3439">
      <w:pPr>
        <w:spacing w:after="120"/>
        <w:ind w:left="284" w:right="397"/>
        <w:jc w:val="both"/>
        <w:rPr>
          <w:sz w:val="22"/>
          <w:szCs w:val="22"/>
          <w:lang w:val="en-GB"/>
        </w:rPr>
      </w:pPr>
      <w:r w:rsidRPr="008E11D7">
        <w:rPr>
          <w:sz w:val="22"/>
          <w:szCs w:val="22"/>
          <w:lang w:val="en-GB"/>
        </w:rPr>
        <w:t xml:space="preserve">The </w:t>
      </w:r>
      <w:r w:rsidR="002C5AA5" w:rsidRPr="008E11D7">
        <w:rPr>
          <w:sz w:val="22"/>
          <w:szCs w:val="22"/>
          <w:lang w:val="en-GB"/>
        </w:rPr>
        <w:t>XP</w:t>
      </w:r>
      <w:r w:rsidR="00F074BC" w:rsidRPr="008E11D7">
        <w:rPr>
          <w:sz w:val="22"/>
          <w:szCs w:val="22"/>
          <w:lang w:val="en-GB"/>
        </w:rPr>
        <w:t xml:space="preserve"> m</w:t>
      </w:r>
      <w:r w:rsidR="003C2788" w:rsidRPr="008E11D7">
        <w:rPr>
          <w:sz w:val="22"/>
          <w:szCs w:val="22"/>
          <w:lang w:val="en-GB"/>
        </w:rPr>
        <w:t>ethod</w:t>
      </w:r>
      <w:r w:rsidR="002C5AA5" w:rsidRPr="008E11D7">
        <w:rPr>
          <w:sz w:val="22"/>
          <w:szCs w:val="22"/>
          <w:lang w:val="en-GB"/>
        </w:rPr>
        <w:t xml:space="preserve"> </w:t>
      </w:r>
      <w:r w:rsidR="002C5AA5" w:rsidRPr="008E11D7">
        <w:rPr>
          <w:sz w:val="22"/>
          <w:szCs w:val="22"/>
          <w:lang w:val="en-GB"/>
        </w:rPr>
        <w:fldChar w:fldCharType="begin"/>
      </w:r>
      <w:r w:rsidR="00DE423E">
        <w:rPr>
          <w:sz w:val="22"/>
          <w:szCs w:val="22"/>
          <w:lang w:val="en-GB"/>
        </w:rPr>
        <w:instrText xml:space="preserve"> ADDIN EN.CITE &lt;EndNote&gt;&lt;Cite&gt;&lt;Author&gt;Beck&lt;/Author&gt;&lt;Year&gt;2000&lt;/Year&gt;&lt;IDText&gt;Extreme programming explained: embrace change&lt;/IDText&gt;&lt;DisplayText&gt;[17]&lt;/DisplayText&gt;&lt;record&gt;&lt;isbn&gt;0201616416&lt;/isbn&gt;&lt;titles&gt;&lt;title&gt;Extreme programming explained: embrace change&lt;/title&gt;&lt;/titles&gt;&lt;contributors&gt;&lt;authors&gt;&lt;author&gt;Beck, Kent&lt;/author&gt;&lt;/authors&gt;&lt;/contributors&gt;&lt;added-date format="utc"&gt;1321805816&lt;/added-date&gt;&lt;ref-type name="Book"&gt;6&lt;/ref-type&gt;&lt;dates&gt;&lt;year&gt;2000&lt;/year&gt;&lt;/dates&gt;&lt;rec-number&gt;106&lt;/rec-number&gt;&lt;publisher&gt;Addison-Wesley Professional&lt;/publisher&gt;&lt;last-updated-date format="utc"&gt;1406623794&lt;/last-updated-date&gt;&lt;/record&gt;&lt;/Cite&gt;&lt;/EndNote&gt;</w:instrText>
      </w:r>
      <w:r w:rsidR="002C5AA5" w:rsidRPr="008E11D7">
        <w:rPr>
          <w:sz w:val="22"/>
          <w:szCs w:val="22"/>
          <w:lang w:val="en-GB"/>
        </w:rPr>
        <w:fldChar w:fldCharType="separate"/>
      </w:r>
      <w:r w:rsidR="00DE423E">
        <w:rPr>
          <w:noProof/>
          <w:sz w:val="22"/>
          <w:szCs w:val="22"/>
          <w:lang w:val="en-GB"/>
        </w:rPr>
        <w:t>[17]</w:t>
      </w:r>
      <w:r w:rsidR="002C5AA5" w:rsidRPr="008E11D7">
        <w:rPr>
          <w:sz w:val="22"/>
          <w:szCs w:val="22"/>
          <w:lang w:val="en-GB"/>
        </w:rPr>
        <w:fldChar w:fldCharType="end"/>
      </w:r>
      <w:r w:rsidR="003C2788" w:rsidRPr="008E11D7">
        <w:rPr>
          <w:sz w:val="22"/>
          <w:szCs w:val="22"/>
          <w:lang w:val="en-GB"/>
        </w:rPr>
        <w:t xml:space="preserve"> is described in terms of </w:t>
      </w:r>
      <w:r w:rsidR="0008635B" w:rsidRPr="008E11D7">
        <w:rPr>
          <w:sz w:val="22"/>
          <w:szCs w:val="22"/>
          <w:lang w:val="en-GB"/>
        </w:rPr>
        <w:t xml:space="preserve">roles, </w:t>
      </w:r>
      <w:r w:rsidR="004E3B90" w:rsidRPr="008E11D7">
        <w:rPr>
          <w:sz w:val="22"/>
          <w:szCs w:val="22"/>
          <w:lang w:val="en-GB"/>
        </w:rPr>
        <w:t xml:space="preserve">values, principles and practices. </w:t>
      </w:r>
      <w:r w:rsidR="0008635B" w:rsidRPr="008E11D7">
        <w:rPr>
          <w:sz w:val="22"/>
          <w:szCs w:val="22"/>
          <w:lang w:val="en-GB" w:eastAsia="de-DE"/>
        </w:rPr>
        <w:t xml:space="preserve">The </w:t>
      </w:r>
      <w:r w:rsidR="0008635B" w:rsidRPr="008E11D7">
        <w:rPr>
          <w:b/>
          <w:sz w:val="22"/>
          <w:szCs w:val="22"/>
          <w:lang w:val="en-GB" w:eastAsia="de-DE"/>
        </w:rPr>
        <w:t xml:space="preserve">roles </w:t>
      </w:r>
      <w:r w:rsidR="0008635B" w:rsidRPr="008E11D7">
        <w:rPr>
          <w:sz w:val="22"/>
          <w:szCs w:val="22"/>
          <w:lang w:val="en-GB" w:eastAsia="de-DE"/>
        </w:rPr>
        <w:t>in an XP team are testers, interaction designers, architects, project managers, product managers, executives, technical writers, users, programmers, human resources</w:t>
      </w:r>
      <w:r w:rsidR="00FA5DBA" w:rsidRPr="008E11D7">
        <w:rPr>
          <w:sz w:val="22"/>
          <w:szCs w:val="22"/>
          <w:lang w:val="en-GB" w:eastAsia="de-DE"/>
        </w:rPr>
        <w:t>. They are suggested to have</w:t>
      </w:r>
      <w:r w:rsidR="0008635B" w:rsidRPr="008E11D7">
        <w:rPr>
          <w:sz w:val="22"/>
          <w:szCs w:val="22"/>
          <w:lang w:val="en-GB" w:eastAsia="de-DE"/>
        </w:rPr>
        <w:t xml:space="preserve"> </w:t>
      </w:r>
      <w:r w:rsidR="003F130B" w:rsidRPr="008E11D7">
        <w:rPr>
          <w:sz w:val="22"/>
          <w:szCs w:val="22"/>
          <w:lang w:val="en-GB" w:eastAsia="de-DE"/>
        </w:rPr>
        <w:t xml:space="preserve">a </w:t>
      </w:r>
      <w:r w:rsidR="0008635B" w:rsidRPr="008E11D7">
        <w:rPr>
          <w:sz w:val="22"/>
          <w:szCs w:val="22"/>
          <w:lang w:val="en-GB" w:eastAsia="de-DE"/>
        </w:rPr>
        <w:t xml:space="preserve">flexible </w:t>
      </w:r>
      <w:r w:rsidR="00FA5DBA" w:rsidRPr="008E11D7">
        <w:rPr>
          <w:sz w:val="22"/>
          <w:szCs w:val="22"/>
          <w:lang w:val="en-GB" w:eastAsia="de-DE"/>
        </w:rPr>
        <w:t xml:space="preserve">structure </w:t>
      </w:r>
      <w:r w:rsidR="0008635B" w:rsidRPr="008E11D7">
        <w:rPr>
          <w:sz w:val="22"/>
          <w:szCs w:val="22"/>
          <w:lang w:val="en-GB" w:eastAsia="de-DE"/>
        </w:rPr>
        <w:t xml:space="preserve">rather than </w:t>
      </w:r>
      <w:r w:rsidRPr="008E11D7">
        <w:rPr>
          <w:sz w:val="22"/>
          <w:szCs w:val="22"/>
          <w:lang w:val="en-GB" w:eastAsia="de-DE"/>
        </w:rPr>
        <w:t xml:space="preserve">being </w:t>
      </w:r>
      <w:r w:rsidR="0008635B" w:rsidRPr="008E11D7">
        <w:rPr>
          <w:sz w:val="22"/>
          <w:szCs w:val="22"/>
          <w:lang w:val="en-GB" w:eastAsia="de-DE"/>
        </w:rPr>
        <w:t>fixed and rigid</w:t>
      </w:r>
      <w:r w:rsidR="0054544E" w:rsidRPr="008E11D7">
        <w:rPr>
          <w:sz w:val="22"/>
          <w:szCs w:val="22"/>
          <w:lang w:val="en-GB" w:eastAsia="de-DE"/>
        </w:rPr>
        <w:t>.</w:t>
      </w:r>
    </w:p>
    <w:p w14:paraId="76B27399" w14:textId="74FEA04D" w:rsidR="009F4F62" w:rsidRPr="008E11D7" w:rsidRDefault="004E3B90" w:rsidP="008C3439">
      <w:pPr>
        <w:spacing w:after="120"/>
        <w:ind w:left="284" w:right="397"/>
        <w:jc w:val="both"/>
        <w:rPr>
          <w:sz w:val="22"/>
          <w:szCs w:val="22"/>
          <w:lang w:val="en-GB" w:eastAsia="de-DE"/>
        </w:rPr>
      </w:pPr>
      <w:r w:rsidRPr="008E11D7">
        <w:rPr>
          <w:sz w:val="22"/>
          <w:szCs w:val="22"/>
          <w:lang w:val="en-GB"/>
        </w:rPr>
        <w:t xml:space="preserve">The </w:t>
      </w:r>
      <w:r w:rsidRPr="008E11D7">
        <w:rPr>
          <w:b/>
          <w:sz w:val="22"/>
          <w:szCs w:val="22"/>
          <w:lang w:val="en-GB"/>
        </w:rPr>
        <w:t>values</w:t>
      </w:r>
      <w:r w:rsidRPr="008E11D7">
        <w:rPr>
          <w:sz w:val="22"/>
          <w:szCs w:val="22"/>
          <w:lang w:val="en-GB"/>
        </w:rPr>
        <w:t xml:space="preserve"> which </w:t>
      </w:r>
      <w:r w:rsidRPr="008E11D7">
        <w:rPr>
          <w:sz w:val="22"/>
          <w:szCs w:val="22"/>
          <w:lang w:val="en-GB" w:eastAsia="de-DE"/>
        </w:rPr>
        <w:t xml:space="preserve">are </w:t>
      </w:r>
      <w:r w:rsidR="005B343F" w:rsidRPr="008E11D7">
        <w:rPr>
          <w:sz w:val="22"/>
          <w:szCs w:val="22"/>
          <w:lang w:val="en-GB" w:eastAsia="de-DE"/>
        </w:rPr>
        <w:t>“</w:t>
      </w:r>
      <w:r w:rsidRPr="008E11D7">
        <w:rPr>
          <w:sz w:val="22"/>
          <w:szCs w:val="22"/>
          <w:lang w:val="en-GB" w:eastAsia="de-DE"/>
        </w:rPr>
        <w:t>communication, si</w:t>
      </w:r>
      <w:r w:rsidR="005B343F" w:rsidRPr="008E11D7">
        <w:rPr>
          <w:sz w:val="22"/>
          <w:szCs w:val="22"/>
          <w:lang w:val="en-GB" w:eastAsia="de-DE"/>
        </w:rPr>
        <w:t>mplicity, feedback, courage,</w:t>
      </w:r>
      <w:r w:rsidRPr="008E11D7">
        <w:rPr>
          <w:sz w:val="22"/>
          <w:szCs w:val="22"/>
          <w:lang w:val="en-GB" w:eastAsia="de-DE"/>
        </w:rPr>
        <w:t xml:space="preserve"> respect, safety, security, predictability, and quality-of-life</w:t>
      </w:r>
      <w:r w:rsidR="005B343F" w:rsidRPr="008E11D7">
        <w:rPr>
          <w:sz w:val="22"/>
          <w:szCs w:val="22"/>
          <w:lang w:val="en-GB" w:eastAsia="de-DE"/>
        </w:rPr>
        <w:t>”</w:t>
      </w:r>
      <w:r w:rsidRPr="008E11D7">
        <w:rPr>
          <w:sz w:val="22"/>
          <w:szCs w:val="22"/>
          <w:lang w:val="en-GB" w:eastAsia="de-DE"/>
        </w:rPr>
        <w:t xml:space="preserve">, </w:t>
      </w:r>
      <w:r w:rsidR="005B343F" w:rsidRPr="008E11D7">
        <w:rPr>
          <w:sz w:val="22"/>
          <w:szCs w:val="22"/>
          <w:lang w:val="en-GB"/>
        </w:rPr>
        <w:t xml:space="preserve">shape </w:t>
      </w:r>
      <w:r w:rsidR="000819CD" w:rsidRPr="008E11D7">
        <w:rPr>
          <w:sz w:val="22"/>
          <w:szCs w:val="22"/>
          <w:lang w:val="en-GB"/>
        </w:rPr>
        <w:t xml:space="preserve">the </w:t>
      </w:r>
      <w:r w:rsidR="005B343F" w:rsidRPr="008E11D7">
        <w:rPr>
          <w:sz w:val="22"/>
          <w:szCs w:val="22"/>
          <w:lang w:val="en-GB"/>
        </w:rPr>
        <w:t>teams</w:t>
      </w:r>
      <w:r w:rsidR="00925EF0" w:rsidRPr="008E11D7">
        <w:rPr>
          <w:sz w:val="22"/>
          <w:szCs w:val="22"/>
          <w:lang w:val="en-GB"/>
        </w:rPr>
        <w:t xml:space="preserve">’ </w:t>
      </w:r>
      <w:r w:rsidR="00BF78D2" w:rsidRPr="008E11D7">
        <w:rPr>
          <w:sz w:val="22"/>
          <w:szCs w:val="22"/>
          <w:lang w:val="en-GB"/>
        </w:rPr>
        <w:t>behaviour</w:t>
      </w:r>
      <w:r w:rsidR="005B343F" w:rsidRPr="008E11D7">
        <w:rPr>
          <w:sz w:val="22"/>
          <w:szCs w:val="22"/>
          <w:lang w:val="en-GB"/>
        </w:rPr>
        <w:t xml:space="preserve"> and</w:t>
      </w:r>
      <w:r w:rsidRPr="008E11D7">
        <w:rPr>
          <w:sz w:val="22"/>
          <w:szCs w:val="22"/>
          <w:lang w:val="en-GB"/>
        </w:rPr>
        <w:t xml:space="preserve"> </w:t>
      </w:r>
      <w:r w:rsidR="000819CD" w:rsidRPr="008E11D7">
        <w:rPr>
          <w:sz w:val="22"/>
          <w:szCs w:val="22"/>
          <w:lang w:val="en-GB"/>
        </w:rPr>
        <w:t xml:space="preserve">the </w:t>
      </w:r>
      <w:r w:rsidRPr="008E11D7">
        <w:rPr>
          <w:sz w:val="22"/>
          <w:szCs w:val="22"/>
          <w:lang w:val="en-GB"/>
        </w:rPr>
        <w:t>development environment. But</w:t>
      </w:r>
      <w:r w:rsidR="00526EC4" w:rsidRPr="008E11D7">
        <w:rPr>
          <w:sz w:val="22"/>
          <w:szCs w:val="22"/>
          <w:lang w:val="en-GB"/>
        </w:rPr>
        <w:t>,</w:t>
      </w:r>
      <w:r w:rsidRPr="008E11D7">
        <w:rPr>
          <w:sz w:val="22"/>
          <w:szCs w:val="22"/>
          <w:lang w:val="en-GB"/>
        </w:rPr>
        <w:t xml:space="preserve"> they don’t provide </w:t>
      </w:r>
      <w:r w:rsidR="003B61E1" w:rsidRPr="008E11D7">
        <w:rPr>
          <w:sz w:val="22"/>
          <w:szCs w:val="22"/>
          <w:lang w:val="en-GB" w:eastAsia="de-DE"/>
        </w:rPr>
        <w:t xml:space="preserve">concrete </w:t>
      </w:r>
      <w:r w:rsidR="00A56768" w:rsidRPr="008E11D7">
        <w:rPr>
          <w:sz w:val="22"/>
          <w:szCs w:val="22"/>
          <w:lang w:val="en-GB" w:eastAsia="de-DE"/>
        </w:rPr>
        <w:t>guidance</w:t>
      </w:r>
      <w:r w:rsidR="003B61E1" w:rsidRPr="008E11D7">
        <w:rPr>
          <w:sz w:val="22"/>
          <w:szCs w:val="22"/>
          <w:lang w:val="en-GB" w:eastAsia="de-DE"/>
        </w:rPr>
        <w:t xml:space="preserve"> </w:t>
      </w:r>
      <w:r w:rsidR="00573289" w:rsidRPr="008E11D7">
        <w:rPr>
          <w:sz w:val="22"/>
          <w:szCs w:val="22"/>
          <w:lang w:val="en-GB" w:eastAsia="de-DE"/>
        </w:rPr>
        <w:t xml:space="preserve">on </w:t>
      </w:r>
      <w:r w:rsidR="003B61E1" w:rsidRPr="008E11D7">
        <w:rPr>
          <w:sz w:val="22"/>
          <w:szCs w:val="22"/>
          <w:lang w:val="en-GB" w:eastAsia="de-DE"/>
        </w:rPr>
        <w:t xml:space="preserve">software development. </w:t>
      </w:r>
      <w:r w:rsidR="004C0088" w:rsidRPr="008E11D7">
        <w:rPr>
          <w:sz w:val="22"/>
          <w:szCs w:val="22"/>
          <w:lang w:val="en-GB" w:eastAsia="de-DE"/>
        </w:rPr>
        <w:t xml:space="preserve">The </w:t>
      </w:r>
      <w:r w:rsidR="004C0088" w:rsidRPr="008E11D7">
        <w:rPr>
          <w:b/>
          <w:sz w:val="22"/>
          <w:szCs w:val="22"/>
          <w:lang w:val="en-GB" w:eastAsia="de-DE"/>
        </w:rPr>
        <w:t>principles</w:t>
      </w:r>
      <w:r w:rsidR="004C0088" w:rsidRPr="008E11D7">
        <w:rPr>
          <w:sz w:val="22"/>
          <w:szCs w:val="22"/>
          <w:lang w:val="en-GB" w:eastAsia="de-DE"/>
        </w:rPr>
        <w:t xml:space="preserve"> play a bridge role between </w:t>
      </w:r>
      <w:r w:rsidR="00526EC4" w:rsidRPr="008E11D7">
        <w:rPr>
          <w:sz w:val="22"/>
          <w:szCs w:val="22"/>
          <w:lang w:val="en-GB" w:eastAsia="de-DE"/>
        </w:rPr>
        <w:t xml:space="preserve">the </w:t>
      </w:r>
      <w:r w:rsidR="004C0088" w:rsidRPr="008E11D7">
        <w:rPr>
          <w:sz w:val="22"/>
          <w:szCs w:val="22"/>
          <w:lang w:val="en-GB" w:eastAsia="de-DE"/>
        </w:rPr>
        <w:t xml:space="preserve">values and the practices. </w:t>
      </w:r>
      <w:r w:rsidR="00D32C9C" w:rsidRPr="008E11D7">
        <w:rPr>
          <w:sz w:val="22"/>
          <w:szCs w:val="22"/>
          <w:lang w:val="en-GB" w:eastAsia="de-DE"/>
        </w:rPr>
        <w:t xml:space="preserve">Some of the XP principles are </w:t>
      </w:r>
      <w:r w:rsidR="00925EF0" w:rsidRPr="008E11D7">
        <w:rPr>
          <w:sz w:val="22"/>
          <w:szCs w:val="22"/>
          <w:lang w:val="en-GB" w:eastAsia="de-DE"/>
        </w:rPr>
        <w:t>“</w:t>
      </w:r>
      <w:r w:rsidR="00D32C9C" w:rsidRPr="008E11D7">
        <w:rPr>
          <w:sz w:val="22"/>
          <w:szCs w:val="22"/>
          <w:lang w:val="en-GB" w:eastAsia="de-DE"/>
        </w:rPr>
        <w:t xml:space="preserve">humanity </w:t>
      </w:r>
      <w:r w:rsidR="00083554" w:rsidRPr="008E11D7">
        <w:rPr>
          <w:sz w:val="22"/>
          <w:szCs w:val="22"/>
          <w:lang w:val="en-GB" w:eastAsia="de-DE"/>
        </w:rPr>
        <w:t>economics, mutual benefit, self-similarity, improvement and diversity</w:t>
      </w:r>
      <w:r w:rsidR="00925EF0" w:rsidRPr="008E11D7">
        <w:rPr>
          <w:sz w:val="22"/>
          <w:szCs w:val="22"/>
          <w:lang w:val="en-GB" w:eastAsia="de-DE"/>
        </w:rPr>
        <w:t>”</w:t>
      </w:r>
      <w:r w:rsidR="00083554" w:rsidRPr="008E11D7">
        <w:rPr>
          <w:sz w:val="22"/>
          <w:szCs w:val="22"/>
          <w:lang w:val="en-GB" w:eastAsia="de-DE"/>
        </w:rPr>
        <w:t xml:space="preserve">. As could be </w:t>
      </w:r>
      <w:r w:rsidR="00A0608C" w:rsidRPr="008E11D7">
        <w:rPr>
          <w:sz w:val="22"/>
          <w:szCs w:val="22"/>
          <w:lang w:val="en-GB" w:eastAsia="de-DE"/>
        </w:rPr>
        <w:t>seen</w:t>
      </w:r>
      <w:r w:rsidR="00083554" w:rsidRPr="008E11D7">
        <w:rPr>
          <w:sz w:val="22"/>
          <w:szCs w:val="22"/>
          <w:lang w:val="en-GB" w:eastAsia="de-DE"/>
        </w:rPr>
        <w:t xml:space="preserve">, they </w:t>
      </w:r>
      <w:r w:rsidR="00A0608C" w:rsidRPr="008E11D7">
        <w:rPr>
          <w:sz w:val="22"/>
          <w:szCs w:val="22"/>
          <w:lang w:val="en-GB" w:eastAsia="de-DE"/>
        </w:rPr>
        <w:t xml:space="preserve">are also at </w:t>
      </w:r>
      <w:r w:rsidR="00925EF0" w:rsidRPr="008E11D7">
        <w:rPr>
          <w:sz w:val="22"/>
          <w:szCs w:val="22"/>
          <w:lang w:val="en-GB" w:eastAsia="de-DE"/>
        </w:rPr>
        <w:t>a very abstract level and</w:t>
      </w:r>
      <w:r w:rsidR="00A0608C" w:rsidRPr="008E11D7">
        <w:rPr>
          <w:sz w:val="22"/>
          <w:szCs w:val="22"/>
          <w:lang w:val="en-GB" w:eastAsia="de-DE"/>
        </w:rPr>
        <w:t xml:space="preserve"> do not provid</w:t>
      </w:r>
      <w:r w:rsidR="00083554" w:rsidRPr="008E11D7">
        <w:rPr>
          <w:sz w:val="22"/>
          <w:szCs w:val="22"/>
          <w:lang w:val="en-GB" w:eastAsia="de-DE"/>
        </w:rPr>
        <w:t xml:space="preserve">e </w:t>
      </w:r>
      <w:r w:rsidR="00A0608C" w:rsidRPr="008E11D7">
        <w:rPr>
          <w:sz w:val="22"/>
          <w:szCs w:val="22"/>
          <w:lang w:val="en-GB" w:eastAsia="de-DE"/>
        </w:rPr>
        <w:t>advi</w:t>
      </w:r>
      <w:r w:rsidR="000819CD" w:rsidRPr="008E11D7">
        <w:rPr>
          <w:sz w:val="22"/>
          <w:szCs w:val="22"/>
          <w:lang w:val="en-GB" w:eastAsia="de-DE"/>
        </w:rPr>
        <w:t>c</w:t>
      </w:r>
      <w:r w:rsidR="00A0608C" w:rsidRPr="008E11D7">
        <w:rPr>
          <w:sz w:val="22"/>
          <w:szCs w:val="22"/>
          <w:lang w:val="en-GB" w:eastAsia="de-DE"/>
        </w:rPr>
        <w:t>e for software development.</w:t>
      </w:r>
      <w:r w:rsidR="003F130B" w:rsidRPr="008E11D7">
        <w:rPr>
          <w:sz w:val="22"/>
          <w:szCs w:val="22"/>
          <w:lang w:val="en-GB" w:eastAsia="de-DE"/>
        </w:rPr>
        <w:t xml:space="preserve"> </w:t>
      </w:r>
      <w:r w:rsidR="00A0223E" w:rsidRPr="008E11D7">
        <w:rPr>
          <w:sz w:val="22"/>
          <w:szCs w:val="22"/>
          <w:lang w:val="en-GB" w:eastAsia="de-DE"/>
        </w:rPr>
        <w:t xml:space="preserve">The </w:t>
      </w:r>
      <w:r w:rsidR="00AF0B02" w:rsidRPr="008E11D7">
        <w:rPr>
          <w:sz w:val="22"/>
          <w:szCs w:val="22"/>
          <w:lang w:val="en-GB" w:eastAsia="de-DE"/>
        </w:rPr>
        <w:t xml:space="preserve">XP </w:t>
      </w:r>
      <w:r w:rsidR="00AF0B02" w:rsidRPr="008E11D7">
        <w:rPr>
          <w:b/>
          <w:sz w:val="22"/>
          <w:szCs w:val="22"/>
          <w:lang w:val="en-GB" w:eastAsia="de-DE"/>
        </w:rPr>
        <w:t>practices</w:t>
      </w:r>
      <w:r w:rsidR="00B80C63" w:rsidRPr="008E11D7">
        <w:rPr>
          <w:sz w:val="22"/>
          <w:szCs w:val="22"/>
          <w:lang w:val="en-GB" w:eastAsia="de-DE"/>
        </w:rPr>
        <w:t>,</w:t>
      </w:r>
      <w:r w:rsidR="00AF0B02" w:rsidRPr="008E11D7">
        <w:rPr>
          <w:sz w:val="22"/>
          <w:szCs w:val="22"/>
          <w:lang w:val="en-GB" w:eastAsia="de-DE"/>
        </w:rPr>
        <w:t xml:space="preserve"> </w:t>
      </w:r>
      <w:r w:rsidR="00B80C63" w:rsidRPr="008E11D7">
        <w:rPr>
          <w:sz w:val="22"/>
          <w:szCs w:val="22"/>
          <w:lang w:val="en-GB" w:eastAsia="de-DE"/>
        </w:rPr>
        <w:t xml:space="preserve">which </w:t>
      </w:r>
      <w:r w:rsidR="000819CD" w:rsidRPr="008E11D7">
        <w:rPr>
          <w:sz w:val="22"/>
          <w:szCs w:val="22"/>
          <w:lang w:val="en-GB" w:eastAsia="de-DE"/>
        </w:rPr>
        <w:t>are</w:t>
      </w:r>
      <w:r w:rsidR="00B80C63" w:rsidRPr="008E11D7">
        <w:rPr>
          <w:sz w:val="22"/>
          <w:szCs w:val="22"/>
          <w:lang w:val="en-GB" w:eastAsia="de-DE"/>
        </w:rPr>
        <w:t xml:space="preserve"> the main component</w:t>
      </w:r>
      <w:r w:rsidR="003F130B" w:rsidRPr="008E11D7">
        <w:rPr>
          <w:sz w:val="22"/>
          <w:szCs w:val="22"/>
          <w:lang w:val="en-GB" w:eastAsia="de-DE"/>
        </w:rPr>
        <w:t xml:space="preserve"> of this</w:t>
      </w:r>
      <w:r w:rsidR="00B80C63" w:rsidRPr="008E11D7">
        <w:rPr>
          <w:sz w:val="22"/>
          <w:szCs w:val="22"/>
          <w:lang w:val="en-GB" w:eastAsia="de-DE"/>
        </w:rPr>
        <w:t xml:space="preserve"> mapping, </w:t>
      </w:r>
      <w:r w:rsidR="00AF0B02" w:rsidRPr="008E11D7">
        <w:rPr>
          <w:sz w:val="22"/>
          <w:szCs w:val="22"/>
          <w:lang w:val="en-GB" w:eastAsia="de-DE"/>
        </w:rPr>
        <w:t xml:space="preserve">are </w:t>
      </w:r>
      <w:r w:rsidR="00E27AFF" w:rsidRPr="008E11D7">
        <w:rPr>
          <w:sz w:val="22"/>
          <w:szCs w:val="22"/>
          <w:lang w:val="en-GB" w:eastAsia="de-DE"/>
        </w:rPr>
        <w:t>presented</w:t>
      </w:r>
      <w:r w:rsidR="00AF0B02" w:rsidRPr="008E11D7">
        <w:rPr>
          <w:sz w:val="22"/>
          <w:szCs w:val="22"/>
          <w:lang w:val="en-GB" w:eastAsia="de-DE"/>
        </w:rPr>
        <w:t xml:space="preserve"> in two</w:t>
      </w:r>
      <w:r w:rsidR="00E27AFF" w:rsidRPr="008E11D7">
        <w:rPr>
          <w:sz w:val="22"/>
          <w:szCs w:val="22"/>
          <w:lang w:val="en-GB" w:eastAsia="de-DE"/>
        </w:rPr>
        <w:t xml:space="preserve"> categories</w:t>
      </w:r>
      <w:r w:rsidR="00AF0B02" w:rsidRPr="008E11D7">
        <w:rPr>
          <w:sz w:val="22"/>
          <w:szCs w:val="22"/>
          <w:lang w:val="en-GB" w:eastAsia="de-DE"/>
        </w:rPr>
        <w:t xml:space="preserve">: </w:t>
      </w:r>
      <w:r w:rsidR="00E27AFF" w:rsidRPr="008E11D7">
        <w:rPr>
          <w:sz w:val="22"/>
          <w:szCs w:val="22"/>
          <w:lang w:val="en-GB" w:eastAsia="de-DE"/>
        </w:rPr>
        <w:t xml:space="preserve">the </w:t>
      </w:r>
      <w:r w:rsidR="00AF0B02" w:rsidRPr="008E11D7">
        <w:rPr>
          <w:sz w:val="22"/>
          <w:szCs w:val="22"/>
          <w:lang w:val="en-GB" w:eastAsia="de-DE"/>
        </w:rPr>
        <w:t>primary prac</w:t>
      </w:r>
      <w:r w:rsidR="00526EC4" w:rsidRPr="008E11D7">
        <w:rPr>
          <w:sz w:val="22"/>
          <w:szCs w:val="22"/>
          <w:lang w:val="en-GB" w:eastAsia="de-DE"/>
        </w:rPr>
        <w:t>tices and</w:t>
      </w:r>
      <w:r w:rsidR="006F33F4" w:rsidRPr="008E11D7">
        <w:rPr>
          <w:sz w:val="22"/>
          <w:szCs w:val="22"/>
          <w:lang w:val="en-GB" w:eastAsia="de-DE"/>
        </w:rPr>
        <w:t xml:space="preserve"> </w:t>
      </w:r>
      <w:r w:rsidR="00E27AFF" w:rsidRPr="008E11D7">
        <w:rPr>
          <w:sz w:val="22"/>
          <w:szCs w:val="22"/>
          <w:lang w:val="en-GB" w:eastAsia="de-DE"/>
        </w:rPr>
        <w:t xml:space="preserve">the </w:t>
      </w:r>
      <w:r w:rsidR="006F33F4" w:rsidRPr="008E11D7">
        <w:rPr>
          <w:sz w:val="22"/>
          <w:szCs w:val="22"/>
          <w:lang w:val="en-GB" w:eastAsia="de-DE"/>
        </w:rPr>
        <w:t>corollary practices.</w:t>
      </w:r>
      <w:r w:rsidR="00B663BC" w:rsidRPr="008E11D7">
        <w:rPr>
          <w:sz w:val="22"/>
          <w:szCs w:val="22"/>
          <w:lang w:val="en-GB" w:eastAsia="de-DE"/>
        </w:rPr>
        <w:t xml:space="preserve"> </w:t>
      </w:r>
      <w:r w:rsidR="00A5487B" w:rsidRPr="008E11D7">
        <w:rPr>
          <w:sz w:val="22"/>
          <w:szCs w:val="22"/>
          <w:lang w:val="en-GB" w:eastAsia="de-DE"/>
        </w:rPr>
        <w:t>Based on Kent</w:t>
      </w:r>
      <w:r w:rsidR="00964079" w:rsidRPr="008E11D7">
        <w:rPr>
          <w:sz w:val="22"/>
          <w:szCs w:val="22"/>
          <w:lang w:val="en-GB" w:eastAsia="de-DE"/>
        </w:rPr>
        <w:t xml:space="preserve"> </w:t>
      </w:r>
      <w:r w:rsidR="00964079" w:rsidRPr="008E11D7">
        <w:rPr>
          <w:sz w:val="22"/>
          <w:szCs w:val="22"/>
          <w:lang w:val="en-GB"/>
        </w:rPr>
        <w:fldChar w:fldCharType="begin"/>
      </w:r>
      <w:r w:rsidR="00DE423E">
        <w:rPr>
          <w:sz w:val="22"/>
          <w:szCs w:val="22"/>
          <w:lang w:val="en-GB"/>
        </w:rPr>
        <w:instrText xml:space="preserve"> ADDIN EN.CITE &lt;EndNote&gt;&lt;Cite&gt;&lt;Author&gt;Beck&lt;/Author&gt;&lt;Year&gt;2000&lt;/Year&gt;&lt;IDText&gt;Extreme programming explained: embrace change&lt;/IDText&gt;&lt;DisplayText&gt;[17]&lt;/DisplayText&gt;&lt;record&gt;&lt;isbn&gt;0201616416&lt;/isbn&gt;&lt;titles&gt;&lt;title&gt;Extreme programming explained: embrace change&lt;/title&gt;&lt;/titles&gt;&lt;contributors&gt;&lt;authors&gt;&lt;author&gt;Beck, Kent&lt;/author&gt;&lt;/authors&gt;&lt;/contributors&gt;&lt;added-date format="utc"&gt;1321805816&lt;/added-date&gt;&lt;ref-type name="Book"&gt;6&lt;/ref-type&gt;&lt;dates&gt;&lt;year&gt;2000&lt;/year&gt;&lt;/dates&gt;&lt;rec-number&gt;106&lt;/rec-number&gt;&lt;publisher&gt;Addison-Wesley Professional&lt;/publisher&gt;&lt;last-updated-date format="utc"&gt;1406623794&lt;/last-updated-date&gt;&lt;/record&gt;&lt;/Cite&gt;&lt;/EndNote&gt;</w:instrText>
      </w:r>
      <w:r w:rsidR="00964079" w:rsidRPr="008E11D7">
        <w:rPr>
          <w:sz w:val="22"/>
          <w:szCs w:val="22"/>
          <w:lang w:val="en-GB"/>
        </w:rPr>
        <w:fldChar w:fldCharType="separate"/>
      </w:r>
      <w:r w:rsidR="00DE423E">
        <w:rPr>
          <w:noProof/>
          <w:sz w:val="22"/>
          <w:szCs w:val="22"/>
          <w:lang w:val="en-GB"/>
        </w:rPr>
        <w:t>[17]</w:t>
      </w:r>
      <w:r w:rsidR="00964079" w:rsidRPr="008E11D7">
        <w:rPr>
          <w:sz w:val="22"/>
          <w:szCs w:val="22"/>
          <w:lang w:val="en-GB"/>
        </w:rPr>
        <w:fldChar w:fldCharType="end"/>
      </w:r>
      <w:r w:rsidR="00A5487B" w:rsidRPr="008E11D7">
        <w:rPr>
          <w:sz w:val="22"/>
          <w:szCs w:val="22"/>
          <w:lang w:val="en-GB" w:eastAsia="de-DE"/>
        </w:rPr>
        <w:t>, the primary practices</w:t>
      </w:r>
      <w:r w:rsidR="00475ADE" w:rsidRPr="008E11D7">
        <w:rPr>
          <w:sz w:val="22"/>
          <w:szCs w:val="22"/>
          <w:lang w:val="en-GB" w:eastAsia="de-DE"/>
        </w:rPr>
        <w:t xml:space="preserve"> aim at immediate improvement and t</w:t>
      </w:r>
      <w:r w:rsidR="00A5487B" w:rsidRPr="008E11D7">
        <w:rPr>
          <w:sz w:val="22"/>
          <w:szCs w:val="22"/>
          <w:lang w:val="en-GB" w:eastAsia="de-DE"/>
        </w:rPr>
        <w:t>he corollary practices are difficult without mastering the primary practices.</w:t>
      </w:r>
      <w:r w:rsidR="009F4F62" w:rsidRPr="008E11D7">
        <w:rPr>
          <w:sz w:val="22"/>
          <w:szCs w:val="22"/>
          <w:lang w:val="en-GB" w:eastAsia="de-DE"/>
        </w:rPr>
        <w:t xml:space="preserve"> </w:t>
      </w:r>
    </w:p>
    <w:p w14:paraId="432CB552" w14:textId="2C7340B1" w:rsidR="003C2788" w:rsidRPr="008E11D7" w:rsidRDefault="003C2788" w:rsidP="008C3439">
      <w:pPr>
        <w:spacing w:after="120"/>
        <w:ind w:left="284" w:right="397"/>
        <w:jc w:val="both"/>
        <w:rPr>
          <w:sz w:val="22"/>
          <w:szCs w:val="22"/>
          <w:lang w:val="en-GB" w:eastAsia="de-DE"/>
        </w:rPr>
      </w:pPr>
      <w:r w:rsidRPr="008E11D7">
        <w:rPr>
          <w:sz w:val="22"/>
          <w:szCs w:val="22"/>
          <w:lang w:val="en-GB" w:eastAsia="de-DE"/>
        </w:rPr>
        <w:t xml:space="preserve">In </w:t>
      </w:r>
      <w:r w:rsidR="00B42A83" w:rsidRPr="008E11D7">
        <w:rPr>
          <w:sz w:val="22"/>
          <w:szCs w:val="22"/>
          <w:lang w:val="en-GB" w:eastAsia="de-DE"/>
        </w:rPr>
        <w:fldChar w:fldCharType="begin"/>
      </w:r>
      <w:r w:rsidR="00B42A83" w:rsidRPr="008E11D7">
        <w:rPr>
          <w:sz w:val="22"/>
          <w:szCs w:val="22"/>
          <w:lang w:val="en-GB" w:eastAsia="de-DE"/>
        </w:rPr>
        <w:instrText xml:space="preserve"> REF _Ref511830904 \h  \* MERGEFORMAT </w:instrText>
      </w:r>
      <w:r w:rsidR="00B42A83" w:rsidRPr="008E11D7">
        <w:rPr>
          <w:sz w:val="22"/>
          <w:szCs w:val="22"/>
          <w:lang w:val="en-GB" w:eastAsia="de-DE"/>
        </w:rPr>
      </w:r>
      <w:r w:rsidR="00B42A83" w:rsidRPr="008E11D7">
        <w:rPr>
          <w:sz w:val="22"/>
          <w:szCs w:val="22"/>
          <w:lang w:val="en-GB" w:eastAsia="de-DE"/>
        </w:rPr>
        <w:fldChar w:fldCharType="separate"/>
      </w:r>
      <w:r w:rsidR="005827DD" w:rsidRPr="00096CD6">
        <w:rPr>
          <w:sz w:val="22"/>
          <w:szCs w:val="22"/>
          <w:lang w:val="en-GB" w:eastAsia="de-DE"/>
        </w:rPr>
        <w:t>Table 1</w:t>
      </w:r>
      <w:r w:rsidR="00B42A83" w:rsidRPr="008E11D7">
        <w:rPr>
          <w:sz w:val="22"/>
          <w:szCs w:val="22"/>
          <w:lang w:val="en-GB" w:eastAsia="de-DE"/>
        </w:rPr>
        <w:fldChar w:fldCharType="end"/>
      </w:r>
      <w:r w:rsidR="00776777" w:rsidRPr="008E11D7">
        <w:rPr>
          <w:sz w:val="22"/>
          <w:szCs w:val="22"/>
          <w:lang w:val="en-GB" w:eastAsia="de-DE"/>
        </w:rPr>
        <w:t xml:space="preserve"> and </w:t>
      </w:r>
      <w:r w:rsidR="00776777" w:rsidRPr="008E11D7">
        <w:rPr>
          <w:sz w:val="22"/>
          <w:szCs w:val="22"/>
          <w:lang w:val="en-GB" w:eastAsia="de-DE"/>
        </w:rPr>
        <w:fldChar w:fldCharType="begin"/>
      </w:r>
      <w:r w:rsidR="00776777" w:rsidRPr="008E11D7">
        <w:rPr>
          <w:sz w:val="22"/>
          <w:szCs w:val="22"/>
          <w:lang w:val="en-GB" w:eastAsia="de-DE"/>
        </w:rPr>
        <w:instrText xml:space="preserve"> REF _Ref511833440 \h  \* MERGEFORMAT </w:instrText>
      </w:r>
      <w:r w:rsidR="00776777" w:rsidRPr="008E11D7">
        <w:rPr>
          <w:sz w:val="22"/>
          <w:szCs w:val="22"/>
          <w:lang w:val="en-GB" w:eastAsia="de-DE"/>
        </w:rPr>
      </w:r>
      <w:r w:rsidR="00776777" w:rsidRPr="008E11D7">
        <w:rPr>
          <w:sz w:val="22"/>
          <w:szCs w:val="22"/>
          <w:lang w:val="en-GB" w:eastAsia="de-DE"/>
        </w:rPr>
        <w:fldChar w:fldCharType="separate"/>
      </w:r>
      <w:r w:rsidR="005827DD" w:rsidRPr="00096CD6">
        <w:rPr>
          <w:sz w:val="22"/>
          <w:szCs w:val="22"/>
          <w:lang w:val="en-GB"/>
        </w:rPr>
        <w:t xml:space="preserve">Table </w:t>
      </w:r>
      <w:r w:rsidR="005827DD" w:rsidRPr="00096CD6">
        <w:rPr>
          <w:noProof/>
          <w:sz w:val="22"/>
          <w:szCs w:val="22"/>
          <w:lang w:val="en-GB"/>
        </w:rPr>
        <w:t>2</w:t>
      </w:r>
      <w:r w:rsidR="00776777" w:rsidRPr="008E11D7">
        <w:rPr>
          <w:sz w:val="22"/>
          <w:szCs w:val="22"/>
          <w:lang w:val="en-GB" w:eastAsia="de-DE"/>
        </w:rPr>
        <w:fldChar w:fldCharType="end"/>
      </w:r>
      <w:r w:rsidR="00B42A83" w:rsidRPr="008E11D7">
        <w:rPr>
          <w:sz w:val="22"/>
          <w:szCs w:val="22"/>
          <w:lang w:val="en-GB" w:eastAsia="de-DE"/>
        </w:rPr>
        <w:t xml:space="preserve">, </w:t>
      </w:r>
      <w:r w:rsidRPr="008E11D7">
        <w:rPr>
          <w:sz w:val="22"/>
          <w:szCs w:val="22"/>
          <w:lang w:val="en-GB" w:eastAsia="de-DE"/>
        </w:rPr>
        <w:t xml:space="preserve">the mapping between </w:t>
      </w:r>
      <w:r w:rsidR="00B42A83" w:rsidRPr="008E11D7">
        <w:rPr>
          <w:sz w:val="22"/>
          <w:szCs w:val="22"/>
          <w:lang w:val="en-GB" w:eastAsia="de-DE"/>
        </w:rPr>
        <w:t xml:space="preserve">the primary and corollary practices of XP and the processes and base practices of </w:t>
      </w:r>
      <w:proofErr w:type="spellStart"/>
      <w:r w:rsidR="00B42A83" w:rsidRPr="008E11D7">
        <w:rPr>
          <w:sz w:val="22"/>
          <w:szCs w:val="22"/>
          <w:lang w:val="en-GB" w:eastAsia="de-DE"/>
        </w:rPr>
        <w:t>MDevSPICE</w:t>
      </w:r>
      <w:proofErr w:type="spellEnd"/>
      <w:r w:rsidR="00B42A83" w:rsidRPr="008E11D7">
        <w:rPr>
          <w:sz w:val="22"/>
          <w:szCs w:val="22"/>
          <w:vertAlign w:val="superscript"/>
          <w:lang w:val="en-GB" w:eastAsia="de-DE"/>
        </w:rPr>
        <w:t xml:space="preserve">® </w:t>
      </w:r>
      <w:r w:rsidR="00B42A83" w:rsidRPr="008E11D7">
        <w:rPr>
          <w:sz w:val="22"/>
          <w:szCs w:val="22"/>
          <w:lang w:val="en-GB"/>
        </w:rPr>
        <w:t xml:space="preserve">are </w:t>
      </w:r>
      <w:r w:rsidRPr="008E11D7">
        <w:rPr>
          <w:sz w:val="22"/>
          <w:szCs w:val="22"/>
          <w:lang w:val="en-GB"/>
        </w:rPr>
        <w:t>provided (</w:t>
      </w:r>
      <w:r w:rsidR="0062449F" w:rsidRPr="008E11D7">
        <w:rPr>
          <w:b/>
          <w:sz w:val="22"/>
          <w:szCs w:val="22"/>
          <w:lang w:val="en-GB"/>
        </w:rPr>
        <w:t>RQ1</w:t>
      </w:r>
      <w:r w:rsidRPr="008E11D7">
        <w:rPr>
          <w:b/>
          <w:sz w:val="22"/>
          <w:szCs w:val="22"/>
          <w:lang w:val="en-GB"/>
        </w:rPr>
        <w:t>-RQ</w:t>
      </w:r>
      <w:r w:rsidR="0062449F" w:rsidRPr="008E11D7">
        <w:rPr>
          <w:b/>
          <w:sz w:val="22"/>
          <w:szCs w:val="22"/>
          <w:lang w:val="en-GB"/>
        </w:rPr>
        <w:t>2</w:t>
      </w:r>
      <w:r w:rsidRPr="008E11D7">
        <w:rPr>
          <w:sz w:val="22"/>
          <w:szCs w:val="22"/>
          <w:lang w:val="en-GB"/>
        </w:rPr>
        <w:t xml:space="preserve">). </w:t>
      </w:r>
      <w:r w:rsidR="00B42A83" w:rsidRPr="008E11D7">
        <w:rPr>
          <w:sz w:val="22"/>
          <w:szCs w:val="22"/>
          <w:lang w:val="en-GB"/>
        </w:rPr>
        <w:t xml:space="preserve">Due to </w:t>
      </w:r>
      <w:r w:rsidR="000819CD" w:rsidRPr="008E11D7">
        <w:rPr>
          <w:sz w:val="22"/>
          <w:szCs w:val="22"/>
          <w:lang w:val="en-GB"/>
        </w:rPr>
        <w:t>space</w:t>
      </w:r>
      <w:r w:rsidR="00B42A83" w:rsidRPr="008E11D7">
        <w:rPr>
          <w:sz w:val="22"/>
          <w:szCs w:val="22"/>
          <w:lang w:val="en-GB"/>
        </w:rPr>
        <w:t xml:space="preserve"> limitation</w:t>
      </w:r>
      <w:r w:rsidR="003121ED" w:rsidRPr="008E11D7">
        <w:rPr>
          <w:sz w:val="22"/>
          <w:szCs w:val="22"/>
          <w:lang w:val="en-GB"/>
        </w:rPr>
        <w:t>,</w:t>
      </w:r>
      <w:r w:rsidR="00B42A83" w:rsidRPr="008E11D7">
        <w:rPr>
          <w:sz w:val="22"/>
          <w:szCs w:val="22"/>
          <w:lang w:val="en-GB"/>
        </w:rPr>
        <w:t xml:space="preserve"> </w:t>
      </w:r>
      <w:r w:rsidR="00B8135B" w:rsidRPr="008E11D7">
        <w:rPr>
          <w:sz w:val="22"/>
          <w:szCs w:val="22"/>
          <w:lang w:val="en-GB"/>
        </w:rPr>
        <w:t xml:space="preserve">the </w:t>
      </w:r>
      <w:r w:rsidR="00B42A83" w:rsidRPr="008E11D7">
        <w:rPr>
          <w:sz w:val="22"/>
          <w:szCs w:val="22"/>
          <w:lang w:val="en-GB"/>
        </w:rPr>
        <w:t>XP practice descriptions</w:t>
      </w:r>
      <w:r w:rsidR="003121ED" w:rsidRPr="008E11D7">
        <w:rPr>
          <w:sz w:val="22"/>
          <w:szCs w:val="22"/>
          <w:lang w:val="en-GB"/>
        </w:rPr>
        <w:t xml:space="preserve"> cannot be </w:t>
      </w:r>
      <w:r w:rsidR="00512C1A" w:rsidRPr="008E11D7">
        <w:rPr>
          <w:sz w:val="22"/>
          <w:szCs w:val="22"/>
          <w:lang w:val="en-GB"/>
        </w:rPr>
        <w:t xml:space="preserve">provided </w:t>
      </w:r>
      <w:r w:rsidR="000819CD" w:rsidRPr="008E11D7">
        <w:rPr>
          <w:sz w:val="22"/>
          <w:szCs w:val="22"/>
          <w:lang w:val="en-GB"/>
        </w:rPr>
        <w:t>i</w:t>
      </w:r>
      <w:r w:rsidR="00512C1A" w:rsidRPr="008E11D7">
        <w:rPr>
          <w:sz w:val="22"/>
          <w:szCs w:val="22"/>
          <w:lang w:val="en-GB"/>
        </w:rPr>
        <w:t>n</w:t>
      </w:r>
      <w:r w:rsidR="003121ED" w:rsidRPr="008E11D7">
        <w:rPr>
          <w:sz w:val="22"/>
          <w:szCs w:val="22"/>
          <w:lang w:val="en-GB"/>
        </w:rPr>
        <w:t xml:space="preserve"> the </w:t>
      </w:r>
      <w:r w:rsidR="000819CD" w:rsidRPr="008E11D7">
        <w:rPr>
          <w:sz w:val="22"/>
          <w:szCs w:val="22"/>
          <w:lang w:val="en-GB"/>
        </w:rPr>
        <w:t xml:space="preserve">below </w:t>
      </w:r>
      <w:r w:rsidR="003121ED" w:rsidRPr="008E11D7">
        <w:rPr>
          <w:sz w:val="22"/>
          <w:szCs w:val="22"/>
          <w:lang w:val="en-GB"/>
        </w:rPr>
        <w:t>table</w:t>
      </w:r>
      <w:r w:rsidR="00512C1A" w:rsidRPr="008E11D7">
        <w:rPr>
          <w:sz w:val="22"/>
          <w:szCs w:val="22"/>
          <w:lang w:val="en-GB"/>
        </w:rPr>
        <w:t>s</w:t>
      </w:r>
      <w:r w:rsidR="00B42A83" w:rsidRPr="008E11D7">
        <w:rPr>
          <w:sz w:val="22"/>
          <w:szCs w:val="22"/>
          <w:lang w:val="en-GB"/>
        </w:rPr>
        <w:t xml:space="preserve">. </w:t>
      </w:r>
      <w:r w:rsidR="0051003C" w:rsidRPr="008E11D7">
        <w:rPr>
          <w:sz w:val="22"/>
          <w:szCs w:val="22"/>
          <w:lang w:val="en-GB"/>
        </w:rPr>
        <w:t>The bold text in the 2</w:t>
      </w:r>
      <w:r w:rsidR="0051003C" w:rsidRPr="008E11D7">
        <w:rPr>
          <w:sz w:val="22"/>
          <w:szCs w:val="22"/>
          <w:vertAlign w:val="superscript"/>
          <w:lang w:val="en-GB"/>
        </w:rPr>
        <w:t>nd</w:t>
      </w:r>
      <w:r w:rsidR="0051003C" w:rsidRPr="008E11D7">
        <w:rPr>
          <w:sz w:val="22"/>
          <w:szCs w:val="22"/>
          <w:lang w:val="en-GB"/>
        </w:rPr>
        <w:t xml:space="preserve"> </w:t>
      </w:r>
      <w:r w:rsidRPr="008E11D7">
        <w:rPr>
          <w:sz w:val="22"/>
          <w:szCs w:val="22"/>
          <w:lang w:val="en-GB"/>
        </w:rPr>
        <w:t>column</w:t>
      </w:r>
      <w:r w:rsidR="005A0B1E" w:rsidRPr="008E11D7">
        <w:rPr>
          <w:sz w:val="22"/>
          <w:szCs w:val="22"/>
          <w:lang w:val="en-GB"/>
        </w:rPr>
        <w:t>s</w:t>
      </w:r>
      <w:r w:rsidRPr="008E11D7">
        <w:rPr>
          <w:sz w:val="22"/>
          <w:szCs w:val="22"/>
          <w:lang w:val="en-GB"/>
        </w:rPr>
        <w:t xml:space="preserve"> </w:t>
      </w:r>
      <w:r w:rsidR="0051003C" w:rsidRPr="008E11D7">
        <w:rPr>
          <w:sz w:val="22"/>
          <w:szCs w:val="22"/>
          <w:lang w:val="en-GB"/>
        </w:rPr>
        <w:t xml:space="preserve">of </w:t>
      </w:r>
      <w:r w:rsidR="0051003C" w:rsidRPr="008E11D7">
        <w:rPr>
          <w:sz w:val="22"/>
          <w:szCs w:val="22"/>
          <w:lang w:val="en-GB" w:eastAsia="de-DE"/>
        </w:rPr>
        <w:fldChar w:fldCharType="begin"/>
      </w:r>
      <w:r w:rsidR="0051003C" w:rsidRPr="008E11D7">
        <w:rPr>
          <w:sz w:val="22"/>
          <w:szCs w:val="22"/>
          <w:lang w:val="en-GB" w:eastAsia="de-DE"/>
        </w:rPr>
        <w:instrText xml:space="preserve"> REF _Ref511830904 \h  \* MERGEFORMAT </w:instrText>
      </w:r>
      <w:r w:rsidR="0051003C" w:rsidRPr="008E11D7">
        <w:rPr>
          <w:sz w:val="22"/>
          <w:szCs w:val="22"/>
          <w:lang w:val="en-GB" w:eastAsia="de-DE"/>
        </w:rPr>
      </w:r>
      <w:r w:rsidR="0051003C" w:rsidRPr="008E11D7">
        <w:rPr>
          <w:sz w:val="22"/>
          <w:szCs w:val="22"/>
          <w:lang w:val="en-GB" w:eastAsia="de-DE"/>
        </w:rPr>
        <w:fldChar w:fldCharType="separate"/>
      </w:r>
      <w:r w:rsidR="005827DD" w:rsidRPr="00096CD6">
        <w:rPr>
          <w:sz w:val="22"/>
          <w:szCs w:val="22"/>
          <w:lang w:val="en-GB" w:eastAsia="de-DE"/>
        </w:rPr>
        <w:t>Table 1</w:t>
      </w:r>
      <w:r w:rsidR="0051003C" w:rsidRPr="008E11D7">
        <w:rPr>
          <w:sz w:val="22"/>
          <w:szCs w:val="22"/>
          <w:lang w:val="en-GB" w:eastAsia="de-DE"/>
        </w:rPr>
        <w:fldChar w:fldCharType="end"/>
      </w:r>
      <w:r w:rsidR="0051003C" w:rsidRPr="008E11D7">
        <w:rPr>
          <w:sz w:val="22"/>
          <w:szCs w:val="22"/>
          <w:lang w:val="en-GB" w:eastAsia="de-DE"/>
        </w:rPr>
        <w:t xml:space="preserve"> </w:t>
      </w:r>
      <w:r w:rsidR="00512C1A" w:rsidRPr="008E11D7">
        <w:rPr>
          <w:sz w:val="22"/>
          <w:szCs w:val="22"/>
          <w:lang w:val="en-GB" w:eastAsia="de-DE"/>
        </w:rPr>
        <w:t xml:space="preserve">and </w:t>
      </w:r>
      <w:r w:rsidR="00512C1A" w:rsidRPr="008E11D7">
        <w:rPr>
          <w:sz w:val="22"/>
          <w:szCs w:val="22"/>
          <w:lang w:val="en-GB" w:eastAsia="de-DE"/>
        </w:rPr>
        <w:fldChar w:fldCharType="begin"/>
      </w:r>
      <w:r w:rsidR="00512C1A" w:rsidRPr="008E11D7">
        <w:rPr>
          <w:sz w:val="22"/>
          <w:szCs w:val="22"/>
          <w:lang w:val="en-GB" w:eastAsia="de-DE"/>
        </w:rPr>
        <w:instrText xml:space="preserve"> REF _Ref511833440 \h  \* MERGEFORMAT </w:instrText>
      </w:r>
      <w:r w:rsidR="00512C1A" w:rsidRPr="008E11D7">
        <w:rPr>
          <w:sz w:val="22"/>
          <w:szCs w:val="22"/>
          <w:lang w:val="en-GB" w:eastAsia="de-DE"/>
        </w:rPr>
      </w:r>
      <w:r w:rsidR="00512C1A" w:rsidRPr="008E11D7">
        <w:rPr>
          <w:sz w:val="22"/>
          <w:szCs w:val="22"/>
          <w:lang w:val="en-GB" w:eastAsia="de-DE"/>
        </w:rPr>
        <w:fldChar w:fldCharType="separate"/>
      </w:r>
      <w:r w:rsidR="005827DD" w:rsidRPr="00096CD6">
        <w:rPr>
          <w:sz w:val="22"/>
          <w:szCs w:val="22"/>
          <w:lang w:val="en-GB"/>
        </w:rPr>
        <w:t xml:space="preserve">Table </w:t>
      </w:r>
      <w:r w:rsidR="005827DD" w:rsidRPr="00096CD6">
        <w:rPr>
          <w:noProof/>
          <w:sz w:val="22"/>
          <w:szCs w:val="22"/>
          <w:lang w:val="en-GB"/>
        </w:rPr>
        <w:t>2</w:t>
      </w:r>
      <w:r w:rsidR="00512C1A" w:rsidRPr="008E11D7">
        <w:rPr>
          <w:sz w:val="22"/>
          <w:szCs w:val="22"/>
          <w:lang w:val="en-GB" w:eastAsia="de-DE"/>
        </w:rPr>
        <w:fldChar w:fldCharType="end"/>
      </w:r>
      <w:r w:rsidR="00512C1A" w:rsidRPr="008E11D7">
        <w:rPr>
          <w:sz w:val="22"/>
          <w:szCs w:val="22"/>
          <w:lang w:val="en-GB" w:eastAsia="de-DE"/>
        </w:rPr>
        <w:t xml:space="preserve"> </w:t>
      </w:r>
      <w:r w:rsidRPr="008E11D7">
        <w:rPr>
          <w:sz w:val="22"/>
          <w:szCs w:val="22"/>
          <w:lang w:val="en-GB"/>
        </w:rPr>
        <w:t>show the mapped processes. The other text in the same column</w:t>
      </w:r>
      <w:r w:rsidR="0051003C" w:rsidRPr="008E11D7">
        <w:rPr>
          <w:sz w:val="22"/>
          <w:szCs w:val="22"/>
          <w:lang w:val="en-GB"/>
        </w:rPr>
        <w:t xml:space="preserve"> cell</w:t>
      </w:r>
      <w:r w:rsidRPr="008E11D7">
        <w:rPr>
          <w:sz w:val="22"/>
          <w:szCs w:val="22"/>
          <w:lang w:val="en-GB"/>
        </w:rPr>
        <w:t xml:space="preserve"> refer to the mapped base practices (BPs).</w:t>
      </w:r>
      <w:r w:rsidR="00834C63" w:rsidRPr="008E11D7">
        <w:rPr>
          <w:sz w:val="22"/>
          <w:szCs w:val="22"/>
          <w:lang w:val="en-GB"/>
        </w:rPr>
        <w:t xml:space="preserve"> </w:t>
      </w:r>
    </w:p>
    <w:p w14:paraId="2534E60E" w14:textId="5C859D84" w:rsidR="00AF049E" w:rsidRPr="00E97760" w:rsidRDefault="001170E2" w:rsidP="008C3439">
      <w:pPr>
        <w:pStyle w:val="Caption"/>
        <w:spacing w:before="0"/>
        <w:ind w:left="284" w:right="397"/>
        <w:rPr>
          <w:sz w:val="18"/>
          <w:szCs w:val="18"/>
          <w:lang w:val="en-GB"/>
        </w:rPr>
      </w:pPr>
      <w:bookmarkStart w:id="4" w:name="_Ref511830904"/>
      <w:r w:rsidRPr="00E97760">
        <w:rPr>
          <w:b/>
          <w:sz w:val="18"/>
          <w:szCs w:val="18"/>
          <w:lang w:val="en-GB"/>
        </w:rPr>
        <w:t xml:space="preserve">Table </w:t>
      </w:r>
      <w:r w:rsidRPr="00E97760">
        <w:rPr>
          <w:b/>
          <w:sz w:val="18"/>
          <w:szCs w:val="18"/>
          <w:lang w:val="en-GB"/>
        </w:rPr>
        <w:fldChar w:fldCharType="begin"/>
      </w:r>
      <w:r w:rsidRPr="00E97760">
        <w:rPr>
          <w:b/>
          <w:sz w:val="18"/>
          <w:szCs w:val="18"/>
          <w:lang w:val="en-GB"/>
        </w:rPr>
        <w:instrText xml:space="preserve"> SEQ Table \* ARABIC </w:instrText>
      </w:r>
      <w:r w:rsidRPr="00E97760">
        <w:rPr>
          <w:b/>
          <w:sz w:val="18"/>
          <w:szCs w:val="18"/>
          <w:lang w:val="en-GB"/>
        </w:rPr>
        <w:fldChar w:fldCharType="separate"/>
      </w:r>
      <w:r w:rsidR="005827DD">
        <w:rPr>
          <w:b/>
          <w:noProof/>
          <w:sz w:val="18"/>
          <w:szCs w:val="18"/>
          <w:lang w:val="en-GB"/>
        </w:rPr>
        <w:t>1</w:t>
      </w:r>
      <w:r w:rsidRPr="00E97760">
        <w:rPr>
          <w:b/>
          <w:sz w:val="18"/>
          <w:szCs w:val="18"/>
          <w:lang w:val="en-GB"/>
        </w:rPr>
        <w:fldChar w:fldCharType="end"/>
      </w:r>
      <w:bookmarkEnd w:id="4"/>
      <w:r w:rsidRPr="00E97760">
        <w:rPr>
          <w:sz w:val="18"/>
          <w:szCs w:val="18"/>
          <w:lang w:val="en-GB"/>
        </w:rPr>
        <w:t xml:space="preserve"> Mapping of the XP </w:t>
      </w:r>
      <w:r w:rsidR="002110C9" w:rsidRPr="00E97760">
        <w:rPr>
          <w:sz w:val="18"/>
          <w:szCs w:val="18"/>
          <w:lang w:val="en-GB"/>
        </w:rPr>
        <w:t xml:space="preserve">Primary Practices </w:t>
      </w:r>
      <w:r w:rsidRPr="00E97760">
        <w:rPr>
          <w:sz w:val="18"/>
          <w:szCs w:val="18"/>
          <w:lang w:val="en-GB"/>
        </w:rPr>
        <w:t xml:space="preserve">and </w:t>
      </w:r>
      <w:r w:rsidR="002110C9" w:rsidRPr="00E97760">
        <w:rPr>
          <w:sz w:val="18"/>
          <w:szCs w:val="18"/>
          <w:lang w:val="en-GB"/>
        </w:rPr>
        <w:t xml:space="preserve">the </w:t>
      </w:r>
      <w:proofErr w:type="spellStart"/>
      <w:r w:rsidRPr="00E97760">
        <w:rPr>
          <w:sz w:val="18"/>
          <w:szCs w:val="18"/>
          <w:lang w:val="en-GB"/>
        </w:rPr>
        <w:t>MDevSPICE</w:t>
      </w:r>
      <w:proofErr w:type="spellEnd"/>
      <w:r w:rsidRPr="00E97760">
        <w:rPr>
          <w:sz w:val="18"/>
          <w:szCs w:val="18"/>
          <w:vertAlign w:val="superscript"/>
          <w:lang w:val="en-GB"/>
        </w:rPr>
        <w:t>®</w:t>
      </w:r>
      <w:r w:rsidR="002110C9" w:rsidRPr="00E97760">
        <w:rPr>
          <w:sz w:val="18"/>
          <w:szCs w:val="18"/>
          <w:vertAlign w:val="superscript"/>
          <w:lang w:val="en-GB"/>
        </w:rPr>
        <w:t xml:space="preserve"> </w:t>
      </w:r>
      <w:r w:rsidR="002110C9" w:rsidRPr="00E97760">
        <w:rPr>
          <w:sz w:val="18"/>
          <w:szCs w:val="18"/>
          <w:lang w:val="en-GB"/>
        </w:rPr>
        <w:t>Processes and Base Practices</w:t>
      </w:r>
    </w:p>
    <w:tbl>
      <w:tblPr>
        <w:tblW w:w="3982" w:type="pct"/>
        <w:jc w:val="center"/>
        <w:tblLayout w:type="fixed"/>
        <w:tblCellMar>
          <w:left w:w="70" w:type="dxa"/>
          <w:right w:w="70" w:type="dxa"/>
        </w:tblCellMar>
        <w:tblLook w:val="04A0" w:firstRow="1" w:lastRow="0" w:firstColumn="1" w:lastColumn="0" w:noHBand="0" w:noVBand="1"/>
      </w:tblPr>
      <w:tblGrid>
        <w:gridCol w:w="2507"/>
        <w:gridCol w:w="5507"/>
      </w:tblGrid>
      <w:tr w:rsidR="00AF049E" w:rsidRPr="00E97760" w14:paraId="1E306E9A" w14:textId="77777777" w:rsidTr="00501572">
        <w:trPr>
          <w:trHeight w:val="392"/>
          <w:jc w:val="center"/>
        </w:trPr>
        <w:tc>
          <w:tcPr>
            <w:tcW w:w="1564" w:type="pct"/>
            <w:tcBorders>
              <w:top w:val="single" w:sz="4" w:space="0" w:color="auto"/>
              <w:left w:val="single" w:sz="4" w:space="0" w:color="auto"/>
              <w:bottom w:val="single" w:sz="4" w:space="0" w:color="auto"/>
              <w:right w:val="single" w:sz="4" w:space="0" w:color="auto"/>
            </w:tcBorders>
            <w:shd w:val="clear" w:color="000000" w:fill="F2F2F2"/>
            <w:noWrap/>
            <w:hideMark/>
          </w:tcPr>
          <w:p w14:paraId="796A63B3" w14:textId="77777777" w:rsidR="00AF049E" w:rsidRPr="00E97760" w:rsidRDefault="00AF049E" w:rsidP="008C3439">
            <w:pPr>
              <w:ind w:left="284" w:right="397"/>
              <w:rPr>
                <w:b/>
                <w:bCs/>
                <w:lang w:val="en-GB" w:eastAsia="tr-TR"/>
              </w:rPr>
            </w:pPr>
            <w:r w:rsidRPr="00E97760">
              <w:rPr>
                <w:b/>
                <w:bCs/>
                <w:lang w:val="en-GB" w:eastAsia="tr-TR"/>
              </w:rPr>
              <w:t>Primary Practices</w:t>
            </w:r>
          </w:p>
        </w:tc>
        <w:tc>
          <w:tcPr>
            <w:tcW w:w="3436" w:type="pct"/>
            <w:tcBorders>
              <w:top w:val="single" w:sz="4" w:space="0" w:color="auto"/>
              <w:left w:val="nil"/>
              <w:bottom w:val="single" w:sz="4" w:space="0" w:color="auto"/>
              <w:right w:val="single" w:sz="4" w:space="0" w:color="auto"/>
            </w:tcBorders>
            <w:shd w:val="clear" w:color="000000" w:fill="F2F2F2"/>
            <w:noWrap/>
            <w:hideMark/>
          </w:tcPr>
          <w:p w14:paraId="017FC836" w14:textId="77777777" w:rsidR="00AF049E" w:rsidRPr="00E97760" w:rsidRDefault="00AF049E" w:rsidP="008C3439">
            <w:pPr>
              <w:ind w:left="284" w:right="397"/>
              <w:rPr>
                <w:b/>
                <w:bCs/>
                <w:lang w:val="en-GB" w:eastAsia="tr-TR"/>
              </w:rPr>
            </w:pPr>
            <w:proofErr w:type="spellStart"/>
            <w:r w:rsidRPr="00E97760">
              <w:rPr>
                <w:b/>
                <w:bCs/>
                <w:lang w:val="en-GB" w:eastAsia="tr-TR"/>
              </w:rPr>
              <w:t>MDevSPICE</w:t>
            </w:r>
            <w:proofErr w:type="spellEnd"/>
            <w:r w:rsidRPr="00E97760">
              <w:rPr>
                <w:vertAlign w:val="superscript"/>
                <w:lang w:val="en-GB"/>
              </w:rPr>
              <w:t>®</w:t>
            </w:r>
            <w:r w:rsidRPr="00E97760">
              <w:rPr>
                <w:b/>
                <w:bCs/>
                <w:lang w:val="en-GB" w:eastAsia="tr-TR"/>
              </w:rPr>
              <w:t xml:space="preserve"> Processes and Base Practices</w:t>
            </w:r>
          </w:p>
        </w:tc>
      </w:tr>
      <w:tr w:rsidR="00AF049E" w:rsidRPr="00E97760" w14:paraId="539B4EB8" w14:textId="77777777" w:rsidTr="00120816">
        <w:trPr>
          <w:trHeight w:val="274"/>
          <w:jc w:val="center"/>
        </w:trPr>
        <w:tc>
          <w:tcPr>
            <w:tcW w:w="1564" w:type="pct"/>
            <w:tcBorders>
              <w:top w:val="nil"/>
              <w:left w:val="single" w:sz="4" w:space="0" w:color="auto"/>
              <w:bottom w:val="single" w:sz="4" w:space="0" w:color="auto"/>
              <w:right w:val="single" w:sz="4" w:space="0" w:color="auto"/>
            </w:tcBorders>
            <w:shd w:val="clear" w:color="auto" w:fill="auto"/>
            <w:noWrap/>
            <w:hideMark/>
          </w:tcPr>
          <w:p w14:paraId="430FB927"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Weekly Cycle</w:t>
            </w:r>
            <w:r w:rsidR="004440D3" w:rsidRPr="00E97760">
              <w:rPr>
                <w:color w:val="000000"/>
                <w:sz w:val="18"/>
                <w:szCs w:val="18"/>
                <w:lang w:val="en-GB" w:eastAsia="tr-TR"/>
              </w:rPr>
              <w:t xml:space="preserve"> </w:t>
            </w:r>
          </w:p>
        </w:tc>
        <w:tc>
          <w:tcPr>
            <w:tcW w:w="3436" w:type="pct"/>
            <w:tcBorders>
              <w:top w:val="nil"/>
              <w:left w:val="nil"/>
              <w:bottom w:val="single" w:sz="4" w:space="0" w:color="auto"/>
              <w:right w:val="single" w:sz="4" w:space="0" w:color="auto"/>
            </w:tcBorders>
            <w:shd w:val="clear" w:color="auto" w:fill="auto"/>
            <w:hideMark/>
          </w:tcPr>
          <w:p w14:paraId="4D3EDCC7" w14:textId="77777777" w:rsidR="005B2807" w:rsidRPr="00E97760" w:rsidRDefault="005B2807" w:rsidP="008C3439">
            <w:pPr>
              <w:ind w:left="284" w:right="397"/>
              <w:rPr>
                <w:b/>
                <w:sz w:val="18"/>
                <w:szCs w:val="18"/>
                <w:lang w:val="en-GB" w:eastAsia="fr-FR"/>
              </w:rPr>
            </w:pPr>
            <w:r w:rsidRPr="00E97760">
              <w:rPr>
                <w:b/>
                <w:bCs/>
                <w:i/>
                <w:iCs/>
                <w:color w:val="000000"/>
                <w:sz w:val="18"/>
                <w:szCs w:val="18"/>
                <w:lang w:val="en-GB" w:eastAsia="tr-TR"/>
              </w:rPr>
              <w:t>PRO.1 Project Planning</w:t>
            </w:r>
            <w:r w:rsidRPr="00E97760">
              <w:rPr>
                <w:b/>
                <w:sz w:val="18"/>
                <w:szCs w:val="18"/>
                <w:lang w:val="en-GB" w:eastAsia="fr-FR"/>
              </w:rPr>
              <w:t xml:space="preserve"> </w:t>
            </w:r>
          </w:p>
          <w:p w14:paraId="7FA8AB16" w14:textId="77777777" w:rsidR="00C101E1" w:rsidRPr="00E97760" w:rsidRDefault="00C101E1" w:rsidP="008C3439">
            <w:pPr>
              <w:ind w:left="284" w:right="397"/>
              <w:rPr>
                <w:sz w:val="18"/>
                <w:szCs w:val="18"/>
                <w:lang w:val="en-GB" w:eastAsia="fr-FR"/>
              </w:rPr>
            </w:pPr>
            <w:r w:rsidRPr="00E97760">
              <w:rPr>
                <w:sz w:val="18"/>
                <w:szCs w:val="18"/>
                <w:lang w:val="en-GB" w:eastAsia="fr-FR"/>
              </w:rPr>
              <w:t>PRO.1.BP4: Define and maintain estimates for project attributes</w:t>
            </w:r>
          </w:p>
          <w:p w14:paraId="04B8614F" w14:textId="77777777" w:rsidR="005B2807" w:rsidRPr="00E97760" w:rsidRDefault="005B2807" w:rsidP="008C3439">
            <w:pPr>
              <w:ind w:left="284" w:right="397"/>
              <w:rPr>
                <w:bCs/>
                <w:i/>
                <w:iCs/>
                <w:color w:val="000000"/>
                <w:sz w:val="18"/>
                <w:szCs w:val="18"/>
                <w:lang w:val="en-GB" w:eastAsia="tr-TR"/>
              </w:rPr>
            </w:pPr>
            <w:r w:rsidRPr="00E97760">
              <w:rPr>
                <w:sz w:val="18"/>
                <w:szCs w:val="18"/>
                <w:lang w:val="en-GB" w:eastAsia="fr-FR"/>
              </w:rPr>
              <w:t>PRO.1.BP5: Define project activities and tasks</w:t>
            </w:r>
          </w:p>
          <w:p w14:paraId="3079BFFC" w14:textId="77777777" w:rsidR="00AF049E" w:rsidRPr="00E97760" w:rsidRDefault="00AF049E" w:rsidP="008C3439">
            <w:pPr>
              <w:ind w:left="284" w:right="397"/>
              <w:rPr>
                <w:color w:val="000000"/>
                <w:sz w:val="18"/>
                <w:szCs w:val="18"/>
                <w:lang w:val="en-GB" w:eastAsia="tr-TR"/>
              </w:rPr>
            </w:pPr>
            <w:r w:rsidRPr="00E97760">
              <w:rPr>
                <w:b/>
                <w:bCs/>
                <w:i/>
                <w:iCs/>
                <w:color w:val="000000"/>
                <w:sz w:val="18"/>
                <w:szCs w:val="18"/>
                <w:lang w:val="en-GB" w:eastAsia="tr-TR"/>
              </w:rPr>
              <w:t>PRO.2 Project Assessment and Control</w:t>
            </w:r>
            <w:r w:rsidRPr="00E97760">
              <w:rPr>
                <w:color w:val="000000"/>
                <w:sz w:val="18"/>
                <w:szCs w:val="18"/>
                <w:lang w:val="en-GB" w:eastAsia="tr-TR"/>
              </w:rPr>
              <w:br/>
              <w:t>PRO.2.BP3: Report progress of the project</w:t>
            </w:r>
            <w:r w:rsidRPr="00E97760">
              <w:rPr>
                <w:color w:val="000000"/>
                <w:sz w:val="18"/>
                <w:szCs w:val="18"/>
                <w:lang w:val="en-GB" w:eastAsia="tr-TR"/>
              </w:rPr>
              <w:br/>
              <w:t>PRO.2.BP4: Perform project review</w:t>
            </w:r>
          </w:p>
          <w:p w14:paraId="49C6E76F" w14:textId="77777777" w:rsidR="007C7FAA" w:rsidRPr="00E97760" w:rsidRDefault="007C7FAA" w:rsidP="008C3439">
            <w:pPr>
              <w:ind w:left="284" w:right="397"/>
              <w:rPr>
                <w:color w:val="000000"/>
                <w:sz w:val="18"/>
                <w:szCs w:val="18"/>
                <w:lang w:val="en-GB" w:eastAsia="tr-TR"/>
              </w:rPr>
            </w:pPr>
            <w:r w:rsidRPr="00E97760">
              <w:rPr>
                <w:color w:val="000000"/>
                <w:sz w:val="18"/>
                <w:szCs w:val="18"/>
                <w:lang w:val="en-GB" w:eastAsia="tr-TR"/>
              </w:rPr>
              <w:t>PRO.2.BP5: Act to correct deviations.</w:t>
            </w:r>
          </w:p>
          <w:p w14:paraId="6EA972B3" w14:textId="77777777" w:rsidR="007A29C1" w:rsidRPr="00E97760" w:rsidRDefault="007A29C1" w:rsidP="008C3439">
            <w:pPr>
              <w:ind w:left="284" w:right="397"/>
              <w:rPr>
                <w:color w:val="000000"/>
                <w:sz w:val="18"/>
                <w:szCs w:val="18"/>
                <w:lang w:val="en-GB" w:eastAsia="tr-TR"/>
              </w:rPr>
            </w:pPr>
            <w:r w:rsidRPr="00E97760">
              <w:rPr>
                <w:b/>
                <w:bCs/>
                <w:i/>
                <w:iCs/>
                <w:color w:val="000000"/>
                <w:sz w:val="18"/>
                <w:szCs w:val="18"/>
                <w:lang w:val="en-GB" w:eastAsia="tr-TR"/>
              </w:rPr>
              <w:t>DEV.1 Software Requirements Analysis</w:t>
            </w:r>
          </w:p>
          <w:p w14:paraId="75A23403" w14:textId="77777777" w:rsidR="007A29C1" w:rsidRPr="00E97760" w:rsidRDefault="007A29C1" w:rsidP="008C3439">
            <w:pPr>
              <w:ind w:left="284" w:right="397"/>
              <w:rPr>
                <w:rFonts w:cs="Arial"/>
                <w:sz w:val="18"/>
                <w:szCs w:val="18"/>
                <w:lang w:val="en-GB"/>
              </w:rPr>
            </w:pPr>
            <w:r w:rsidRPr="00E97760">
              <w:rPr>
                <w:rFonts w:cs="Arial"/>
                <w:sz w:val="18"/>
                <w:szCs w:val="18"/>
                <w:lang w:val="en-GB"/>
              </w:rPr>
              <w:t>DEV.1.BP2: Prioritize requirements.</w:t>
            </w:r>
          </w:p>
          <w:p w14:paraId="6AB24203" w14:textId="77777777" w:rsidR="00CD3699" w:rsidRPr="00E97760" w:rsidRDefault="00CD3699" w:rsidP="008C3439">
            <w:pPr>
              <w:ind w:left="284" w:right="397"/>
              <w:rPr>
                <w:color w:val="000000"/>
                <w:sz w:val="18"/>
                <w:szCs w:val="18"/>
                <w:lang w:val="en-GB" w:eastAsia="tr-TR"/>
              </w:rPr>
            </w:pPr>
            <w:r w:rsidRPr="00E97760">
              <w:rPr>
                <w:sz w:val="18"/>
                <w:szCs w:val="18"/>
                <w:lang w:val="en-GB"/>
              </w:rPr>
              <w:t>DEV.1.BP7: Baseline and communicate software requirements.</w:t>
            </w:r>
          </w:p>
        </w:tc>
      </w:tr>
      <w:tr w:rsidR="00AF049E" w:rsidRPr="00E97760" w14:paraId="31BA7761" w14:textId="77777777" w:rsidTr="00501572">
        <w:trPr>
          <w:trHeight w:val="851"/>
          <w:jc w:val="center"/>
        </w:trPr>
        <w:tc>
          <w:tcPr>
            <w:tcW w:w="1564" w:type="pct"/>
            <w:tcBorders>
              <w:top w:val="nil"/>
              <w:left w:val="single" w:sz="4" w:space="0" w:color="auto"/>
              <w:bottom w:val="single" w:sz="4" w:space="0" w:color="auto"/>
              <w:right w:val="single" w:sz="4" w:space="0" w:color="auto"/>
            </w:tcBorders>
            <w:shd w:val="clear" w:color="auto" w:fill="auto"/>
            <w:noWrap/>
            <w:hideMark/>
          </w:tcPr>
          <w:p w14:paraId="0827DCB0"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Quarterly Cycle</w:t>
            </w:r>
          </w:p>
        </w:tc>
        <w:tc>
          <w:tcPr>
            <w:tcW w:w="3436" w:type="pct"/>
            <w:tcBorders>
              <w:top w:val="nil"/>
              <w:left w:val="nil"/>
              <w:bottom w:val="single" w:sz="4" w:space="0" w:color="auto"/>
              <w:right w:val="single" w:sz="4" w:space="0" w:color="auto"/>
            </w:tcBorders>
            <w:shd w:val="clear" w:color="auto" w:fill="auto"/>
            <w:hideMark/>
          </w:tcPr>
          <w:p w14:paraId="7C49F85E" w14:textId="77777777" w:rsidR="00AF049E" w:rsidRPr="00E97760" w:rsidRDefault="00AF049E" w:rsidP="008C3439">
            <w:pPr>
              <w:ind w:left="284" w:right="397"/>
              <w:rPr>
                <w:color w:val="000000"/>
                <w:sz w:val="18"/>
                <w:szCs w:val="18"/>
                <w:lang w:val="en-GB" w:eastAsia="tr-TR"/>
              </w:rPr>
            </w:pPr>
            <w:r w:rsidRPr="00E97760">
              <w:rPr>
                <w:b/>
                <w:bCs/>
                <w:i/>
                <w:iCs/>
                <w:color w:val="000000"/>
                <w:sz w:val="18"/>
                <w:szCs w:val="18"/>
                <w:lang w:val="en-GB" w:eastAsia="tr-TR"/>
              </w:rPr>
              <w:t>PRO.2 Project Assessment and Control</w:t>
            </w:r>
            <w:r w:rsidRPr="00E97760">
              <w:rPr>
                <w:color w:val="000000"/>
                <w:sz w:val="18"/>
                <w:szCs w:val="18"/>
                <w:lang w:val="en-GB" w:eastAsia="tr-TR"/>
              </w:rPr>
              <w:br/>
              <w:t>PRO.2.BP3: Report progress of the project</w:t>
            </w:r>
            <w:r w:rsidRPr="00E97760">
              <w:rPr>
                <w:color w:val="000000"/>
                <w:sz w:val="18"/>
                <w:szCs w:val="18"/>
                <w:lang w:val="en-GB" w:eastAsia="tr-TR"/>
              </w:rPr>
              <w:br/>
              <w:t>PRO.2.BP4: Perform project review</w:t>
            </w:r>
          </w:p>
          <w:p w14:paraId="3CCA2356" w14:textId="77777777" w:rsidR="007C7FAA" w:rsidRPr="00E97760" w:rsidRDefault="007C7FAA" w:rsidP="008C3439">
            <w:pPr>
              <w:ind w:left="284" w:right="397"/>
              <w:rPr>
                <w:i/>
                <w:color w:val="000000"/>
                <w:lang w:val="en-GB" w:eastAsia="tr-TR"/>
              </w:rPr>
            </w:pPr>
            <w:r w:rsidRPr="00E97760">
              <w:rPr>
                <w:color w:val="000000"/>
                <w:sz w:val="18"/>
                <w:szCs w:val="18"/>
                <w:lang w:val="en-GB" w:eastAsia="tr-TR"/>
              </w:rPr>
              <w:t>PRO.2.BP5: Act to correct deviations.</w:t>
            </w:r>
          </w:p>
        </w:tc>
      </w:tr>
      <w:tr w:rsidR="00AF049E" w:rsidRPr="00E97760" w14:paraId="33EEB0EF" w14:textId="77777777" w:rsidTr="00501572">
        <w:trPr>
          <w:trHeight w:val="494"/>
          <w:jc w:val="center"/>
        </w:trPr>
        <w:tc>
          <w:tcPr>
            <w:tcW w:w="1564" w:type="pct"/>
            <w:tcBorders>
              <w:top w:val="nil"/>
              <w:left w:val="single" w:sz="4" w:space="0" w:color="auto"/>
              <w:bottom w:val="single" w:sz="4" w:space="0" w:color="auto"/>
              <w:right w:val="single" w:sz="4" w:space="0" w:color="auto"/>
            </w:tcBorders>
            <w:shd w:val="clear" w:color="auto" w:fill="auto"/>
            <w:noWrap/>
            <w:hideMark/>
          </w:tcPr>
          <w:p w14:paraId="5982959C"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Whole Team</w:t>
            </w:r>
          </w:p>
        </w:tc>
        <w:tc>
          <w:tcPr>
            <w:tcW w:w="3436" w:type="pct"/>
            <w:tcBorders>
              <w:top w:val="nil"/>
              <w:left w:val="nil"/>
              <w:bottom w:val="single" w:sz="4" w:space="0" w:color="auto"/>
              <w:right w:val="single" w:sz="4" w:space="0" w:color="auto"/>
            </w:tcBorders>
            <w:shd w:val="clear" w:color="auto" w:fill="auto"/>
            <w:hideMark/>
          </w:tcPr>
          <w:p w14:paraId="01B2658E" w14:textId="77777777" w:rsidR="00AF049E" w:rsidRPr="00E97760" w:rsidRDefault="00AF049E" w:rsidP="008C3439">
            <w:pPr>
              <w:ind w:left="284" w:right="397"/>
              <w:rPr>
                <w:color w:val="000000"/>
                <w:sz w:val="18"/>
                <w:szCs w:val="18"/>
                <w:lang w:val="en-GB" w:eastAsia="tr-TR"/>
              </w:rPr>
            </w:pPr>
            <w:r w:rsidRPr="00E97760">
              <w:rPr>
                <w:b/>
                <w:bCs/>
                <w:i/>
                <w:iCs/>
                <w:color w:val="000000"/>
                <w:sz w:val="18"/>
                <w:szCs w:val="18"/>
                <w:lang w:val="en-GB" w:eastAsia="tr-TR"/>
              </w:rPr>
              <w:t>PRO.1 Project Planning</w:t>
            </w:r>
            <w:r w:rsidRPr="00E97760">
              <w:rPr>
                <w:color w:val="000000"/>
                <w:sz w:val="18"/>
                <w:szCs w:val="18"/>
                <w:lang w:val="en-GB" w:eastAsia="tr-TR"/>
              </w:rPr>
              <w:br/>
              <w:t xml:space="preserve">PRO.1.BP6: Define needs for experience, knowledge and skills. </w:t>
            </w:r>
          </w:p>
        </w:tc>
      </w:tr>
      <w:tr w:rsidR="00AF049E" w:rsidRPr="00E97760" w14:paraId="04B0E32F" w14:textId="77777777" w:rsidTr="00501572">
        <w:trPr>
          <w:trHeight w:val="369"/>
          <w:jc w:val="center"/>
        </w:trPr>
        <w:tc>
          <w:tcPr>
            <w:tcW w:w="1564" w:type="pct"/>
            <w:tcBorders>
              <w:top w:val="nil"/>
              <w:left w:val="single" w:sz="4" w:space="0" w:color="auto"/>
              <w:bottom w:val="single" w:sz="4" w:space="0" w:color="auto"/>
              <w:right w:val="single" w:sz="4" w:space="0" w:color="auto"/>
            </w:tcBorders>
            <w:shd w:val="clear" w:color="auto" w:fill="auto"/>
            <w:noWrap/>
            <w:hideMark/>
          </w:tcPr>
          <w:p w14:paraId="67068B14"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 xml:space="preserve">Informative </w:t>
            </w:r>
          </w:p>
          <w:p w14:paraId="01126F56"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Workspace</w:t>
            </w:r>
          </w:p>
        </w:tc>
        <w:tc>
          <w:tcPr>
            <w:tcW w:w="3436" w:type="pct"/>
            <w:tcBorders>
              <w:top w:val="nil"/>
              <w:left w:val="nil"/>
              <w:bottom w:val="single" w:sz="4" w:space="0" w:color="auto"/>
              <w:right w:val="single" w:sz="4" w:space="0" w:color="auto"/>
            </w:tcBorders>
            <w:shd w:val="clear" w:color="auto" w:fill="auto"/>
            <w:hideMark/>
          </w:tcPr>
          <w:p w14:paraId="3B45ED64"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No Corresponding Practice</w:t>
            </w:r>
          </w:p>
        </w:tc>
      </w:tr>
      <w:tr w:rsidR="00AF049E" w:rsidRPr="00E97760" w14:paraId="254FA845" w14:textId="77777777" w:rsidTr="00501572">
        <w:trPr>
          <w:trHeight w:val="285"/>
          <w:jc w:val="center"/>
        </w:trPr>
        <w:tc>
          <w:tcPr>
            <w:tcW w:w="1564" w:type="pct"/>
            <w:tcBorders>
              <w:top w:val="nil"/>
              <w:left w:val="single" w:sz="4" w:space="0" w:color="auto"/>
              <w:bottom w:val="single" w:sz="4" w:space="0" w:color="auto"/>
              <w:right w:val="single" w:sz="4" w:space="0" w:color="auto"/>
            </w:tcBorders>
            <w:shd w:val="clear" w:color="auto" w:fill="auto"/>
            <w:noWrap/>
            <w:hideMark/>
          </w:tcPr>
          <w:p w14:paraId="11083674"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Energized Work</w:t>
            </w:r>
          </w:p>
        </w:tc>
        <w:tc>
          <w:tcPr>
            <w:tcW w:w="3436" w:type="pct"/>
            <w:tcBorders>
              <w:top w:val="nil"/>
              <w:left w:val="nil"/>
              <w:bottom w:val="single" w:sz="4" w:space="0" w:color="auto"/>
              <w:right w:val="single" w:sz="4" w:space="0" w:color="auto"/>
            </w:tcBorders>
            <w:shd w:val="clear" w:color="auto" w:fill="auto"/>
            <w:hideMark/>
          </w:tcPr>
          <w:p w14:paraId="031DB259"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No Corresponding Practice</w:t>
            </w:r>
          </w:p>
        </w:tc>
      </w:tr>
      <w:tr w:rsidR="00AF049E" w:rsidRPr="00E97760" w14:paraId="445CAFDD" w14:textId="77777777" w:rsidTr="00501572">
        <w:trPr>
          <w:trHeight w:val="257"/>
          <w:jc w:val="center"/>
        </w:trPr>
        <w:tc>
          <w:tcPr>
            <w:tcW w:w="1564" w:type="pct"/>
            <w:tcBorders>
              <w:top w:val="nil"/>
              <w:left w:val="single" w:sz="4" w:space="0" w:color="auto"/>
              <w:bottom w:val="single" w:sz="4" w:space="0" w:color="auto"/>
              <w:right w:val="single" w:sz="4" w:space="0" w:color="auto"/>
            </w:tcBorders>
            <w:shd w:val="clear" w:color="auto" w:fill="auto"/>
            <w:noWrap/>
            <w:hideMark/>
          </w:tcPr>
          <w:p w14:paraId="7BF731C9"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Sit Together</w:t>
            </w:r>
          </w:p>
        </w:tc>
        <w:tc>
          <w:tcPr>
            <w:tcW w:w="3436" w:type="pct"/>
            <w:tcBorders>
              <w:top w:val="nil"/>
              <w:left w:val="nil"/>
              <w:bottom w:val="single" w:sz="4" w:space="0" w:color="auto"/>
              <w:right w:val="single" w:sz="4" w:space="0" w:color="auto"/>
            </w:tcBorders>
            <w:shd w:val="clear" w:color="auto" w:fill="auto"/>
            <w:hideMark/>
          </w:tcPr>
          <w:p w14:paraId="553DF13E"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No Corresponding Practice</w:t>
            </w:r>
          </w:p>
        </w:tc>
      </w:tr>
      <w:tr w:rsidR="00AF049E" w:rsidRPr="00E97760" w14:paraId="603E165C" w14:textId="77777777" w:rsidTr="00501572">
        <w:trPr>
          <w:trHeight w:val="462"/>
          <w:jc w:val="center"/>
        </w:trPr>
        <w:tc>
          <w:tcPr>
            <w:tcW w:w="1564" w:type="pct"/>
            <w:tcBorders>
              <w:top w:val="nil"/>
              <w:left w:val="single" w:sz="4" w:space="0" w:color="auto"/>
              <w:bottom w:val="single" w:sz="4" w:space="0" w:color="auto"/>
              <w:right w:val="single" w:sz="4" w:space="0" w:color="auto"/>
            </w:tcBorders>
            <w:shd w:val="clear" w:color="auto" w:fill="auto"/>
            <w:noWrap/>
            <w:hideMark/>
          </w:tcPr>
          <w:p w14:paraId="32D3910B"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Pairing and Personal Space</w:t>
            </w:r>
          </w:p>
        </w:tc>
        <w:tc>
          <w:tcPr>
            <w:tcW w:w="3436" w:type="pct"/>
            <w:tcBorders>
              <w:top w:val="nil"/>
              <w:left w:val="nil"/>
              <w:bottom w:val="single" w:sz="4" w:space="0" w:color="auto"/>
              <w:right w:val="single" w:sz="4" w:space="0" w:color="auto"/>
            </w:tcBorders>
            <w:shd w:val="clear" w:color="auto" w:fill="auto"/>
            <w:hideMark/>
          </w:tcPr>
          <w:p w14:paraId="79703214" w14:textId="77777777" w:rsidR="00AF049E" w:rsidRPr="00E97760" w:rsidRDefault="00AF049E" w:rsidP="008C3439">
            <w:pPr>
              <w:ind w:left="284" w:right="397"/>
              <w:rPr>
                <w:color w:val="000000"/>
                <w:sz w:val="18"/>
                <w:szCs w:val="18"/>
                <w:lang w:val="en-GB" w:eastAsia="tr-TR"/>
              </w:rPr>
            </w:pPr>
            <w:r w:rsidRPr="00E97760">
              <w:rPr>
                <w:b/>
                <w:bCs/>
                <w:i/>
                <w:iCs/>
                <w:color w:val="000000"/>
                <w:sz w:val="18"/>
                <w:szCs w:val="18"/>
                <w:lang w:val="en-GB" w:eastAsia="tr-TR"/>
              </w:rPr>
              <w:t>PRO.1 Project Planning</w:t>
            </w:r>
            <w:r w:rsidRPr="00E97760">
              <w:rPr>
                <w:color w:val="000000"/>
                <w:sz w:val="18"/>
                <w:szCs w:val="18"/>
                <w:lang w:val="en-GB" w:eastAsia="tr-TR"/>
              </w:rPr>
              <w:br/>
              <w:t xml:space="preserve">PRO.1.BP6: Define needs for experience, knowledge and skills. </w:t>
            </w:r>
          </w:p>
        </w:tc>
      </w:tr>
      <w:tr w:rsidR="00AF049E" w:rsidRPr="00E97760" w14:paraId="4CADE73D" w14:textId="77777777" w:rsidTr="00501572">
        <w:trPr>
          <w:trHeight w:val="452"/>
          <w:jc w:val="center"/>
        </w:trPr>
        <w:tc>
          <w:tcPr>
            <w:tcW w:w="1564" w:type="pct"/>
            <w:tcBorders>
              <w:top w:val="nil"/>
              <w:left w:val="single" w:sz="4" w:space="0" w:color="auto"/>
              <w:bottom w:val="single" w:sz="4" w:space="0" w:color="auto"/>
              <w:right w:val="single" w:sz="4" w:space="0" w:color="auto"/>
            </w:tcBorders>
            <w:shd w:val="clear" w:color="auto" w:fill="auto"/>
            <w:noWrap/>
            <w:hideMark/>
          </w:tcPr>
          <w:p w14:paraId="48ECB33E"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Pair Programming</w:t>
            </w:r>
          </w:p>
        </w:tc>
        <w:tc>
          <w:tcPr>
            <w:tcW w:w="3436" w:type="pct"/>
            <w:tcBorders>
              <w:top w:val="nil"/>
              <w:left w:val="nil"/>
              <w:bottom w:val="single" w:sz="4" w:space="0" w:color="auto"/>
              <w:right w:val="single" w:sz="4" w:space="0" w:color="auto"/>
            </w:tcBorders>
            <w:shd w:val="clear" w:color="auto" w:fill="auto"/>
            <w:hideMark/>
          </w:tcPr>
          <w:p w14:paraId="3BA539F9" w14:textId="77777777" w:rsidR="00AF049E" w:rsidRPr="00E97760" w:rsidRDefault="00AF049E" w:rsidP="008C3439">
            <w:pPr>
              <w:ind w:left="284" w:right="397"/>
              <w:rPr>
                <w:color w:val="000000"/>
                <w:sz w:val="18"/>
                <w:szCs w:val="18"/>
                <w:lang w:val="en-GB" w:eastAsia="tr-TR"/>
              </w:rPr>
            </w:pPr>
            <w:r w:rsidRPr="00E97760">
              <w:rPr>
                <w:b/>
                <w:bCs/>
                <w:i/>
                <w:iCs/>
                <w:color w:val="000000"/>
                <w:sz w:val="18"/>
                <w:szCs w:val="18"/>
                <w:lang w:val="en-GB" w:eastAsia="tr-TR"/>
              </w:rPr>
              <w:t>DEV.4 Software Unit Implementation and Verification</w:t>
            </w:r>
            <w:r w:rsidRPr="00E97760">
              <w:rPr>
                <w:color w:val="000000"/>
                <w:sz w:val="18"/>
                <w:szCs w:val="18"/>
                <w:lang w:val="en-GB" w:eastAsia="tr-TR"/>
              </w:rPr>
              <w:br/>
              <w:t xml:space="preserve">DEV.4.BP1: Implement the software units. </w:t>
            </w:r>
          </w:p>
        </w:tc>
      </w:tr>
      <w:tr w:rsidR="00AF049E" w:rsidRPr="00E97760" w14:paraId="164F3273" w14:textId="77777777" w:rsidTr="00501572">
        <w:trPr>
          <w:trHeight w:val="676"/>
          <w:jc w:val="center"/>
        </w:trPr>
        <w:tc>
          <w:tcPr>
            <w:tcW w:w="1564" w:type="pct"/>
            <w:tcBorders>
              <w:top w:val="nil"/>
              <w:left w:val="single" w:sz="4" w:space="0" w:color="auto"/>
              <w:bottom w:val="single" w:sz="4" w:space="0" w:color="auto"/>
              <w:right w:val="single" w:sz="4" w:space="0" w:color="auto"/>
            </w:tcBorders>
            <w:shd w:val="clear" w:color="auto" w:fill="auto"/>
            <w:noWrap/>
            <w:hideMark/>
          </w:tcPr>
          <w:p w14:paraId="468CEA93"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lastRenderedPageBreak/>
              <w:t>Slack</w:t>
            </w:r>
          </w:p>
        </w:tc>
        <w:tc>
          <w:tcPr>
            <w:tcW w:w="3436" w:type="pct"/>
            <w:tcBorders>
              <w:top w:val="nil"/>
              <w:left w:val="nil"/>
              <w:bottom w:val="single" w:sz="4" w:space="0" w:color="auto"/>
              <w:right w:val="single" w:sz="4" w:space="0" w:color="auto"/>
            </w:tcBorders>
            <w:shd w:val="clear" w:color="auto" w:fill="auto"/>
            <w:hideMark/>
          </w:tcPr>
          <w:p w14:paraId="270FD3F5" w14:textId="5C435FA0" w:rsidR="00AF049E" w:rsidRPr="00E97760" w:rsidRDefault="00AF049E" w:rsidP="008C3439">
            <w:pPr>
              <w:ind w:left="284" w:right="397"/>
              <w:rPr>
                <w:color w:val="000000"/>
                <w:sz w:val="18"/>
                <w:szCs w:val="18"/>
                <w:lang w:val="en-GB" w:eastAsia="tr-TR"/>
              </w:rPr>
            </w:pPr>
            <w:r w:rsidRPr="00E97760">
              <w:rPr>
                <w:b/>
                <w:bCs/>
                <w:i/>
                <w:iCs/>
                <w:color w:val="000000"/>
                <w:sz w:val="18"/>
                <w:szCs w:val="18"/>
                <w:lang w:val="en-GB" w:eastAsia="tr-TR"/>
              </w:rPr>
              <w:t>PRO1.Project Planning</w:t>
            </w:r>
            <w:r w:rsidRPr="00E97760">
              <w:rPr>
                <w:color w:val="000000"/>
                <w:sz w:val="18"/>
                <w:szCs w:val="18"/>
                <w:lang w:val="en-GB" w:eastAsia="tr-TR"/>
              </w:rPr>
              <w:br/>
              <w:t>PRO.</w:t>
            </w:r>
            <w:r w:rsidR="00827B5F" w:rsidRPr="00E97760">
              <w:rPr>
                <w:color w:val="000000"/>
                <w:sz w:val="18"/>
                <w:szCs w:val="18"/>
                <w:lang w:val="en-GB" w:eastAsia="tr-TR"/>
              </w:rPr>
              <w:t>1.BP8: Define project schedule.</w:t>
            </w:r>
          </w:p>
          <w:p w14:paraId="25432D94" w14:textId="77777777" w:rsidR="00CA51A5" w:rsidRPr="00E97760" w:rsidRDefault="00CA51A5" w:rsidP="008C3439">
            <w:pPr>
              <w:ind w:left="284" w:right="397"/>
              <w:rPr>
                <w:color w:val="000000"/>
                <w:sz w:val="18"/>
                <w:szCs w:val="18"/>
                <w:lang w:val="en-GB" w:eastAsia="tr-TR"/>
              </w:rPr>
            </w:pPr>
            <w:r w:rsidRPr="00E97760">
              <w:rPr>
                <w:b/>
                <w:bCs/>
                <w:i/>
                <w:iCs/>
                <w:color w:val="000000"/>
                <w:sz w:val="18"/>
                <w:szCs w:val="18"/>
                <w:lang w:val="en-GB" w:eastAsia="tr-TR"/>
              </w:rPr>
              <w:t>PRO.2 Project Assessment and Control</w:t>
            </w:r>
          </w:p>
          <w:p w14:paraId="1D385CDC" w14:textId="77777777" w:rsidR="00CA51A5" w:rsidRPr="00E97760" w:rsidRDefault="00CA51A5" w:rsidP="008C3439">
            <w:pPr>
              <w:ind w:left="284" w:right="397"/>
              <w:rPr>
                <w:color w:val="000000"/>
                <w:sz w:val="18"/>
                <w:szCs w:val="18"/>
                <w:lang w:val="en-GB" w:eastAsia="tr-TR"/>
              </w:rPr>
            </w:pPr>
            <w:r w:rsidRPr="00E97760">
              <w:rPr>
                <w:color w:val="000000"/>
                <w:sz w:val="18"/>
                <w:szCs w:val="18"/>
                <w:lang w:val="en-GB" w:eastAsia="tr-TR"/>
              </w:rPr>
              <w:t>PRO.2.BP5: Act to correct deviations.</w:t>
            </w:r>
          </w:p>
        </w:tc>
      </w:tr>
      <w:tr w:rsidR="00AF049E" w:rsidRPr="00E97760" w14:paraId="47AF79F1" w14:textId="77777777" w:rsidTr="00501572">
        <w:trPr>
          <w:trHeight w:val="558"/>
          <w:jc w:val="center"/>
        </w:trPr>
        <w:tc>
          <w:tcPr>
            <w:tcW w:w="1564" w:type="pct"/>
            <w:tcBorders>
              <w:top w:val="nil"/>
              <w:left w:val="single" w:sz="4" w:space="0" w:color="auto"/>
              <w:bottom w:val="single" w:sz="4" w:space="0" w:color="auto"/>
              <w:right w:val="single" w:sz="4" w:space="0" w:color="auto"/>
            </w:tcBorders>
            <w:shd w:val="clear" w:color="auto" w:fill="auto"/>
            <w:noWrap/>
            <w:hideMark/>
          </w:tcPr>
          <w:p w14:paraId="774F2709"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Ten Minute Build</w:t>
            </w:r>
          </w:p>
        </w:tc>
        <w:tc>
          <w:tcPr>
            <w:tcW w:w="3436" w:type="pct"/>
            <w:tcBorders>
              <w:top w:val="nil"/>
              <w:left w:val="nil"/>
              <w:bottom w:val="single" w:sz="4" w:space="0" w:color="auto"/>
              <w:right w:val="single" w:sz="4" w:space="0" w:color="auto"/>
            </w:tcBorders>
            <w:shd w:val="clear" w:color="auto" w:fill="auto"/>
            <w:hideMark/>
          </w:tcPr>
          <w:p w14:paraId="32998C7E" w14:textId="77777777" w:rsidR="00AF049E" w:rsidRPr="00E97760" w:rsidRDefault="00AF049E" w:rsidP="008C3439">
            <w:pPr>
              <w:ind w:left="284" w:right="397"/>
              <w:rPr>
                <w:color w:val="000000"/>
                <w:sz w:val="18"/>
                <w:szCs w:val="18"/>
                <w:lang w:val="en-GB" w:eastAsia="tr-TR"/>
              </w:rPr>
            </w:pPr>
            <w:r w:rsidRPr="00E97760">
              <w:rPr>
                <w:b/>
                <w:bCs/>
                <w:i/>
                <w:iCs/>
                <w:color w:val="000000"/>
                <w:sz w:val="18"/>
                <w:szCs w:val="18"/>
                <w:lang w:val="en-GB" w:eastAsia="tr-TR"/>
              </w:rPr>
              <w:t>DEV.5 Software Integration and Integration Testing</w:t>
            </w:r>
            <w:r w:rsidRPr="00E97760">
              <w:rPr>
                <w:color w:val="000000"/>
                <w:sz w:val="18"/>
                <w:szCs w:val="18"/>
                <w:lang w:val="en-GB" w:eastAsia="tr-TR"/>
              </w:rPr>
              <w:br/>
              <w:t>DEV.5.BP1: Integrate software units into software items.</w:t>
            </w:r>
            <w:r w:rsidRPr="00E97760">
              <w:rPr>
                <w:color w:val="000000"/>
                <w:sz w:val="18"/>
                <w:szCs w:val="18"/>
                <w:lang w:val="en-GB" w:eastAsia="tr-TR"/>
              </w:rPr>
              <w:br/>
              <w:t xml:space="preserve">DEV.5.BP2: Verify that software integration follows integration strategy. </w:t>
            </w:r>
            <w:r w:rsidRPr="00E97760">
              <w:rPr>
                <w:color w:val="000000"/>
                <w:sz w:val="18"/>
                <w:szCs w:val="18"/>
                <w:lang w:val="en-GB" w:eastAsia="tr-TR"/>
              </w:rPr>
              <w:br/>
              <w:t>DEV.5.BP3: Develop tests for integrated software items.</w:t>
            </w:r>
          </w:p>
        </w:tc>
      </w:tr>
      <w:tr w:rsidR="00AF049E" w:rsidRPr="00E97760" w14:paraId="53A02969" w14:textId="77777777" w:rsidTr="00501572">
        <w:trPr>
          <w:trHeight w:val="274"/>
          <w:jc w:val="center"/>
        </w:trPr>
        <w:tc>
          <w:tcPr>
            <w:tcW w:w="1564" w:type="pct"/>
            <w:tcBorders>
              <w:top w:val="nil"/>
              <w:left w:val="single" w:sz="4" w:space="0" w:color="auto"/>
              <w:bottom w:val="single" w:sz="4" w:space="0" w:color="auto"/>
              <w:right w:val="single" w:sz="4" w:space="0" w:color="auto"/>
            </w:tcBorders>
            <w:shd w:val="clear" w:color="auto" w:fill="auto"/>
            <w:noWrap/>
            <w:hideMark/>
          </w:tcPr>
          <w:p w14:paraId="31E5E6EC"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 xml:space="preserve">Continuous </w:t>
            </w:r>
          </w:p>
          <w:p w14:paraId="5BD8B370"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Integration</w:t>
            </w:r>
          </w:p>
        </w:tc>
        <w:tc>
          <w:tcPr>
            <w:tcW w:w="3436" w:type="pct"/>
            <w:tcBorders>
              <w:top w:val="nil"/>
              <w:left w:val="nil"/>
              <w:bottom w:val="single" w:sz="4" w:space="0" w:color="auto"/>
              <w:right w:val="single" w:sz="4" w:space="0" w:color="auto"/>
            </w:tcBorders>
            <w:shd w:val="clear" w:color="auto" w:fill="auto"/>
            <w:hideMark/>
          </w:tcPr>
          <w:p w14:paraId="2368C960" w14:textId="77777777" w:rsidR="00AF049E" w:rsidRPr="00E97760" w:rsidRDefault="00AF049E" w:rsidP="008C3439">
            <w:pPr>
              <w:ind w:left="284" w:right="397"/>
              <w:rPr>
                <w:color w:val="000000"/>
                <w:sz w:val="18"/>
                <w:szCs w:val="18"/>
                <w:lang w:val="en-GB" w:eastAsia="tr-TR"/>
              </w:rPr>
            </w:pPr>
            <w:r w:rsidRPr="00E97760">
              <w:rPr>
                <w:b/>
                <w:bCs/>
                <w:i/>
                <w:iCs/>
                <w:color w:val="000000"/>
                <w:sz w:val="18"/>
                <w:szCs w:val="18"/>
                <w:lang w:val="en-GB" w:eastAsia="tr-TR"/>
              </w:rPr>
              <w:t>DEV.4 Software Unit Implementation and Verification</w:t>
            </w:r>
            <w:r w:rsidRPr="00E97760">
              <w:rPr>
                <w:color w:val="000000"/>
                <w:sz w:val="18"/>
                <w:szCs w:val="18"/>
                <w:lang w:val="en-GB" w:eastAsia="tr-TR"/>
              </w:rPr>
              <w:br/>
              <w:t xml:space="preserve">DEV.4.BP4: Verify software units. </w:t>
            </w:r>
            <w:r w:rsidRPr="00E97760">
              <w:rPr>
                <w:color w:val="000000"/>
                <w:sz w:val="18"/>
                <w:szCs w:val="18"/>
                <w:lang w:val="en-GB" w:eastAsia="tr-TR"/>
              </w:rPr>
              <w:br/>
            </w:r>
            <w:r w:rsidRPr="00E97760">
              <w:rPr>
                <w:b/>
                <w:bCs/>
                <w:i/>
                <w:iCs/>
                <w:color w:val="000000"/>
                <w:sz w:val="18"/>
                <w:szCs w:val="18"/>
                <w:lang w:val="en-GB" w:eastAsia="tr-TR"/>
              </w:rPr>
              <w:t>DEV.5 Software Integration and Integration Testing</w:t>
            </w:r>
            <w:r w:rsidRPr="00E97760">
              <w:rPr>
                <w:color w:val="000000"/>
                <w:sz w:val="18"/>
                <w:szCs w:val="18"/>
                <w:lang w:val="en-GB" w:eastAsia="tr-TR"/>
              </w:rPr>
              <w:br/>
              <w:t>DEV.5.BP1: Integrate soft</w:t>
            </w:r>
            <w:r w:rsidR="0057558E" w:rsidRPr="00E97760">
              <w:rPr>
                <w:color w:val="000000"/>
                <w:sz w:val="18"/>
                <w:szCs w:val="18"/>
                <w:lang w:val="en-GB" w:eastAsia="tr-TR"/>
              </w:rPr>
              <w:t>ware units into software items.</w:t>
            </w:r>
          </w:p>
          <w:p w14:paraId="06021AC1" w14:textId="77777777" w:rsidR="0057558E" w:rsidRPr="00E97760" w:rsidRDefault="0057558E" w:rsidP="008C3439">
            <w:pPr>
              <w:ind w:left="284" w:right="397"/>
              <w:rPr>
                <w:color w:val="000000"/>
                <w:sz w:val="18"/>
                <w:szCs w:val="18"/>
                <w:lang w:val="en-GB" w:eastAsia="tr-TR"/>
              </w:rPr>
            </w:pPr>
            <w:r w:rsidRPr="00E97760">
              <w:rPr>
                <w:b/>
                <w:bCs/>
                <w:i/>
                <w:iCs/>
                <w:color w:val="000000"/>
                <w:sz w:val="18"/>
                <w:szCs w:val="18"/>
                <w:lang w:val="en-GB" w:eastAsia="tr-TR"/>
              </w:rPr>
              <w:t>SUP.4 Software Release</w:t>
            </w:r>
          </w:p>
          <w:p w14:paraId="19C91E68" w14:textId="77777777" w:rsidR="0057558E" w:rsidRPr="00E97760" w:rsidRDefault="0057558E" w:rsidP="008C3439">
            <w:pPr>
              <w:ind w:left="284" w:right="397"/>
              <w:rPr>
                <w:color w:val="000000"/>
                <w:sz w:val="18"/>
                <w:szCs w:val="18"/>
                <w:lang w:val="en-GB" w:eastAsia="tr-TR"/>
              </w:rPr>
            </w:pPr>
            <w:r w:rsidRPr="00E97760">
              <w:rPr>
                <w:sz w:val="18"/>
                <w:szCs w:val="18"/>
                <w:lang w:val="en-GB"/>
              </w:rPr>
              <w:t>SUP.4.BP1: Ensure the completeness of software verification</w:t>
            </w:r>
          </w:p>
        </w:tc>
      </w:tr>
      <w:tr w:rsidR="00AF049E" w:rsidRPr="00E97760" w14:paraId="78E2BBD1" w14:textId="77777777" w:rsidTr="00501572">
        <w:trPr>
          <w:trHeight w:val="1267"/>
          <w:jc w:val="center"/>
        </w:trPr>
        <w:tc>
          <w:tcPr>
            <w:tcW w:w="1564" w:type="pct"/>
            <w:tcBorders>
              <w:top w:val="nil"/>
              <w:left w:val="single" w:sz="4" w:space="0" w:color="auto"/>
              <w:bottom w:val="single" w:sz="4" w:space="0" w:color="auto"/>
              <w:right w:val="single" w:sz="4" w:space="0" w:color="auto"/>
            </w:tcBorders>
            <w:shd w:val="clear" w:color="auto" w:fill="auto"/>
            <w:hideMark/>
          </w:tcPr>
          <w:p w14:paraId="426192BC"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 xml:space="preserve">Test First </w:t>
            </w:r>
          </w:p>
          <w:p w14:paraId="34471E39"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 xml:space="preserve">Programming / </w:t>
            </w:r>
          </w:p>
          <w:p w14:paraId="275F4813"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Continuous Testing</w:t>
            </w:r>
          </w:p>
        </w:tc>
        <w:tc>
          <w:tcPr>
            <w:tcW w:w="3436" w:type="pct"/>
            <w:tcBorders>
              <w:top w:val="nil"/>
              <w:left w:val="nil"/>
              <w:bottom w:val="single" w:sz="4" w:space="0" w:color="auto"/>
              <w:right w:val="single" w:sz="4" w:space="0" w:color="auto"/>
            </w:tcBorders>
            <w:shd w:val="clear" w:color="auto" w:fill="auto"/>
            <w:hideMark/>
          </w:tcPr>
          <w:p w14:paraId="0D5CD2CD" w14:textId="77777777" w:rsidR="00AF049E" w:rsidRPr="00E97760" w:rsidRDefault="00AF049E" w:rsidP="008C3439">
            <w:pPr>
              <w:ind w:left="284" w:right="397"/>
              <w:rPr>
                <w:color w:val="000000"/>
                <w:sz w:val="18"/>
                <w:szCs w:val="18"/>
                <w:lang w:val="en-GB" w:eastAsia="tr-TR"/>
              </w:rPr>
            </w:pPr>
            <w:r w:rsidRPr="00E97760">
              <w:rPr>
                <w:b/>
                <w:bCs/>
                <w:i/>
                <w:iCs/>
                <w:color w:val="000000"/>
                <w:sz w:val="18"/>
                <w:szCs w:val="18"/>
                <w:lang w:val="en-GB" w:eastAsia="tr-TR"/>
              </w:rPr>
              <w:t>DEV.4 Software Unit Implementation and Verification</w:t>
            </w:r>
            <w:r w:rsidRPr="00E97760">
              <w:rPr>
                <w:color w:val="000000"/>
                <w:sz w:val="18"/>
                <w:szCs w:val="18"/>
                <w:lang w:val="en-GB" w:eastAsia="tr-TR"/>
              </w:rPr>
              <w:br/>
              <w:t xml:space="preserve">DEV.4.BP4: Verify software units. </w:t>
            </w:r>
            <w:r w:rsidRPr="00E97760">
              <w:rPr>
                <w:color w:val="000000"/>
                <w:sz w:val="18"/>
                <w:szCs w:val="18"/>
                <w:lang w:val="en-GB" w:eastAsia="tr-TR"/>
              </w:rPr>
              <w:br/>
            </w:r>
            <w:r w:rsidRPr="00E97760">
              <w:rPr>
                <w:b/>
                <w:bCs/>
                <w:i/>
                <w:iCs/>
                <w:color w:val="000000"/>
                <w:sz w:val="18"/>
                <w:szCs w:val="18"/>
                <w:lang w:val="en-GB" w:eastAsia="tr-TR"/>
              </w:rPr>
              <w:t>DEV.5 Software Integration and Integration Testing</w:t>
            </w:r>
            <w:r w:rsidRPr="00E97760">
              <w:rPr>
                <w:color w:val="000000"/>
                <w:sz w:val="18"/>
                <w:szCs w:val="18"/>
                <w:lang w:val="en-GB" w:eastAsia="tr-TR"/>
              </w:rPr>
              <w:br/>
              <w:t xml:space="preserve">DEV.5.BP3: Develop tests for integrated software items. </w:t>
            </w:r>
            <w:r w:rsidRPr="00E97760">
              <w:rPr>
                <w:color w:val="000000"/>
                <w:sz w:val="18"/>
                <w:szCs w:val="18"/>
                <w:lang w:val="en-GB" w:eastAsia="tr-TR"/>
              </w:rPr>
              <w:br/>
              <w:t xml:space="preserve">DEV.5.BP4: Test integrated software items in accordance with the integration plan and document the results. </w:t>
            </w:r>
          </w:p>
          <w:p w14:paraId="3D0FCA68" w14:textId="77777777" w:rsidR="0057558E" w:rsidRPr="00E97760" w:rsidRDefault="0057558E" w:rsidP="008C3439">
            <w:pPr>
              <w:ind w:left="284" w:right="397"/>
              <w:rPr>
                <w:color w:val="000000"/>
                <w:sz w:val="18"/>
                <w:szCs w:val="18"/>
                <w:lang w:val="en-GB" w:eastAsia="tr-TR"/>
              </w:rPr>
            </w:pPr>
            <w:r w:rsidRPr="00E97760">
              <w:rPr>
                <w:b/>
                <w:bCs/>
                <w:i/>
                <w:iCs/>
                <w:color w:val="000000"/>
                <w:sz w:val="18"/>
                <w:szCs w:val="18"/>
                <w:lang w:val="en-GB" w:eastAsia="tr-TR"/>
              </w:rPr>
              <w:t>SUP.4 Software Release</w:t>
            </w:r>
          </w:p>
          <w:p w14:paraId="21D4B9A5" w14:textId="77777777" w:rsidR="0057558E" w:rsidRPr="00E97760" w:rsidRDefault="0057558E" w:rsidP="008C3439">
            <w:pPr>
              <w:ind w:left="284" w:right="397"/>
              <w:rPr>
                <w:color w:val="000000"/>
                <w:sz w:val="18"/>
                <w:szCs w:val="18"/>
                <w:highlight w:val="darkGreen"/>
                <w:lang w:val="en-GB" w:eastAsia="tr-TR"/>
              </w:rPr>
            </w:pPr>
            <w:r w:rsidRPr="00E97760">
              <w:rPr>
                <w:sz w:val="18"/>
                <w:szCs w:val="18"/>
                <w:lang w:val="en-GB"/>
              </w:rPr>
              <w:t>SUP.4.BP1: Ensure the completeness of software verification</w:t>
            </w:r>
          </w:p>
        </w:tc>
      </w:tr>
      <w:tr w:rsidR="00AF049E" w:rsidRPr="00E97760" w14:paraId="01C0144D" w14:textId="77777777" w:rsidTr="00501572">
        <w:trPr>
          <w:trHeight w:val="488"/>
          <w:jc w:val="center"/>
        </w:trPr>
        <w:tc>
          <w:tcPr>
            <w:tcW w:w="1564" w:type="pct"/>
            <w:tcBorders>
              <w:top w:val="nil"/>
              <w:left w:val="single" w:sz="4" w:space="0" w:color="auto"/>
              <w:bottom w:val="single" w:sz="4" w:space="0" w:color="auto"/>
              <w:right w:val="single" w:sz="4" w:space="0" w:color="auto"/>
            </w:tcBorders>
            <w:shd w:val="clear" w:color="auto" w:fill="auto"/>
            <w:noWrap/>
            <w:hideMark/>
          </w:tcPr>
          <w:p w14:paraId="2D4C28B4"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Incremental Design</w:t>
            </w:r>
          </w:p>
        </w:tc>
        <w:tc>
          <w:tcPr>
            <w:tcW w:w="3436" w:type="pct"/>
            <w:tcBorders>
              <w:top w:val="nil"/>
              <w:left w:val="nil"/>
              <w:bottom w:val="single" w:sz="4" w:space="0" w:color="auto"/>
              <w:right w:val="single" w:sz="4" w:space="0" w:color="auto"/>
            </w:tcBorders>
            <w:shd w:val="clear" w:color="auto" w:fill="auto"/>
            <w:hideMark/>
          </w:tcPr>
          <w:p w14:paraId="5DC24AE5" w14:textId="54C0650C" w:rsidR="00AF049E" w:rsidRPr="00E97760" w:rsidRDefault="009F4F62" w:rsidP="008C3439">
            <w:pPr>
              <w:ind w:left="284" w:right="397"/>
              <w:rPr>
                <w:color w:val="000000"/>
                <w:sz w:val="18"/>
                <w:szCs w:val="18"/>
                <w:lang w:val="en-GB" w:eastAsia="tr-TR"/>
              </w:rPr>
            </w:pPr>
            <w:r w:rsidRPr="00E97760">
              <w:rPr>
                <w:color w:val="000000"/>
                <w:sz w:val="18"/>
                <w:szCs w:val="18"/>
                <w:lang w:val="en-GB" w:eastAsia="tr-TR"/>
              </w:rPr>
              <w:t>Excluded from the analysis, as the definition of this process was not clear</w:t>
            </w:r>
            <w:r w:rsidR="00AF049E" w:rsidRPr="00E97760">
              <w:rPr>
                <w:color w:val="000000"/>
                <w:sz w:val="18"/>
                <w:szCs w:val="18"/>
                <w:lang w:val="en-GB" w:eastAsia="tr-TR"/>
              </w:rPr>
              <w:br/>
            </w:r>
          </w:p>
        </w:tc>
      </w:tr>
      <w:tr w:rsidR="00AF049E" w:rsidRPr="00E97760" w14:paraId="469E376D" w14:textId="77777777" w:rsidTr="00501572">
        <w:trPr>
          <w:trHeight w:val="466"/>
          <w:jc w:val="center"/>
        </w:trPr>
        <w:tc>
          <w:tcPr>
            <w:tcW w:w="1564" w:type="pct"/>
            <w:tcBorders>
              <w:top w:val="nil"/>
              <w:left w:val="single" w:sz="4" w:space="0" w:color="auto"/>
              <w:bottom w:val="single" w:sz="4" w:space="0" w:color="auto"/>
              <w:right w:val="single" w:sz="4" w:space="0" w:color="auto"/>
            </w:tcBorders>
            <w:shd w:val="clear" w:color="auto" w:fill="auto"/>
            <w:noWrap/>
            <w:hideMark/>
          </w:tcPr>
          <w:p w14:paraId="40D79109" w14:textId="77777777" w:rsidR="00AF049E" w:rsidRPr="00E97760" w:rsidRDefault="00AF049E" w:rsidP="008C3439">
            <w:pPr>
              <w:ind w:left="284" w:right="397"/>
              <w:rPr>
                <w:color w:val="000000"/>
                <w:sz w:val="18"/>
                <w:szCs w:val="18"/>
                <w:lang w:val="en-GB" w:eastAsia="tr-TR"/>
              </w:rPr>
            </w:pPr>
            <w:r w:rsidRPr="00E97760">
              <w:rPr>
                <w:color w:val="000000"/>
                <w:sz w:val="18"/>
                <w:szCs w:val="18"/>
                <w:lang w:val="en-GB" w:eastAsia="tr-TR"/>
              </w:rPr>
              <w:t>Story</w:t>
            </w:r>
          </w:p>
        </w:tc>
        <w:tc>
          <w:tcPr>
            <w:tcW w:w="3436" w:type="pct"/>
            <w:tcBorders>
              <w:top w:val="nil"/>
              <w:left w:val="nil"/>
              <w:bottom w:val="single" w:sz="4" w:space="0" w:color="auto"/>
              <w:right w:val="single" w:sz="4" w:space="0" w:color="auto"/>
            </w:tcBorders>
            <w:shd w:val="clear" w:color="auto" w:fill="auto"/>
            <w:hideMark/>
          </w:tcPr>
          <w:p w14:paraId="28E3CF8E" w14:textId="77777777" w:rsidR="00AF049E" w:rsidRPr="00E97760" w:rsidRDefault="00AF049E" w:rsidP="008C3439">
            <w:pPr>
              <w:ind w:left="284" w:right="397"/>
              <w:rPr>
                <w:color w:val="000000"/>
                <w:sz w:val="18"/>
                <w:szCs w:val="18"/>
                <w:lang w:val="en-GB" w:eastAsia="tr-TR"/>
              </w:rPr>
            </w:pPr>
            <w:r w:rsidRPr="00E97760">
              <w:rPr>
                <w:b/>
                <w:bCs/>
                <w:i/>
                <w:iCs/>
                <w:color w:val="000000"/>
                <w:sz w:val="18"/>
                <w:szCs w:val="18"/>
                <w:lang w:val="en-GB" w:eastAsia="tr-TR"/>
              </w:rPr>
              <w:t>DEV.1 Software Requirements Analysis</w:t>
            </w:r>
            <w:r w:rsidRPr="00E97760">
              <w:rPr>
                <w:color w:val="000000"/>
                <w:sz w:val="18"/>
                <w:szCs w:val="18"/>
                <w:lang w:val="en-GB" w:eastAsia="tr-TR"/>
              </w:rPr>
              <w:br/>
              <w:t xml:space="preserve">DEV.1.BP1: Define and document all software requirements. </w:t>
            </w:r>
          </w:p>
        </w:tc>
      </w:tr>
    </w:tbl>
    <w:p w14:paraId="3EC13D52" w14:textId="226FD1C2" w:rsidR="00D86BBD" w:rsidRPr="00E97760" w:rsidRDefault="00D86BBD" w:rsidP="008C3439">
      <w:pPr>
        <w:pStyle w:val="Caption"/>
        <w:spacing w:before="240" w:after="240"/>
        <w:ind w:left="284" w:right="397"/>
        <w:rPr>
          <w:sz w:val="18"/>
          <w:szCs w:val="18"/>
          <w:lang w:val="en-GB"/>
        </w:rPr>
      </w:pPr>
      <w:bookmarkStart w:id="5" w:name="_Ref511833440"/>
      <w:r w:rsidRPr="00E97760">
        <w:rPr>
          <w:b/>
          <w:sz w:val="18"/>
          <w:szCs w:val="18"/>
          <w:lang w:val="en-GB"/>
        </w:rPr>
        <w:t xml:space="preserve">Table </w:t>
      </w:r>
      <w:r w:rsidRPr="00E97760">
        <w:rPr>
          <w:b/>
          <w:sz w:val="18"/>
          <w:szCs w:val="18"/>
          <w:lang w:val="en-GB"/>
        </w:rPr>
        <w:fldChar w:fldCharType="begin"/>
      </w:r>
      <w:r w:rsidRPr="00E97760">
        <w:rPr>
          <w:b/>
          <w:sz w:val="18"/>
          <w:szCs w:val="18"/>
          <w:lang w:val="en-GB"/>
        </w:rPr>
        <w:instrText xml:space="preserve"> SEQ Table \* ARABIC </w:instrText>
      </w:r>
      <w:r w:rsidRPr="00E97760">
        <w:rPr>
          <w:b/>
          <w:sz w:val="18"/>
          <w:szCs w:val="18"/>
          <w:lang w:val="en-GB"/>
        </w:rPr>
        <w:fldChar w:fldCharType="separate"/>
      </w:r>
      <w:r w:rsidR="005827DD">
        <w:rPr>
          <w:b/>
          <w:noProof/>
          <w:sz w:val="18"/>
          <w:szCs w:val="18"/>
          <w:lang w:val="en-GB"/>
        </w:rPr>
        <w:t>2</w:t>
      </w:r>
      <w:r w:rsidRPr="00E97760">
        <w:rPr>
          <w:b/>
          <w:sz w:val="18"/>
          <w:szCs w:val="18"/>
          <w:lang w:val="en-GB"/>
        </w:rPr>
        <w:fldChar w:fldCharType="end"/>
      </w:r>
      <w:bookmarkEnd w:id="5"/>
      <w:r w:rsidRPr="00E97760">
        <w:rPr>
          <w:sz w:val="18"/>
          <w:szCs w:val="18"/>
          <w:lang w:val="en-GB"/>
        </w:rPr>
        <w:t xml:space="preserve"> Mapping of the XP </w:t>
      </w:r>
      <w:r w:rsidR="002110C9" w:rsidRPr="00E97760">
        <w:rPr>
          <w:sz w:val="18"/>
          <w:szCs w:val="18"/>
          <w:lang w:val="en-GB"/>
        </w:rPr>
        <w:t xml:space="preserve">Corollary Practices </w:t>
      </w:r>
      <w:r w:rsidRPr="00E97760">
        <w:rPr>
          <w:sz w:val="18"/>
          <w:szCs w:val="18"/>
          <w:lang w:val="en-GB"/>
        </w:rPr>
        <w:t xml:space="preserve">and the </w:t>
      </w:r>
      <w:proofErr w:type="spellStart"/>
      <w:r w:rsidRPr="00E97760">
        <w:rPr>
          <w:sz w:val="18"/>
          <w:szCs w:val="18"/>
          <w:lang w:val="en-GB"/>
        </w:rPr>
        <w:t>MDevSPICE</w:t>
      </w:r>
      <w:proofErr w:type="spellEnd"/>
      <w:r w:rsidRPr="00E97760">
        <w:rPr>
          <w:sz w:val="18"/>
          <w:szCs w:val="18"/>
          <w:vertAlign w:val="superscript"/>
          <w:lang w:val="en-GB"/>
        </w:rPr>
        <w:t>®</w:t>
      </w:r>
      <w:r w:rsidR="002110C9" w:rsidRPr="00E97760">
        <w:rPr>
          <w:sz w:val="18"/>
          <w:szCs w:val="18"/>
          <w:vertAlign w:val="superscript"/>
          <w:lang w:val="en-GB"/>
        </w:rPr>
        <w:t xml:space="preserve"> </w:t>
      </w:r>
      <w:r w:rsidR="002110C9" w:rsidRPr="00E97760">
        <w:rPr>
          <w:sz w:val="18"/>
          <w:szCs w:val="18"/>
          <w:lang w:val="en-GB"/>
        </w:rPr>
        <w:t>Processes and Base Practices</w:t>
      </w:r>
    </w:p>
    <w:tbl>
      <w:tblPr>
        <w:tblW w:w="4524" w:type="pct"/>
        <w:jc w:val="center"/>
        <w:tblLayout w:type="fixed"/>
        <w:tblCellMar>
          <w:left w:w="70" w:type="dxa"/>
          <w:right w:w="70" w:type="dxa"/>
        </w:tblCellMar>
        <w:tblLook w:val="04A0" w:firstRow="1" w:lastRow="0" w:firstColumn="1" w:lastColumn="0" w:noHBand="0" w:noVBand="1"/>
      </w:tblPr>
      <w:tblGrid>
        <w:gridCol w:w="2508"/>
        <w:gridCol w:w="6597"/>
      </w:tblGrid>
      <w:tr w:rsidR="00D86BBD" w:rsidRPr="00E97760" w14:paraId="206F0520" w14:textId="77777777" w:rsidTr="00E176F6">
        <w:trPr>
          <w:trHeight w:val="448"/>
          <w:jc w:val="center"/>
        </w:trPr>
        <w:tc>
          <w:tcPr>
            <w:tcW w:w="1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65A3BC6" w14:textId="77777777" w:rsidR="00D86BBD" w:rsidRPr="00E97760" w:rsidRDefault="00D86BBD" w:rsidP="008C3439">
            <w:pPr>
              <w:ind w:left="284" w:right="397"/>
              <w:rPr>
                <w:b/>
                <w:bCs/>
                <w:lang w:val="en-GB" w:eastAsia="tr-TR"/>
              </w:rPr>
            </w:pPr>
            <w:r w:rsidRPr="00E97760">
              <w:rPr>
                <w:b/>
                <w:bCs/>
                <w:lang w:val="en-GB" w:eastAsia="tr-TR"/>
              </w:rPr>
              <w:t xml:space="preserve">Corollary </w:t>
            </w:r>
          </w:p>
          <w:p w14:paraId="1EB3CB43" w14:textId="77777777" w:rsidR="00D86BBD" w:rsidRPr="00E97760" w:rsidRDefault="00D86BBD" w:rsidP="008C3439">
            <w:pPr>
              <w:ind w:left="284" w:right="397"/>
              <w:rPr>
                <w:color w:val="000000"/>
                <w:lang w:val="en-GB" w:eastAsia="tr-TR"/>
              </w:rPr>
            </w:pPr>
            <w:r w:rsidRPr="00E97760">
              <w:rPr>
                <w:b/>
                <w:bCs/>
                <w:lang w:val="en-GB" w:eastAsia="tr-TR"/>
              </w:rPr>
              <w:t>Practices</w:t>
            </w:r>
          </w:p>
        </w:tc>
        <w:tc>
          <w:tcPr>
            <w:tcW w:w="3623" w:type="pct"/>
            <w:tcBorders>
              <w:top w:val="single" w:sz="4" w:space="0" w:color="auto"/>
              <w:left w:val="nil"/>
              <w:bottom w:val="single" w:sz="4" w:space="0" w:color="auto"/>
              <w:right w:val="single" w:sz="4" w:space="0" w:color="auto"/>
            </w:tcBorders>
            <w:shd w:val="clear" w:color="auto" w:fill="F2F2F2" w:themeFill="background1" w:themeFillShade="F2"/>
          </w:tcPr>
          <w:p w14:paraId="728982E2" w14:textId="77777777" w:rsidR="00D86BBD" w:rsidRPr="00E97760" w:rsidRDefault="00D86BBD" w:rsidP="008C3439">
            <w:pPr>
              <w:ind w:left="284" w:right="397"/>
              <w:rPr>
                <w:b/>
                <w:bCs/>
                <w:i/>
                <w:iCs/>
                <w:color w:val="000000"/>
                <w:lang w:val="en-GB" w:eastAsia="tr-TR"/>
              </w:rPr>
            </w:pPr>
            <w:proofErr w:type="spellStart"/>
            <w:r w:rsidRPr="00E97760">
              <w:rPr>
                <w:b/>
                <w:bCs/>
                <w:lang w:val="en-GB" w:eastAsia="tr-TR"/>
              </w:rPr>
              <w:t>MDevSPICE</w:t>
            </w:r>
            <w:proofErr w:type="spellEnd"/>
            <w:r w:rsidRPr="00E97760">
              <w:rPr>
                <w:vertAlign w:val="superscript"/>
                <w:lang w:val="en-GB"/>
              </w:rPr>
              <w:t>®</w:t>
            </w:r>
            <w:r w:rsidRPr="00E97760">
              <w:rPr>
                <w:b/>
                <w:bCs/>
                <w:lang w:val="en-GB" w:eastAsia="tr-TR"/>
              </w:rPr>
              <w:t xml:space="preserve"> Processes and Base Practices</w:t>
            </w:r>
          </w:p>
        </w:tc>
      </w:tr>
      <w:tr w:rsidR="00D86BBD" w:rsidRPr="00E97760" w14:paraId="31037A1E" w14:textId="77777777" w:rsidTr="00E176F6">
        <w:trPr>
          <w:trHeight w:val="495"/>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tcPr>
          <w:p w14:paraId="5E245B30" w14:textId="77777777" w:rsidR="00D86BBD" w:rsidRPr="00E97760" w:rsidRDefault="00D86BBD" w:rsidP="008C3439">
            <w:pPr>
              <w:ind w:left="284" w:right="397"/>
              <w:rPr>
                <w:color w:val="000000"/>
                <w:sz w:val="18"/>
                <w:szCs w:val="18"/>
                <w:lang w:val="en-GB" w:eastAsia="tr-TR"/>
              </w:rPr>
            </w:pPr>
            <w:r w:rsidRPr="00E97760">
              <w:rPr>
                <w:color w:val="000000"/>
                <w:sz w:val="18"/>
                <w:szCs w:val="18"/>
                <w:lang w:val="en-GB" w:eastAsia="tr-TR"/>
              </w:rPr>
              <w:t xml:space="preserve">Real Customer </w:t>
            </w:r>
          </w:p>
          <w:p w14:paraId="33CB33FA" w14:textId="77777777" w:rsidR="00D86BBD" w:rsidRPr="00E97760" w:rsidRDefault="00D86BBD" w:rsidP="008C3439">
            <w:pPr>
              <w:ind w:left="284" w:right="397"/>
              <w:rPr>
                <w:b/>
                <w:bCs/>
                <w:sz w:val="18"/>
                <w:szCs w:val="18"/>
                <w:lang w:val="en-GB" w:eastAsia="tr-TR"/>
              </w:rPr>
            </w:pPr>
            <w:r w:rsidRPr="00E97760">
              <w:rPr>
                <w:color w:val="000000"/>
                <w:sz w:val="18"/>
                <w:szCs w:val="18"/>
                <w:lang w:val="en-GB" w:eastAsia="tr-TR"/>
              </w:rPr>
              <w:t>Involvement</w:t>
            </w:r>
          </w:p>
        </w:tc>
        <w:tc>
          <w:tcPr>
            <w:tcW w:w="3623" w:type="pct"/>
            <w:tcBorders>
              <w:top w:val="single" w:sz="4" w:space="0" w:color="auto"/>
              <w:left w:val="nil"/>
              <w:bottom w:val="single" w:sz="4" w:space="0" w:color="auto"/>
              <w:right w:val="single" w:sz="4" w:space="0" w:color="auto"/>
            </w:tcBorders>
            <w:shd w:val="clear" w:color="auto" w:fill="auto"/>
          </w:tcPr>
          <w:p w14:paraId="1595DB1C" w14:textId="77777777" w:rsidR="00D86BBD" w:rsidRPr="00E97760" w:rsidRDefault="00D86BBD" w:rsidP="008C3439">
            <w:pPr>
              <w:ind w:left="284" w:right="397"/>
              <w:rPr>
                <w:b/>
                <w:bCs/>
                <w:sz w:val="18"/>
                <w:szCs w:val="18"/>
                <w:lang w:val="en-GB" w:eastAsia="tr-TR"/>
              </w:rPr>
            </w:pPr>
            <w:r w:rsidRPr="00E97760">
              <w:rPr>
                <w:b/>
                <w:bCs/>
                <w:i/>
                <w:iCs/>
                <w:color w:val="000000"/>
                <w:sz w:val="18"/>
                <w:szCs w:val="18"/>
                <w:lang w:val="en-GB" w:eastAsia="tr-TR"/>
              </w:rPr>
              <w:t>PRO.1 Project Planning</w:t>
            </w:r>
            <w:r w:rsidRPr="00E97760">
              <w:rPr>
                <w:color w:val="000000"/>
                <w:sz w:val="18"/>
                <w:szCs w:val="18"/>
                <w:lang w:val="en-GB" w:eastAsia="tr-TR"/>
              </w:rPr>
              <w:br/>
              <w:t xml:space="preserve">PRO.1.BP6: Define needs for experience, knowledge and skills. </w:t>
            </w:r>
          </w:p>
        </w:tc>
      </w:tr>
      <w:tr w:rsidR="00D86BBD" w:rsidRPr="00E97760" w14:paraId="63B87DE6" w14:textId="77777777" w:rsidTr="00E176F6">
        <w:trPr>
          <w:trHeight w:val="551"/>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tcPr>
          <w:p w14:paraId="6D70AC89" w14:textId="77777777" w:rsidR="00D86BBD" w:rsidRPr="00E97760" w:rsidRDefault="00D86BBD" w:rsidP="008C3439">
            <w:pPr>
              <w:ind w:left="284" w:right="397"/>
              <w:rPr>
                <w:color w:val="000000"/>
                <w:sz w:val="18"/>
                <w:szCs w:val="18"/>
                <w:lang w:val="en-GB" w:eastAsia="tr-TR"/>
              </w:rPr>
            </w:pPr>
            <w:r w:rsidRPr="00E97760">
              <w:rPr>
                <w:color w:val="000000"/>
                <w:sz w:val="18"/>
                <w:szCs w:val="18"/>
                <w:lang w:val="en-GB" w:eastAsia="tr-TR"/>
              </w:rPr>
              <w:t xml:space="preserve">Incremental </w:t>
            </w:r>
          </w:p>
          <w:p w14:paraId="1697E33B" w14:textId="77777777" w:rsidR="00D86BBD" w:rsidRPr="00E97760" w:rsidRDefault="00D86BBD" w:rsidP="008C3439">
            <w:pPr>
              <w:ind w:left="284" w:right="397"/>
              <w:rPr>
                <w:color w:val="000000"/>
                <w:sz w:val="18"/>
                <w:szCs w:val="18"/>
                <w:lang w:val="en-GB" w:eastAsia="tr-TR"/>
              </w:rPr>
            </w:pPr>
            <w:r w:rsidRPr="00E97760">
              <w:rPr>
                <w:color w:val="000000"/>
                <w:sz w:val="18"/>
                <w:szCs w:val="18"/>
                <w:lang w:val="en-GB" w:eastAsia="tr-TR"/>
              </w:rPr>
              <w:t>Deployment</w:t>
            </w:r>
          </w:p>
        </w:tc>
        <w:tc>
          <w:tcPr>
            <w:tcW w:w="3623" w:type="pct"/>
            <w:tcBorders>
              <w:top w:val="single" w:sz="4" w:space="0" w:color="auto"/>
              <w:left w:val="nil"/>
              <w:bottom w:val="single" w:sz="4" w:space="0" w:color="auto"/>
              <w:right w:val="single" w:sz="4" w:space="0" w:color="auto"/>
            </w:tcBorders>
            <w:shd w:val="clear" w:color="auto" w:fill="auto"/>
          </w:tcPr>
          <w:p w14:paraId="5BF511CB" w14:textId="77777777" w:rsidR="00D86BBD" w:rsidRPr="00E97760" w:rsidRDefault="00D86BBD" w:rsidP="008C3439">
            <w:pPr>
              <w:ind w:left="284" w:right="397"/>
              <w:rPr>
                <w:b/>
                <w:bCs/>
                <w:i/>
                <w:iCs/>
                <w:color w:val="000000"/>
                <w:sz w:val="18"/>
                <w:szCs w:val="18"/>
                <w:lang w:val="en-GB" w:eastAsia="tr-TR"/>
              </w:rPr>
            </w:pPr>
            <w:r w:rsidRPr="00E97760">
              <w:rPr>
                <w:b/>
                <w:bCs/>
                <w:i/>
                <w:iCs/>
                <w:color w:val="000000"/>
                <w:sz w:val="18"/>
                <w:szCs w:val="18"/>
                <w:lang w:val="en-GB" w:eastAsia="tr-TR"/>
              </w:rPr>
              <w:t>SUP.4 Software Release</w:t>
            </w:r>
            <w:r w:rsidRPr="00E97760">
              <w:rPr>
                <w:color w:val="000000"/>
                <w:sz w:val="18"/>
                <w:szCs w:val="18"/>
                <w:lang w:val="en-GB" w:eastAsia="tr-TR"/>
              </w:rPr>
              <w:br/>
              <w:t>SUP.4.BP2: Define the software product for release</w:t>
            </w:r>
            <w:r w:rsidRPr="00E97760">
              <w:rPr>
                <w:color w:val="000000"/>
                <w:sz w:val="18"/>
                <w:szCs w:val="18"/>
                <w:lang w:val="en-GB" w:eastAsia="tr-TR"/>
              </w:rPr>
              <w:br/>
              <w:t xml:space="preserve">SUP.4.BP3: Assemble product for release. </w:t>
            </w:r>
            <w:r w:rsidRPr="00E97760">
              <w:rPr>
                <w:color w:val="000000"/>
                <w:sz w:val="18"/>
                <w:szCs w:val="18"/>
                <w:lang w:val="en-GB" w:eastAsia="tr-TR"/>
              </w:rPr>
              <w:br/>
              <w:t xml:space="preserve">SUP.4.BP5: Deliver the release to the acquirer and obtain a confirmation of release. </w:t>
            </w:r>
          </w:p>
        </w:tc>
      </w:tr>
      <w:tr w:rsidR="00D86BBD" w:rsidRPr="00E97760" w14:paraId="4DF1F726" w14:textId="77777777" w:rsidTr="00E176F6">
        <w:trPr>
          <w:trHeight w:val="369"/>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tcPr>
          <w:p w14:paraId="37C2C2A3" w14:textId="77777777" w:rsidR="00D86BBD" w:rsidRPr="00E97760" w:rsidRDefault="00D86BBD" w:rsidP="008C3439">
            <w:pPr>
              <w:ind w:left="284" w:right="397"/>
              <w:rPr>
                <w:color w:val="000000"/>
                <w:sz w:val="18"/>
                <w:szCs w:val="18"/>
                <w:lang w:val="en-GB" w:eastAsia="tr-TR"/>
              </w:rPr>
            </w:pPr>
            <w:r w:rsidRPr="00E97760">
              <w:rPr>
                <w:color w:val="000000"/>
                <w:sz w:val="18"/>
                <w:szCs w:val="18"/>
                <w:lang w:val="en-GB" w:eastAsia="tr-TR"/>
              </w:rPr>
              <w:t>Team Continuity</w:t>
            </w:r>
          </w:p>
        </w:tc>
        <w:tc>
          <w:tcPr>
            <w:tcW w:w="3623" w:type="pct"/>
            <w:tcBorders>
              <w:top w:val="single" w:sz="4" w:space="0" w:color="auto"/>
              <w:left w:val="nil"/>
              <w:bottom w:val="single" w:sz="4" w:space="0" w:color="auto"/>
              <w:right w:val="single" w:sz="4" w:space="0" w:color="auto"/>
            </w:tcBorders>
            <w:shd w:val="clear" w:color="auto" w:fill="auto"/>
          </w:tcPr>
          <w:p w14:paraId="45B1B823" w14:textId="77777777" w:rsidR="00D86BBD" w:rsidRPr="00E97760" w:rsidRDefault="00D86BBD" w:rsidP="008C3439">
            <w:pPr>
              <w:ind w:left="284" w:right="397"/>
              <w:rPr>
                <w:b/>
                <w:bCs/>
                <w:i/>
                <w:iCs/>
                <w:color w:val="000000"/>
                <w:sz w:val="18"/>
                <w:szCs w:val="18"/>
                <w:lang w:val="en-GB" w:eastAsia="tr-TR"/>
              </w:rPr>
            </w:pPr>
            <w:r w:rsidRPr="00E97760">
              <w:rPr>
                <w:b/>
                <w:bCs/>
                <w:i/>
                <w:iCs/>
                <w:color w:val="000000"/>
                <w:sz w:val="18"/>
                <w:szCs w:val="18"/>
                <w:lang w:val="en-GB" w:eastAsia="tr-TR"/>
              </w:rPr>
              <w:t>PRO.1 Project Planning</w:t>
            </w:r>
            <w:r w:rsidRPr="00E97760">
              <w:rPr>
                <w:color w:val="000000"/>
                <w:sz w:val="18"/>
                <w:szCs w:val="18"/>
                <w:lang w:val="en-GB" w:eastAsia="tr-TR"/>
              </w:rPr>
              <w:br/>
              <w:t xml:space="preserve">PRO.1.BP6: Define needs for experience, knowledge and skills. </w:t>
            </w:r>
          </w:p>
        </w:tc>
      </w:tr>
      <w:tr w:rsidR="00D86BBD" w:rsidRPr="00E97760" w14:paraId="6F1B7037" w14:textId="77777777" w:rsidTr="00E176F6">
        <w:trPr>
          <w:trHeight w:val="369"/>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tcPr>
          <w:p w14:paraId="56A33DE0" w14:textId="77777777" w:rsidR="00D86BBD" w:rsidRPr="00E97760" w:rsidRDefault="00D86BBD" w:rsidP="008C3439">
            <w:pPr>
              <w:ind w:left="284" w:right="397"/>
              <w:rPr>
                <w:color w:val="000000"/>
                <w:sz w:val="18"/>
                <w:szCs w:val="18"/>
                <w:lang w:val="en-GB" w:eastAsia="tr-TR"/>
              </w:rPr>
            </w:pPr>
            <w:r w:rsidRPr="00E97760">
              <w:rPr>
                <w:color w:val="000000"/>
                <w:sz w:val="18"/>
                <w:szCs w:val="18"/>
                <w:lang w:val="en-GB" w:eastAsia="tr-TR"/>
              </w:rPr>
              <w:t>Shrinking Teams</w:t>
            </w:r>
          </w:p>
        </w:tc>
        <w:tc>
          <w:tcPr>
            <w:tcW w:w="3623" w:type="pct"/>
            <w:tcBorders>
              <w:top w:val="single" w:sz="4" w:space="0" w:color="auto"/>
              <w:left w:val="nil"/>
              <w:bottom w:val="single" w:sz="4" w:space="0" w:color="auto"/>
              <w:right w:val="single" w:sz="4" w:space="0" w:color="auto"/>
            </w:tcBorders>
            <w:shd w:val="clear" w:color="auto" w:fill="auto"/>
          </w:tcPr>
          <w:p w14:paraId="4F89A8BE" w14:textId="77777777" w:rsidR="00D86BBD" w:rsidRPr="00E97760" w:rsidRDefault="00D86BBD" w:rsidP="008C3439">
            <w:pPr>
              <w:ind w:left="284" w:right="397"/>
              <w:rPr>
                <w:b/>
                <w:bCs/>
                <w:i/>
                <w:iCs/>
                <w:color w:val="000000"/>
                <w:sz w:val="18"/>
                <w:szCs w:val="18"/>
                <w:lang w:val="en-GB" w:eastAsia="tr-TR"/>
              </w:rPr>
            </w:pPr>
            <w:r w:rsidRPr="00E97760">
              <w:rPr>
                <w:b/>
                <w:bCs/>
                <w:i/>
                <w:iCs/>
                <w:color w:val="000000"/>
                <w:sz w:val="18"/>
                <w:szCs w:val="18"/>
                <w:lang w:val="en-GB" w:eastAsia="tr-TR"/>
              </w:rPr>
              <w:t>PRO.1 Project Planning</w:t>
            </w:r>
            <w:r w:rsidRPr="00E97760">
              <w:rPr>
                <w:color w:val="000000"/>
                <w:sz w:val="18"/>
                <w:szCs w:val="18"/>
                <w:lang w:val="en-GB" w:eastAsia="tr-TR"/>
              </w:rPr>
              <w:br/>
              <w:t xml:space="preserve">PRO.1.BP6: Define needs for experience, knowledge and skills. </w:t>
            </w:r>
          </w:p>
        </w:tc>
      </w:tr>
      <w:tr w:rsidR="00D86BBD" w:rsidRPr="00E97760" w14:paraId="4CD1D393" w14:textId="77777777" w:rsidTr="00E176F6">
        <w:trPr>
          <w:trHeight w:val="369"/>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tcPr>
          <w:p w14:paraId="0AACDD1A" w14:textId="77777777" w:rsidR="00D86BBD" w:rsidRPr="00E97760" w:rsidRDefault="00D86BBD" w:rsidP="008C3439">
            <w:pPr>
              <w:ind w:left="284" w:right="397"/>
              <w:rPr>
                <w:color w:val="000000"/>
                <w:sz w:val="18"/>
                <w:szCs w:val="18"/>
                <w:lang w:val="en-GB" w:eastAsia="tr-TR"/>
              </w:rPr>
            </w:pPr>
            <w:r w:rsidRPr="00E97760">
              <w:rPr>
                <w:color w:val="000000"/>
                <w:sz w:val="18"/>
                <w:szCs w:val="18"/>
                <w:lang w:val="en-GB" w:eastAsia="tr-TR"/>
              </w:rPr>
              <w:t>Root-Cause Analysis</w:t>
            </w:r>
          </w:p>
        </w:tc>
        <w:tc>
          <w:tcPr>
            <w:tcW w:w="3623" w:type="pct"/>
            <w:tcBorders>
              <w:top w:val="single" w:sz="4" w:space="0" w:color="auto"/>
              <w:left w:val="nil"/>
              <w:bottom w:val="single" w:sz="4" w:space="0" w:color="auto"/>
              <w:right w:val="single" w:sz="4" w:space="0" w:color="auto"/>
            </w:tcBorders>
            <w:shd w:val="clear" w:color="auto" w:fill="auto"/>
          </w:tcPr>
          <w:p w14:paraId="24AAF04F" w14:textId="77777777" w:rsidR="00D86BBD" w:rsidRPr="00E97760" w:rsidRDefault="00D86BBD" w:rsidP="008C3439">
            <w:pPr>
              <w:ind w:left="284" w:right="397"/>
              <w:rPr>
                <w:b/>
                <w:bCs/>
                <w:i/>
                <w:iCs/>
                <w:color w:val="000000"/>
                <w:sz w:val="18"/>
                <w:szCs w:val="18"/>
                <w:lang w:val="en-GB" w:eastAsia="tr-TR"/>
              </w:rPr>
            </w:pPr>
            <w:r w:rsidRPr="00E97760">
              <w:rPr>
                <w:b/>
                <w:bCs/>
                <w:i/>
                <w:iCs/>
                <w:color w:val="000000"/>
                <w:sz w:val="18"/>
                <w:szCs w:val="18"/>
                <w:lang w:val="en-GB" w:eastAsia="tr-TR"/>
              </w:rPr>
              <w:t>SUP.8 Software Problem Resolution</w:t>
            </w:r>
            <w:r w:rsidRPr="00E97760">
              <w:rPr>
                <w:color w:val="000000"/>
                <w:sz w:val="18"/>
                <w:szCs w:val="18"/>
                <w:lang w:val="en-GB" w:eastAsia="tr-TR"/>
              </w:rPr>
              <w:br/>
              <w:t xml:space="preserve">SUP.8.BP1: Identify and record each problem in a problem report. </w:t>
            </w:r>
            <w:r w:rsidRPr="00E97760">
              <w:rPr>
                <w:color w:val="000000"/>
                <w:sz w:val="18"/>
                <w:szCs w:val="18"/>
                <w:lang w:val="en-GB" w:eastAsia="tr-TR"/>
              </w:rPr>
              <w:br/>
              <w:t xml:space="preserve">SUP.8.BP2: Provide initial support to reported problems and classify problems. </w:t>
            </w:r>
            <w:r w:rsidRPr="00E97760">
              <w:rPr>
                <w:color w:val="000000"/>
                <w:sz w:val="18"/>
                <w:szCs w:val="18"/>
                <w:lang w:val="en-GB" w:eastAsia="tr-TR"/>
              </w:rPr>
              <w:br/>
              <w:t xml:space="preserve">SUP.8.BP3: Investigate and identify the cause of the problem. </w:t>
            </w:r>
            <w:r w:rsidRPr="00E97760">
              <w:rPr>
                <w:color w:val="000000"/>
                <w:sz w:val="18"/>
                <w:szCs w:val="18"/>
                <w:lang w:val="en-GB" w:eastAsia="tr-TR"/>
              </w:rPr>
              <w:br/>
              <w:t xml:space="preserve">SUP.8.BP4: Assess the problem to determine solution and document the outcome of the assessment. </w:t>
            </w:r>
            <w:r w:rsidRPr="00E97760">
              <w:rPr>
                <w:color w:val="000000"/>
                <w:sz w:val="18"/>
                <w:szCs w:val="18"/>
                <w:lang w:val="en-GB" w:eastAsia="tr-TR"/>
              </w:rPr>
              <w:br/>
              <w:t xml:space="preserve">SUP.8.BP7: Implement problem resolution. </w:t>
            </w:r>
          </w:p>
        </w:tc>
      </w:tr>
      <w:tr w:rsidR="00D86BBD" w:rsidRPr="00E97760" w14:paraId="573EF5F2" w14:textId="77777777" w:rsidTr="00E176F6">
        <w:trPr>
          <w:trHeight w:val="369"/>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tcPr>
          <w:p w14:paraId="28AE962E" w14:textId="77777777" w:rsidR="00D86BBD" w:rsidRPr="00E97760" w:rsidRDefault="00D86BBD" w:rsidP="008C3439">
            <w:pPr>
              <w:ind w:left="284" w:right="397"/>
              <w:rPr>
                <w:color w:val="000000"/>
                <w:sz w:val="18"/>
                <w:szCs w:val="18"/>
                <w:lang w:val="en-GB" w:eastAsia="tr-TR"/>
              </w:rPr>
            </w:pPr>
            <w:r w:rsidRPr="00E97760">
              <w:rPr>
                <w:color w:val="000000"/>
                <w:sz w:val="18"/>
                <w:szCs w:val="18"/>
                <w:lang w:val="en-GB" w:eastAsia="tr-TR"/>
              </w:rPr>
              <w:t xml:space="preserve">Shared Code/ </w:t>
            </w:r>
          </w:p>
          <w:p w14:paraId="4CC42C24" w14:textId="77777777" w:rsidR="00D86BBD" w:rsidRPr="00E97760" w:rsidRDefault="00D86BBD" w:rsidP="008C3439">
            <w:pPr>
              <w:ind w:left="284" w:right="397"/>
              <w:rPr>
                <w:color w:val="000000"/>
                <w:sz w:val="18"/>
                <w:szCs w:val="18"/>
                <w:lang w:val="en-GB" w:eastAsia="tr-TR"/>
              </w:rPr>
            </w:pPr>
            <w:r w:rsidRPr="00E97760">
              <w:rPr>
                <w:color w:val="000000"/>
                <w:sz w:val="18"/>
                <w:szCs w:val="18"/>
                <w:lang w:val="en-GB" w:eastAsia="tr-TR"/>
              </w:rPr>
              <w:t xml:space="preserve">Collective Code </w:t>
            </w:r>
          </w:p>
          <w:p w14:paraId="1CDE3B38" w14:textId="77777777" w:rsidR="00D86BBD" w:rsidRPr="00E97760" w:rsidRDefault="00D86BBD" w:rsidP="008C3439">
            <w:pPr>
              <w:ind w:left="284" w:right="397"/>
              <w:rPr>
                <w:color w:val="000000"/>
                <w:sz w:val="18"/>
                <w:szCs w:val="18"/>
                <w:lang w:val="en-GB" w:eastAsia="tr-TR"/>
              </w:rPr>
            </w:pPr>
            <w:r w:rsidRPr="00E97760">
              <w:rPr>
                <w:color w:val="000000"/>
                <w:sz w:val="18"/>
                <w:szCs w:val="18"/>
                <w:lang w:val="en-GB" w:eastAsia="tr-TR"/>
              </w:rPr>
              <w:t>Ownership</w:t>
            </w:r>
          </w:p>
        </w:tc>
        <w:tc>
          <w:tcPr>
            <w:tcW w:w="3623" w:type="pct"/>
            <w:tcBorders>
              <w:top w:val="single" w:sz="4" w:space="0" w:color="auto"/>
              <w:left w:val="nil"/>
              <w:bottom w:val="single" w:sz="4" w:space="0" w:color="auto"/>
              <w:right w:val="single" w:sz="4" w:space="0" w:color="auto"/>
            </w:tcBorders>
            <w:shd w:val="clear" w:color="auto" w:fill="auto"/>
          </w:tcPr>
          <w:p w14:paraId="14929A87" w14:textId="77777777" w:rsidR="00D86BBD" w:rsidRPr="00E97760" w:rsidRDefault="00D86BBD" w:rsidP="008C3439">
            <w:pPr>
              <w:ind w:left="284" w:right="397"/>
              <w:rPr>
                <w:b/>
                <w:bCs/>
                <w:i/>
                <w:iCs/>
                <w:color w:val="000000"/>
                <w:sz w:val="18"/>
                <w:szCs w:val="18"/>
                <w:lang w:val="en-GB" w:eastAsia="tr-TR"/>
              </w:rPr>
            </w:pPr>
            <w:r w:rsidRPr="00E97760">
              <w:rPr>
                <w:b/>
                <w:bCs/>
                <w:i/>
                <w:iCs/>
                <w:color w:val="000000"/>
                <w:sz w:val="18"/>
                <w:szCs w:val="18"/>
                <w:lang w:val="en-GB" w:eastAsia="tr-TR"/>
              </w:rPr>
              <w:t>DEV.4 Software Unit Implementation and Verification</w:t>
            </w:r>
            <w:r w:rsidRPr="00E97760">
              <w:rPr>
                <w:color w:val="000000"/>
                <w:sz w:val="18"/>
                <w:szCs w:val="18"/>
                <w:lang w:val="en-GB" w:eastAsia="tr-TR"/>
              </w:rPr>
              <w:br/>
              <w:t xml:space="preserve">DEV.4.BP1: Implement the software units. </w:t>
            </w:r>
          </w:p>
        </w:tc>
      </w:tr>
      <w:tr w:rsidR="00D86BBD" w:rsidRPr="00E97760" w14:paraId="22B02031" w14:textId="77777777" w:rsidTr="00E176F6">
        <w:trPr>
          <w:trHeight w:val="369"/>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tcPr>
          <w:p w14:paraId="256E3B01" w14:textId="77777777" w:rsidR="00D86BBD" w:rsidRPr="00E97760" w:rsidRDefault="00D86BBD" w:rsidP="008C3439">
            <w:pPr>
              <w:ind w:left="284" w:right="397"/>
              <w:rPr>
                <w:color w:val="000000"/>
                <w:sz w:val="18"/>
                <w:szCs w:val="18"/>
                <w:lang w:val="en-GB" w:eastAsia="tr-TR"/>
              </w:rPr>
            </w:pPr>
            <w:r w:rsidRPr="00E97760">
              <w:rPr>
                <w:color w:val="000000"/>
                <w:sz w:val="18"/>
                <w:szCs w:val="18"/>
                <w:lang w:val="en-GB" w:eastAsia="tr-TR"/>
              </w:rPr>
              <w:t>Code and Tests</w:t>
            </w:r>
          </w:p>
        </w:tc>
        <w:tc>
          <w:tcPr>
            <w:tcW w:w="3623" w:type="pct"/>
            <w:tcBorders>
              <w:top w:val="single" w:sz="4" w:space="0" w:color="auto"/>
              <w:left w:val="nil"/>
              <w:bottom w:val="single" w:sz="4" w:space="0" w:color="auto"/>
              <w:right w:val="single" w:sz="4" w:space="0" w:color="auto"/>
            </w:tcBorders>
            <w:shd w:val="clear" w:color="auto" w:fill="auto"/>
          </w:tcPr>
          <w:p w14:paraId="10DA5308" w14:textId="77777777" w:rsidR="00D86BBD" w:rsidRPr="00E97760" w:rsidRDefault="00D86BBD" w:rsidP="008C3439">
            <w:pPr>
              <w:ind w:left="284" w:right="397"/>
              <w:rPr>
                <w:b/>
                <w:bCs/>
                <w:i/>
                <w:iCs/>
                <w:color w:val="000000"/>
                <w:sz w:val="18"/>
                <w:szCs w:val="18"/>
                <w:lang w:val="en-GB" w:eastAsia="tr-TR"/>
              </w:rPr>
            </w:pPr>
            <w:r w:rsidRPr="00E97760">
              <w:rPr>
                <w:sz w:val="18"/>
                <w:szCs w:val="18"/>
                <w:lang w:val="en-GB" w:eastAsia="tr-TR"/>
              </w:rPr>
              <w:t xml:space="preserve">Contradicts with </w:t>
            </w:r>
            <w:proofErr w:type="spellStart"/>
            <w:r w:rsidRPr="00E97760">
              <w:rPr>
                <w:sz w:val="18"/>
                <w:szCs w:val="18"/>
                <w:lang w:val="en-GB" w:eastAsia="tr-TR"/>
              </w:rPr>
              <w:t>MDevSPICE</w:t>
            </w:r>
            <w:proofErr w:type="spellEnd"/>
            <w:r w:rsidRPr="00E97760">
              <w:rPr>
                <w:vertAlign w:val="superscript"/>
                <w:lang w:val="en-GB"/>
              </w:rPr>
              <w:t>®</w:t>
            </w:r>
          </w:p>
        </w:tc>
      </w:tr>
      <w:tr w:rsidR="00D86BBD" w:rsidRPr="00E97760" w14:paraId="69AAB168" w14:textId="77777777" w:rsidTr="00E176F6">
        <w:trPr>
          <w:trHeight w:val="274"/>
          <w:jc w:val="center"/>
        </w:trPr>
        <w:tc>
          <w:tcPr>
            <w:tcW w:w="1377" w:type="pct"/>
            <w:tcBorders>
              <w:top w:val="single" w:sz="4" w:space="0" w:color="auto"/>
              <w:left w:val="single" w:sz="4" w:space="0" w:color="auto"/>
              <w:bottom w:val="single" w:sz="4" w:space="0" w:color="auto"/>
              <w:right w:val="single" w:sz="4" w:space="0" w:color="auto"/>
            </w:tcBorders>
            <w:shd w:val="clear" w:color="auto" w:fill="auto"/>
            <w:noWrap/>
          </w:tcPr>
          <w:p w14:paraId="59CFB9D0" w14:textId="77777777" w:rsidR="00D86BBD" w:rsidRPr="00E97760" w:rsidRDefault="00D86BBD" w:rsidP="008C3439">
            <w:pPr>
              <w:ind w:left="284" w:right="397"/>
              <w:rPr>
                <w:color w:val="000000"/>
                <w:sz w:val="18"/>
                <w:szCs w:val="18"/>
                <w:lang w:val="en-GB" w:eastAsia="tr-TR"/>
              </w:rPr>
            </w:pPr>
            <w:r w:rsidRPr="00E97760">
              <w:rPr>
                <w:color w:val="000000"/>
                <w:sz w:val="18"/>
                <w:szCs w:val="18"/>
                <w:lang w:val="en-GB" w:eastAsia="tr-TR"/>
              </w:rPr>
              <w:t>Single Code Base</w:t>
            </w:r>
          </w:p>
        </w:tc>
        <w:tc>
          <w:tcPr>
            <w:tcW w:w="3623" w:type="pct"/>
            <w:tcBorders>
              <w:top w:val="single" w:sz="4" w:space="0" w:color="auto"/>
              <w:left w:val="nil"/>
              <w:bottom w:val="single" w:sz="4" w:space="0" w:color="auto"/>
              <w:right w:val="single" w:sz="4" w:space="0" w:color="auto"/>
            </w:tcBorders>
            <w:shd w:val="clear" w:color="auto" w:fill="auto"/>
          </w:tcPr>
          <w:p w14:paraId="11183B61" w14:textId="77777777" w:rsidR="00D86BBD" w:rsidRPr="00E97760" w:rsidRDefault="00D86BBD" w:rsidP="008C3439">
            <w:pPr>
              <w:ind w:left="284" w:right="397"/>
              <w:rPr>
                <w:color w:val="FF0000"/>
                <w:sz w:val="18"/>
                <w:szCs w:val="18"/>
                <w:lang w:val="en-GB" w:eastAsia="tr-TR"/>
              </w:rPr>
            </w:pPr>
            <w:r w:rsidRPr="00E97760">
              <w:rPr>
                <w:b/>
                <w:bCs/>
                <w:i/>
                <w:iCs/>
                <w:color w:val="000000"/>
                <w:sz w:val="18"/>
                <w:szCs w:val="18"/>
                <w:lang w:val="en-GB" w:eastAsia="tr-TR"/>
              </w:rPr>
              <w:t>DEV.5 Software Integration and Integration Testing</w:t>
            </w:r>
            <w:r w:rsidRPr="00E97760">
              <w:rPr>
                <w:color w:val="000000"/>
                <w:sz w:val="18"/>
                <w:szCs w:val="18"/>
                <w:lang w:val="en-GB" w:eastAsia="tr-TR"/>
              </w:rPr>
              <w:br/>
              <w:t>DEV.5.BP1: Integrate software units into software items.</w:t>
            </w:r>
            <w:r w:rsidRPr="00E97760">
              <w:rPr>
                <w:color w:val="000000"/>
                <w:sz w:val="18"/>
                <w:szCs w:val="18"/>
                <w:lang w:val="en-GB" w:eastAsia="tr-TR"/>
              </w:rPr>
              <w:br/>
              <w:t xml:space="preserve">DEV.5.BP2: Verify that software integration follows integration strategy. </w:t>
            </w:r>
          </w:p>
        </w:tc>
      </w:tr>
    </w:tbl>
    <w:p w14:paraId="5464D353" w14:textId="466551DA" w:rsidR="00062390" w:rsidRPr="000C1EED" w:rsidRDefault="00D21634" w:rsidP="008C3439">
      <w:pPr>
        <w:pStyle w:val="p1a"/>
        <w:spacing w:before="120"/>
        <w:ind w:left="284" w:right="397"/>
        <w:rPr>
          <w:sz w:val="22"/>
          <w:szCs w:val="22"/>
          <w:lang w:val="en-GB"/>
        </w:rPr>
      </w:pPr>
      <w:r w:rsidRPr="000C1EED">
        <w:rPr>
          <w:sz w:val="22"/>
          <w:szCs w:val="22"/>
          <w:lang w:val="en-GB"/>
        </w:rPr>
        <w:t>According to the mapping</w:t>
      </w:r>
      <w:r w:rsidR="005A0B1E" w:rsidRPr="000C1EED">
        <w:rPr>
          <w:sz w:val="22"/>
          <w:szCs w:val="22"/>
          <w:lang w:val="en-GB"/>
        </w:rPr>
        <w:t>s</w:t>
      </w:r>
      <w:r w:rsidRPr="000C1EED">
        <w:rPr>
          <w:sz w:val="22"/>
          <w:szCs w:val="22"/>
          <w:lang w:val="en-GB"/>
        </w:rPr>
        <w:t xml:space="preserve"> shown in </w:t>
      </w:r>
      <w:r w:rsidRPr="000C1EED">
        <w:rPr>
          <w:sz w:val="22"/>
          <w:szCs w:val="22"/>
          <w:lang w:val="en-GB"/>
        </w:rPr>
        <w:fldChar w:fldCharType="begin"/>
      </w:r>
      <w:r w:rsidRPr="000C1EED">
        <w:rPr>
          <w:sz w:val="22"/>
          <w:szCs w:val="22"/>
          <w:lang w:val="en-GB"/>
        </w:rPr>
        <w:instrText xml:space="preserve"> REF _Ref511830904 \h </w:instrText>
      </w:r>
      <w:r w:rsidR="00097B14" w:rsidRPr="000C1EED">
        <w:rPr>
          <w:sz w:val="22"/>
          <w:szCs w:val="22"/>
          <w:lang w:val="en-GB"/>
        </w:rPr>
        <w:instrText xml:space="preserve"> \* MERGEFORMAT </w:instrText>
      </w:r>
      <w:r w:rsidRPr="000C1EED">
        <w:rPr>
          <w:sz w:val="22"/>
          <w:szCs w:val="22"/>
          <w:lang w:val="en-GB"/>
        </w:rPr>
      </w:r>
      <w:r w:rsidRPr="000C1EED">
        <w:rPr>
          <w:sz w:val="22"/>
          <w:szCs w:val="22"/>
          <w:lang w:val="en-GB"/>
        </w:rPr>
        <w:fldChar w:fldCharType="separate"/>
      </w:r>
      <w:r w:rsidR="005827DD" w:rsidRPr="00096CD6">
        <w:rPr>
          <w:sz w:val="22"/>
          <w:szCs w:val="22"/>
          <w:lang w:val="en-GB"/>
        </w:rPr>
        <w:t xml:space="preserve">Table </w:t>
      </w:r>
      <w:r w:rsidR="005827DD" w:rsidRPr="00096CD6">
        <w:rPr>
          <w:noProof/>
          <w:sz w:val="22"/>
          <w:szCs w:val="22"/>
          <w:lang w:val="en-GB"/>
        </w:rPr>
        <w:t>1</w:t>
      </w:r>
      <w:r w:rsidRPr="000C1EED">
        <w:rPr>
          <w:sz w:val="22"/>
          <w:szCs w:val="22"/>
          <w:lang w:val="en-GB"/>
        </w:rPr>
        <w:fldChar w:fldCharType="end"/>
      </w:r>
      <w:r w:rsidRPr="000C1EED">
        <w:rPr>
          <w:sz w:val="22"/>
          <w:szCs w:val="22"/>
          <w:lang w:val="en-GB"/>
        </w:rPr>
        <w:t xml:space="preserve"> </w:t>
      </w:r>
      <w:r w:rsidR="00062390" w:rsidRPr="000C1EED">
        <w:rPr>
          <w:sz w:val="22"/>
          <w:szCs w:val="22"/>
          <w:lang w:val="en-GB"/>
        </w:rPr>
        <w:t xml:space="preserve">and </w:t>
      </w:r>
      <w:r w:rsidR="00062390" w:rsidRPr="000C1EED">
        <w:rPr>
          <w:sz w:val="22"/>
          <w:szCs w:val="22"/>
          <w:lang w:val="en-GB"/>
        </w:rPr>
        <w:fldChar w:fldCharType="begin"/>
      </w:r>
      <w:r w:rsidR="00062390" w:rsidRPr="000C1EED">
        <w:rPr>
          <w:sz w:val="22"/>
          <w:szCs w:val="22"/>
          <w:lang w:val="en-GB"/>
        </w:rPr>
        <w:instrText xml:space="preserve"> REF _Ref511833440 \h  \* MERGEFORMAT </w:instrText>
      </w:r>
      <w:r w:rsidR="00062390" w:rsidRPr="000C1EED">
        <w:rPr>
          <w:sz w:val="22"/>
          <w:szCs w:val="22"/>
          <w:lang w:val="en-GB"/>
        </w:rPr>
      </w:r>
      <w:r w:rsidR="00062390" w:rsidRPr="000C1EED">
        <w:rPr>
          <w:sz w:val="22"/>
          <w:szCs w:val="22"/>
          <w:lang w:val="en-GB"/>
        </w:rPr>
        <w:fldChar w:fldCharType="separate"/>
      </w:r>
      <w:r w:rsidR="005827DD" w:rsidRPr="00096CD6">
        <w:rPr>
          <w:sz w:val="22"/>
          <w:szCs w:val="22"/>
          <w:lang w:val="en-GB"/>
        </w:rPr>
        <w:t xml:space="preserve">Table </w:t>
      </w:r>
      <w:r w:rsidR="005827DD" w:rsidRPr="00096CD6">
        <w:rPr>
          <w:noProof/>
          <w:sz w:val="22"/>
          <w:szCs w:val="22"/>
          <w:lang w:val="en-GB"/>
        </w:rPr>
        <w:t>2</w:t>
      </w:r>
      <w:r w:rsidR="00062390" w:rsidRPr="000C1EED">
        <w:rPr>
          <w:sz w:val="22"/>
          <w:szCs w:val="22"/>
          <w:lang w:val="en-GB"/>
        </w:rPr>
        <w:fldChar w:fldCharType="end"/>
      </w:r>
      <w:r w:rsidR="00062390" w:rsidRPr="000C1EED">
        <w:rPr>
          <w:sz w:val="22"/>
          <w:szCs w:val="22"/>
          <w:lang w:val="en-GB"/>
        </w:rPr>
        <w:t xml:space="preserve">, </w:t>
      </w:r>
      <w:r w:rsidR="005A0B1E" w:rsidRPr="000C1EED">
        <w:rPr>
          <w:sz w:val="22"/>
          <w:szCs w:val="22"/>
          <w:lang w:val="en-GB"/>
        </w:rPr>
        <w:t xml:space="preserve">the </w:t>
      </w:r>
      <w:r w:rsidRPr="000C1EED">
        <w:rPr>
          <w:sz w:val="22"/>
          <w:szCs w:val="22"/>
          <w:lang w:val="en-GB"/>
        </w:rPr>
        <w:t xml:space="preserve">XP method, when implemented fully, is related to seven processes of </w:t>
      </w:r>
      <w:proofErr w:type="spellStart"/>
      <w:r w:rsidRPr="000C1EED">
        <w:rPr>
          <w:sz w:val="22"/>
          <w:szCs w:val="22"/>
          <w:lang w:val="en-GB"/>
        </w:rPr>
        <w:t>MDevSPICE</w:t>
      </w:r>
      <w:proofErr w:type="spellEnd"/>
      <w:r w:rsidRPr="000C1EED">
        <w:rPr>
          <w:sz w:val="22"/>
          <w:szCs w:val="22"/>
          <w:vertAlign w:val="superscript"/>
          <w:lang w:val="en-GB"/>
        </w:rPr>
        <w:t>®</w:t>
      </w:r>
      <w:r w:rsidRPr="000C1EED">
        <w:rPr>
          <w:sz w:val="22"/>
          <w:szCs w:val="22"/>
          <w:lang w:val="en-GB"/>
        </w:rPr>
        <w:t>.</w:t>
      </w:r>
      <w:r w:rsidR="00275D36" w:rsidRPr="000C1EED">
        <w:rPr>
          <w:sz w:val="22"/>
          <w:szCs w:val="22"/>
          <w:lang w:val="en-GB"/>
        </w:rPr>
        <w:t xml:space="preserve"> </w:t>
      </w:r>
      <w:r w:rsidR="00275D36" w:rsidRPr="000C1EED">
        <w:rPr>
          <w:sz w:val="22"/>
          <w:szCs w:val="22"/>
          <w:lang w:val="en-GB"/>
        </w:rPr>
        <w:fldChar w:fldCharType="begin"/>
      </w:r>
      <w:r w:rsidR="00275D36" w:rsidRPr="000C1EED">
        <w:rPr>
          <w:sz w:val="22"/>
          <w:szCs w:val="22"/>
          <w:lang w:val="en-GB"/>
        </w:rPr>
        <w:instrText xml:space="preserve"> REF _Ref511833771 \h  \* MERGEFORMAT </w:instrText>
      </w:r>
      <w:r w:rsidR="00275D36" w:rsidRPr="000C1EED">
        <w:rPr>
          <w:sz w:val="22"/>
          <w:szCs w:val="22"/>
          <w:lang w:val="en-GB"/>
        </w:rPr>
      </w:r>
      <w:r w:rsidR="00275D36" w:rsidRPr="000C1EED">
        <w:rPr>
          <w:sz w:val="22"/>
          <w:szCs w:val="22"/>
          <w:lang w:val="en-GB"/>
        </w:rPr>
        <w:fldChar w:fldCharType="separate"/>
      </w:r>
      <w:r w:rsidR="005827DD" w:rsidRPr="00096CD6">
        <w:rPr>
          <w:sz w:val="22"/>
          <w:szCs w:val="22"/>
          <w:lang w:val="en-GB"/>
        </w:rPr>
        <w:t xml:space="preserve">Table </w:t>
      </w:r>
      <w:r w:rsidR="005827DD" w:rsidRPr="00096CD6">
        <w:rPr>
          <w:noProof/>
          <w:sz w:val="22"/>
          <w:szCs w:val="22"/>
          <w:lang w:val="en-GB"/>
        </w:rPr>
        <w:t>3</w:t>
      </w:r>
      <w:r w:rsidR="00275D36" w:rsidRPr="000C1EED">
        <w:rPr>
          <w:sz w:val="22"/>
          <w:szCs w:val="22"/>
          <w:lang w:val="en-GB"/>
        </w:rPr>
        <w:fldChar w:fldCharType="end"/>
      </w:r>
      <w:r w:rsidRPr="000C1EED">
        <w:rPr>
          <w:sz w:val="22"/>
          <w:szCs w:val="22"/>
          <w:lang w:val="en-GB"/>
        </w:rPr>
        <w:t xml:space="preserve"> </w:t>
      </w:r>
      <w:r w:rsidR="00275D36" w:rsidRPr="000C1EED">
        <w:rPr>
          <w:sz w:val="22"/>
          <w:szCs w:val="22"/>
          <w:lang w:val="en-GB"/>
        </w:rPr>
        <w:t xml:space="preserve">shows these processes and the coverage ratio of each process. </w:t>
      </w:r>
      <w:r w:rsidRPr="000C1EED">
        <w:rPr>
          <w:sz w:val="22"/>
          <w:szCs w:val="22"/>
          <w:lang w:val="en-GB"/>
        </w:rPr>
        <w:t xml:space="preserve"> </w:t>
      </w:r>
    </w:p>
    <w:p w14:paraId="3B0BEA40" w14:textId="3801E5F9" w:rsidR="00755219" w:rsidRPr="00E97760" w:rsidRDefault="003E78FE" w:rsidP="008C3439">
      <w:pPr>
        <w:pStyle w:val="Caption"/>
        <w:spacing w:after="240"/>
        <w:ind w:left="284" w:right="397"/>
        <w:rPr>
          <w:sz w:val="18"/>
          <w:szCs w:val="18"/>
          <w:lang w:val="en-GB"/>
        </w:rPr>
      </w:pPr>
      <w:bookmarkStart w:id="6" w:name="_Ref511833771"/>
      <w:r w:rsidRPr="00E97760">
        <w:rPr>
          <w:b/>
          <w:sz w:val="18"/>
          <w:szCs w:val="18"/>
          <w:lang w:val="en-GB"/>
        </w:rPr>
        <w:lastRenderedPageBreak/>
        <w:t xml:space="preserve">Table </w:t>
      </w:r>
      <w:r w:rsidRPr="00E97760">
        <w:rPr>
          <w:b/>
          <w:sz w:val="18"/>
          <w:szCs w:val="18"/>
          <w:lang w:val="en-GB"/>
        </w:rPr>
        <w:fldChar w:fldCharType="begin"/>
      </w:r>
      <w:r w:rsidRPr="00E97760">
        <w:rPr>
          <w:b/>
          <w:sz w:val="18"/>
          <w:szCs w:val="18"/>
          <w:lang w:val="en-GB"/>
        </w:rPr>
        <w:instrText xml:space="preserve"> SEQ Table \* ARABIC </w:instrText>
      </w:r>
      <w:r w:rsidRPr="00E97760">
        <w:rPr>
          <w:b/>
          <w:sz w:val="18"/>
          <w:szCs w:val="18"/>
          <w:lang w:val="en-GB"/>
        </w:rPr>
        <w:fldChar w:fldCharType="separate"/>
      </w:r>
      <w:r w:rsidR="005827DD">
        <w:rPr>
          <w:b/>
          <w:noProof/>
          <w:sz w:val="18"/>
          <w:szCs w:val="18"/>
          <w:lang w:val="en-GB"/>
        </w:rPr>
        <w:t>3</w:t>
      </w:r>
      <w:r w:rsidRPr="00E97760">
        <w:rPr>
          <w:b/>
          <w:sz w:val="18"/>
          <w:szCs w:val="18"/>
          <w:lang w:val="en-GB"/>
        </w:rPr>
        <w:fldChar w:fldCharType="end"/>
      </w:r>
      <w:bookmarkEnd w:id="6"/>
      <w:r w:rsidRPr="00E97760">
        <w:rPr>
          <w:sz w:val="18"/>
          <w:szCs w:val="18"/>
          <w:lang w:val="en-GB"/>
        </w:rPr>
        <w:t xml:space="preserve"> </w:t>
      </w:r>
      <w:r w:rsidR="00D232C5" w:rsidRPr="00E97760">
        <w:rPr>
          <w:sz w:val="18"/>
          <w:szCs w:val="18"/>
          <w:lang w:val="en-GB"/>
        </w:rPr>
        <w:t xml:space="preserve">Coverage </w:t>
      </w:r>
      <w:r w:rsidRPr="00E97760">
        <w:rPr>
          <w:sz w:val="18"/>
          <w:szCs w:val="18"/>
          <w:lang w:val="en-GB"/>
        </w:rPr>
        <w:t xml:space="preserve">Ratios </w:t>
      </w:r>
      <w:r w:rsidR="00D232C5" w:rsidRPr="00E97760">
        <w:rPr>
          <w:sz w:val="18"/>
          <w:szCs w:val="18"/>
          <w:lang w:val="en-GB"/>
        </w:rPr>
        <w:t xml:space="preserve">of </w:t>
      </w:r>
      <w:r w:rsidRPr="00E97760">
        <w:rPr>
          <w:sz w:val="18"/>
          <w:szCs w:val="18"/>
          <w:lang w:val="en-GB"/>
        </w:rPr>
        <w:t xml:space="preserve">the </w:t>
      </w:r>
      <w:r w:rsidR="00D232C5" w:rsidRPr="00E97760">
        <w:rPr>
          <w:sz w:val="18"/>
          <w:szCs w:val="18"/>
          <w:lang w:val="en-GB"/>
        </w:rPr>
        <w:t xml:space="preserve">Mapped </w:t>
      </w:r>
      <w:proofErr w:type="spellStart"/>
      <w:r w:rsidR="00D232C5" w:rsidRPr="00E97760">
        <w:rPr>
          <w:sz w:val="18"/>
          <w:szCs w:val="18"/>
          <w:lang w:val="en-GB"/>
        </w:rPr>
        <w:t>MDevSPICE</w:t>
      </w:r>
      <w:proofErr w:type="spellEnd"/>
      <w:r w:rsidR="00D232C5" w:rsidRPr="00E97760">
        <w:rPr>
          <w:sz w:val="18"/>
          <w:szCs w:val="18"/>
          <w:vertAlign w:val="superscript"/>
          <w:lang w:val="en-GB"/>
        </w:rPr>
        <w:t>®</w:t>
      </w:r>
      <w:r w:rsidR="00D232C5" w:rsidRPr="00E97760">
        <w:rPr>
          <w:sz w:val="18"/>
          <w:szCs w:val="18"/>
          <w:lang w:val="en-GB"/>
        </w:rPr>
        <w:t xml:space="preserve"> Processes from XP Perspective</w:t>
      </w:r>
    </w:p>
    <w:tbl>
      <w:tblPr>
        <w:tblW w:w="7023" w:type="dxa"/>
        <w:jc w:val="center"/>
        <w:tblCellMar>
          <w:left w:w="70" w:type="dxa"/>
          <w:right w:w="70" w:type="dxa"/>
        </w:tblCellMar>
        <w:tblLook w:val="04A0" w:firstRow="1" w:lastRow="0" w:firstColumn="1" w:lastColumn="0" w:noHBand="0" w:noVBand="1"/>
      </w:tblPr>
      <w:tblGrid>
        <w:gridCol w:w="956"/>
        <w:gridCol w:w="4817"/>
        <w:gridCol w:w="1250"/>
      </w:tblGrid>
      <w:tr w:rsidR="00062390" w:rsidRPr="00E97760" w14:paraId="3D3E88DC" w14:textId="77777777" w:rsidTr="00CA3FE1">
        <w:trPr>
          <w:trHeight w:val="284"/>
          <w:jc w:val="center"/>
        </w:trPr>
        <w:tc>
          <w:tcPr>
            <w:tcW w:w="956" w:type="dxa"/>
            <w:tcBorders>
              <w:top w:val="single" w:sz="4" w:space="0" w:color="auto"/>
              <w:left w:val="single" w:sz="4" w:space="0" w:color="auto"/>
              <w:bottom w:val="single" w:sz="4" w:space="0" w:color="auto"/>
              <w:right w:val="single" w:sz="4" w:space="0" w:color="auto"/>
            </w:tcBorders>
            <w:shd w:val="clear" w:color="000000" w:fill="F2F2F2"/>
          </w:tcPr>
          <w:p w14:paraId="53265D95" w14:textId="77777777" w:rsidR="00755219" w:rsidRPr="00E97760" w:rsidRDefault="00755219" w:rsidP="008C3439">
            <w:pPr>
              <w:ind w:left="284" w:right="397"/>
              <w:rPr>
                <w:b/>
                <w:bCs/>
                <w:sz w:val="18"/>
                <w:szCs w:val="18"/>
                <w:lang w:val="en-GB" w:eastAsia="tr-TR"/>
              </w:rPr>
            </w:pPr>
          </w:p>
        </w:tc>
        <w:tc>
          <w:tcPr>
            <w:tcW w:w="4817" w:type="dxa"/>
            <w:tcBorders>
              <w:top w:val="single" w:sz="4" w:space="0" w:color="auto"/>
              <w:left w:val="single" w:sz="4" w:space="0" w:color="auto"/>
              <w:bottom w:val="single" w:sz="4" w:space="0" w:color="auto"/>
              <w:right w:val="single" w:sz="4" w:space="0" w:color="auto"/>
            </w:tcBorders>
            <w:shd w:val="clear" w:color="000000" w:fill="F2F2F2"/>
            <w:noWrap/>
            <w:hideMark/>
          </w:tcPr>
          <w:p w14:paraId="01E11026" w14:textId="77777777" w:rsidR="00755219" w:rsidRPr="00E97760" w:rsidRDefault="00755219" w:rsidP="008C3439">
            <w:pPr>
              <w:ind w:left="284" w:right="397"/>
              <w:rPr>
                <w:b/>
                <w:bCs/>
                <w:sz w:val="18"/>
                <w:szCs w:val="18"/>
                <w:lang w:val="en-GB" w:eastAsia="tr-TR"/>
              </w:rPr>
            </w:pPr>
            <w:r w:rsidRPr="00E97760">
              <w:rPr>
                <w:b/>
                <w:bCs/>
                <w:sz w:val="18"/>
                <w:szCs w:val="18"/>
                <w:lang w:val="en-GB" w:eastAsia="tr-TR"/>
              </w:rPr>
              <w:t xml:space="preserve">Mapped </w:t>
            </w:r>
            <w:proofErr w:type="spellStart"/>
            <w:r w:rsidRPr="00E97760">
              <w:rPr>
                <w:b/>
                <w:bCs/>
                <w:sz w:val="18"/>
                <w:szCs w:val="18"/>
                <w:lang w:val="en-GB" w:eastAsia="tr-TR"/>
              </w:rPr>
              <w:t>MDevSPICE</w:t>
            </w:r>
            <w:proofErr w:type="spellEnd"/>
            <w:r w:rsidRPr="00E97760">
              <w:rPr>
                <w:sz w:val="18"/>
                <w:szCs w:val="18"/>
                <w:vertAlign w:val="superscript"/>
                <w:lang w:val="en-GB"/>
              </w:rPr>
              <w:t>®</w:t>
            </w:r>
            <w:r w:rsidRPr="00E97760">
              <w:rPr>
                <w:b/>
                <w:bCs/>
                <w:sz w:val="18"/>
                <w:szCs w:val="18"/>
                <w:lang w:val="en-GB" w:eastAsia="tr-TR"/>
              </w:rPr>
              <w:t xml:space="preserve"> Processes</w:t>
            </w:r>
          </w:p>
        </w:tc>
        <w:tc>
          <w:tcPr>
            <w:tcW w:w="1250" w:type="dxa"/>
            <w:tcBorders>
              <w:top w:val="single" w:sz="4" w:space="0" w:color="auto"/>
              <w:left w:val="nil"/>
              <w:bottom w:val="single" w:sz="4" w:space="0" w:color="auto"/>
              <w:right w:val="single" w:sz="4" w:space="0" w:color="auto"/>
            </w:tcBorders>
            <w:shd w:val="clear" w:color="000000" w:fill="F2F2F2"/>
            <w:noWrap/>
            <w:hideMark/>
          </w:tcPr>
          <w:p w14:paraId="32352E50" w14:textId="77777777" w:rsidR="00755219" w:rsidRPr="00E97760" w:rsidRDefault="00C10677" w:rsidP="008C3439">
            <w:pPr>
              <w:ind w:left="284" w:right="397"/>
              <w:jc w:val="center"/>
              <w:rPr>
                <w:b/>
                <w:bCs/>
                <w:sz w:val="18"/>
                <w:szCs w:val="18"/>
                <w:lang w:val="en-GB" w:eastAsia="tr-TR"/>
              </w:rPr>
            </w:pPr>
            <w:r w:rsidRPr="00E97760">
              <w:rPr>
                <w:b/>
                <w:bCs/>
                <w:color w:val="000000" w:themeColor="text1"/>
                <w:sz w:val="18"/>
                <w:szCs w:val="18"/>
                <w:lang w:val="en-GB" w:eastAsia="tr-TR"/>
              </w:rPr>
              <w:t>CR</w:t>
            </w:r>
          </w:p>
        </w:tc>
      </w:tr>
      <w:tr w:rsidR="00062390" w:rsidRPr="00E97760" w14:paraId="120D08B0" w14:textId="77777777" w:rsidTr="00CA3FE1">
        <w:trPr>
          <w:jc w:val="center"/>
        </w:trPr>
        <w:tc>
          <w:tcPr>
            <w:tcW w:w="956" w:type="dxa"/>
            <w:tcBorders>
              <w:top w:val="nil"/>
              <w:left w:val="single" w:sz="4" w:space="0" w:color="auto"/>
              <w:bottom w:val="single" w:sz="4" w:space="0" w:color="auto"/>
              <w:right w:val="single" w:sz="4" w:space="0" w:color="auto"/>
            </w:tcBorders>
          </w:tcPr>
          <w:p w14:paraId="23152994" w14:textId="77777777" w:rsidR="00755219" w:rsidRPr="00E97760" w:rsidRDefault="00755219" w:rsidP="008C3439">
            <w:pPr>
              <w:ind w:left="284" w:right="397"/>
              <w:rPr>
                <w:bCs/>
                <w:iCs/>
                <w:color w:val="000000"/>
                <w:sz w:val="18"/>
                <w:szCs w:val="18"/>
                <w:lang w:val="en-GB" w:eastAsia="tr-TR"/>
              </w:rPr>
            </w:pPr>
            <w:r w:rsidRPr="00E97760">
              <w:rPr>
                <w:bCs/>
                <w:iCs/>
                <w:color w:val="000000"/>
                <w:sz w:val="18"/>
                <w:szCs w:val="18"/>
                <w:lang w:val="en-GB" w:eastAsia="tr-TR"/>
              </w:rPr>
              <w:t>1.</w:t>
            </w:r>
          </w:p>
        </w:tc>
        <w:tc>
          <w:tcPr>
            <w:tcW w:w="4817" w:type="dxa"/>
            <w:tcBorders>
              <w:top w:val="nil"/>
              <w:left w:val="single" w:sz="4" w:space="0" w:color="auto"/>
              <w:bottom w:val="single" w:sz="4" w:space="0" w:color="auto"/>
              <w:right w:val="single" w:sz="4" w:space="0" w:color="auto"/>
            </w:tcBorders>
            <w:shd w:val="clear" w:color="auto" w:fill="auto"/>
            <w:noWrap/>
          </w:tcPr>
          <w:p w14:paraId="7DE8DB71" w14:textId="77777777" w:rsidR="00755219" w:rsidRPr="00E97760" w:rsidRDefault="00755219" w:rsidP="008C3439">
            <w:pPr>
              <w:ind w:left="284" w:right="397"/>
              <w:rPr>
                <w:color w:val="000000"/>
                <w:sz w:val="18"/>
                <w:szCs w:val="18"/>
                <w:lang w:val="en-GB" w:eastAsia="tr-TR"/>
              </w:rPr>
            </w:pPr>
            <w:r w:rsidRPr="00E97760">
              <w:rPr>
                <w:bCs/>
                <w:iCs/>
                <w:color w:val="000000"/>
                <w:sz w:val="18"/>
                <w:szCs w:val="18"/>
                <w:lang w:val="en-GB" w:eastAsia="tr-TR"/>
              </w:rPr>
              <w:t xml:space="preserve">PRO.1 Project Planning </w:t>
            </w:r>
          </w:p>
        </w:tc>
        <w:tc>
          <w:tcPr>
            <w:tcW w:w="1250" w:type="dxa"/>
            <w:tcBorders>
              <w:top w:val="nil"/>
              <w:left w:val="nil"/>
              <w:bottom w:val="single" w:sz="4" w:space="0" w:color="auto"/>
              <w:right w:val="single" w:sz="4" w:space="0" w:color="auto"/>
            </w:tcBorders>
            <w:shd w:val="clear" w:color="auto" w:fill="auto"/>
          </w:tcPr>
          <w:p w14:paraId="69378598" w14:textId="39D4F3DD" w:rsidR="00755219" w:rsidRPr="00E97760" w:rsidRDefault="00A02772" w:rsidP="008C3439">
            <w:pPr>
              <w:ind w:left="284" w:right="397"/>
              <w:jc w:val="center"/>
              <w:rPr>
                <w:color w:val="000000"/>
                <w:sz w:val="18"/>
                <w:szCs w:val="18"/>
                <w:lang w:val="en-GB" w:eastAsia="tr-TR"/>
              </w:rPr>
            </w:pPr>
            <w:r w:rsidRPr="00E97760">
              <w:rPr>
                <w:color w:val="000000"/>
                <w:sz w:val="18"/>
                <w:szCs w:val="18"/>
                <w:lang w:val="en-GB" w:eastAsia="tr-TR"/>
              </w:rPr>
              <w:t>0</w:t>
            </w:r>
            <w:r w:rsidR="005A0B1E" w:rsidRPr="00E97760">
              <w:rPr>
                <w:color w:val="000000"/>
                <w:sz w:val="18"/>
                <w:szCs w:val="18"/>
                <w:lang w:val="en-GB" w:eastAsia="tr-TR"/>
              </w:rPr>
              <w:t>.</w:t>
            </w:r>
            <w:r w:rsidRPr="00E97760">
              <w:rPr>
                <w:color w:val="000000"/>
                <w:sz w:val="18"/>
                <w:szCs w:val="18"/>
                <w:lang w:val="en-GB" w:eastAsia="tr-TR"/>
              </w:rPr>
              <w:t>32</w:t>
            </w:r>
          </w:p>
        </w:tc>
      </w:tr>
      <w:tr w:rsidR="00062390" w:rsidRPr="00E97760" w14:paraId="15680762" w14:textId="77777777" w:rsidTr="00CA3FE1">
        <w:trPr>
          <w:jc w:val="center"/>
        </w:trPr>
        <w:tc>
          <w:tcPr>
            <w:tcW w:w="956" w:type="dxa"/>
            <w:tcBorders>
              <w:top w:val="nil"/>
              <w:left w:val="single" w:sz="4" w:space="0" w:color="auto"/>
              <w:bottom w:val="single" w:sz="4" w:space="0" w:color="auto"/>
              <w:right w:val="single" w:sz="4" w:space="0" w:color="auto"/>
            </w:tcBorders>
          </w:tcPr>
          <w:p w14:paraId="19131411" w14:textId="77777777" w:rsidR="00755219" w:rsidRPr="00E97760" w:rsidRDefault="00755219" w:rsidP="008C3439">
            <w:pPr>
              <w:ind w:left="284" w:right="397"/>
              <w:rPr>
                <w:bCs/>
                <w:iCs/>
                <w:color w:val="000000"/>
                <w:sz w:val="18"/>
                <w:szCs w:val="18"/>
                <w:lang w:val="en-GB" w:eastAsia="tr-TR"/>
              </w:rPr>
            </w:pPr>
            <w:r w:rsidRPr="00E97760">
              <w:rPr>
                <w:bCs/>
                <w:iCs/>
                <w:color w:val="000000"/>
                <w:sz w:val="18"/>
                <w:szCs w:val="18"/>
                <w:lang w:val="en-GB" w:eastAsia="tr-TR"/>
              </w:rPr>
              <w:t>2.</w:t>
            </w:r>
          </w:p>
        </w:tc>
        <w:tc>
          <w:tcPr>
            <w:tcW w:w="4817" w:type="dxa"/>
            <w:tcBorders>
              <w:top w:val="nil"/>
              <w:left w:val="single" w:sz="4" w:space="0" w:color="auto"/>
              <w:bottom w:val="single" w:sz="4" w:space="0" w:color="auto"/>
              <w:right w:val="single" w:sz="4" w:space="0" w:color="auto"/>
            </w:tcBorders>
            <w:shd w:val="clear" w:color="auto" w:fill="auto"/>
            <w:noWrap/>
          </w:tcPr>
          <w:p w14:paraId="0BF598A3" w14:textId="77777777" w:rsidR="00755219" w:rsidRPr="00E97760" w:rsidRDefault="00755219" w:rsidP="008C3439">
            <w:pPr>
              <w:ind w:left="284" w:right="397"/>
              <w:rPr>
                <w:color w:val="000000"/>
                <w:sz w:val="18"/>
                <w:szCs w:val="18"/>
                <w:lang w:val="en-GB" w:eastAsia="tr-TR"/>
              </w:rPr>
            </w:pPr>
            <w:r w:rsidRPr="00E97760">
              <w:rPr>
                <w:bCs/>
                <w:iCs/>
                <w:color w:val="000000"/>
                <w:sz w:val="18"/>
                <w:szCs w:val="18"/>
                <w:lang w:val="en-GB" w:eastAsia="tr-TR"/>
              </w:rPr>
              <w:t>PRO.2 Project Assessment and Control</w:t>
            </w:r>
          </w:p>
        </w:tc>
        <w:tc>
          <w:tcPr>
            <w:tcW w:w="1250" w:type="dxa"/>
            <w:tcBorders>
              <w:top w:val="nil"/>
              <w:left w:val="nil"/>
              <w:bottom w:val="single" w:sz="4" w:space="0" w:color="auto"/>
              <w:right w:val="single" w:sz="4" w:space="0" w:color="auto"/>
            </w:tcBorders>
            <w:shd w:val="clear" w:color="auto" w:fill="auto"/>
          </w:tcPr>
          <w:p w14:paraId="67ED4B20" w14:textId="399C3A54" w:rsidR="00755219" w:rsidRPr="00E97760" w:rsidRDefault="0023541B" w:rsidP="008C3439">
            <w:pPr>
              <w:ind w:left="284" w:right="397"/>
              <w:jc w:val="center"/>
              <w:rPr>
                <w:color w:val="000000"/>
                <w:sz w:val="18"/>
                <w:szCs w:val="18"/>
                <w:highlight w:val="yellow"/>
                <w:lang w:val="en-GB" w:eastAsia="tr-TR"/>
              </w:rPr>
            </w:pPr>
            <w:r w:rsidRPr="00E97760">
              <w:rPr>
                <w:color w:val="000000"/>
                <w:sz w:val="18"/>
                <w:szCs w:val="18"/>
                <w:lang w:val="en-GB" w:eastAsia="tr-TR"/>
              </w:rPr>
              <w:t>0</w:t>
            </w:r>
            <w:r w:rsidR="005A0B1E" w:rsidRPr="00E97760">
              <w:rPr>
                <w:color w:val="000000"/>
                <w:sz w:val="18"/>
                <w:szCs w:val="18"/>
                <w:lang w:val="en-GB" w:eastAsia="tr-TR"/>
              </w:rPr>
              <w:t>.</w:t>
            </w:r>
            <w:r w:rsidRPr="00E97760">
              <w:rPr>
                <w:color w:val="000000"/>
                <w:sz w:val="18"/>
                <w:szCs w:val="18"/>
                <w:lang w:val="en-GB" w:eastAsia="tr-TR"/>
              </w:rPr>
              <w:t>50</w:t>
            </w:r>
          </w:p>
        </w:tc>
      </w:tr>
      <w:tr w:rsidR="00062390" w:rsidRPr="00E97760" w14:paraId="6A39BECD" w14:textId="77777777" w:rsidTr="00CA3FE1">
        <w:trPr>
          <w:jc w:val="center"/>
        </w:trPr>
        <w:tc>
          <w:tcPr>
            <w:tcW w:w="956" w:type="dxa"/>
            <w:tcBorders>
              <w:top w:val="nil"/>
              <w:left w:val="single" w:sz="4" w:space="0" w:color="auto"/>
              <w:bottom w:val="single" w:sz="4" w:space="0" w:color="auto"/>
              <w:right w:val="single" w:sz="4" w:space="0" w:color="auto"/>
            </w:tcBorders>
          </w:tcPr>
          <w:p w14:paraId="52EFFEA3" w14:textId="77777777" w:rsidR="00755219" w:rsidRPr="00E97760" w:rsidRDefault="00755219" w:rsidP="008C3439">
            <w:pPr>
              <w:ind w:left="284" w:right="397"/>
              <w:rPr>
                <w:bCs/>
                <w:iCs/>
                <w:color w:val="000000"/>
                <w:sz w:val="18"/>
                <w:szCs w:val="18"/>
                <w:lang w:val="en-GB" w:eastAsia="tr-TR"/>
              </w:rPr>
            </w:pPr>
            <w:r w:rsidRPr="00E97760">
              <w:rPr>
                <w:bCs/>
                <w:iCs/>
                <w:color w:val="000000"/>
                <w:sz w:val="18"/>
                <w:szCs w:val="18"/>
                <w:lang w:val="en-GB" w:eastAsia="tr-TR"/>
              </w:rPr>
              <w:t>3.</w:t>
            </w:r>
          </w:p>
        </w:tc>
        <w:tc>
          <w:tcPr>
            <w:tcW w:w="4817" w:type="dxa"/>
            <w:tcBorders>
              <w:top w:val="nil"/>
              <w:left w:val="single" w:sz="4" w:space="0" w:color="auto"/>
              <w:bottom w:val="single" w:sz="4" w:space="0" w:color="auto"/>
              <w:right w:val="single" w:sz="4" w:space="0" w:color="auto"/>
            </w:tcBorders>
            <w:shd w:val="clear" w:color="auto" w:fill="auto"/>
            <w:noWrap/>
          </w:tcPr>
          <w:p w14:paraId="5C088A5B" w14:textId="77777777" w:rsidR="00755219" w:rsidRPr="00E97760" w:rsidRDefault="00755219" w:rsidP="008C3439">
            <w:pPr>
              <w:ind w:left="284" w:right="397"/>
              <w:rPr>
                <w:color w:val="000000"/>
                <w:sz w:val="18"/>
                <w:szCs w:val="18"/>
                <w:lang w:val="en-GB" w:eastAsia="tr-TR"/>
              </w:rPr>
            </w:pPr>
            <w:r w:rsidRPr="00E97760">
              <w:rPr>
                <w:bCs/>
                <w:iCs/>
                <w:color w:val="000000"/>
                <w:sz w:val="18"/>
                <w:szCs w:val="18"/>
                <w:lang w:val="en-GB" w:eastAsia="tr-TR"/>
              </w:rPr>
              <w:t xml:space="preserve">DEV.1 Software Requirements Analysis  </w:t>
            </w:r>
          </w:p>
        </w:tc>
        <w:tc>
          <w:tcPr>
            <w:tcW w:w="1250" w:type="dxa"/>
            <w:tcBorders>
              <w:top w:val="nil"/>
              <w:left w:val="nil"/>
              <w:bottom w:val="single" w:sz="4" w:space="0" w:color="auto"/>
              <w:right w:val="single" w:sz="4" w:space="0" w:color="auto"/>
            </w:tcBorders>
            <w:shd w:val="clear" w:color="auto" w:fill="auto"/>
          </w:tcPr>
          <w:p w14:paraId="4EB0A86A" w14:textId="39768893" w:rsidR="00755219" w:rsidRPr="00E97760" w:rsidRDefault="0006350E" w:rsidP="008C3439">
            <w:pPr>
              <w:ind w:left="284" w:right="397"/>
              <w:jc w:val="center"/>
              <w:rPr>
                <w:color w:val="000000"/>
                <w:sz w:val="18"/>
                <w:szCs w:val="18"/>
                <w:highlight w:val="yellow"/>
                <w:lang w:val="en-GB" w:eastAsia="tr-TR"/>
              </w:rPr>
            </w:pPr>
            <w:r w:rsidRPr="00E97760">
              <w:rPr>
                <w:color w:val="000000"/>
                <w:sz w:val="18"/>
                <w:szCs w:val="18"/>
                <w:lang w:val="en-GB" w:eastAsia="tr-TR"/>
              </w:rPr>
              <w:t>0</w:t>
            </w:r>
            <w:r w:rsidR="005A0B1E" w:rsidRPr="00E97760">
              <w:rPr>
                <w:color w:val="000000"/>
                <w:sz w:val="18"/>
                <w:szCs w:val="18"/>
                <w:lang w:val="en-GB" w:eastAsia="tr-TR"/>
              </w:rPr>
              <w:t>.</w:t>
            </w:r>
            <w:r w:rsidRPr="00E97760">
              <w:rPr>
                <w:color w:val="000000"/>
                <w:sz w:val="18"/>
                <w:szCs w:val="18"/>
                <w:lang w:val="en-GB" w:eastAsia="tr-TR"/>
              </w:rPr>
              <w:t>22</w:t>
            </w:r>
          </w:p>
        </w:tc>
      </w:tr>
      <w:tr w:rsidR="00062390" w:rsidRPr="00E97760" w14:paraId="3C9F290E" w14:textId="77777777" w:rsidTr="00CA3FE1">
        <w:trPr>
          <w:jc w:val="center"/>
        </w:trPr>
        <w:tc>
          <w:tcPr>
            <w:tcW w:w="956" w:type="dxa"/>
            <w:tcBorders>
              <w:top w:val="nil"/>
              <w:left w:val="single" w:sz="4" w:space="0" w:color="auto"/>
              <w:bottom w:val="single" w:sz="4" w:space="0" w:color="auto"/>
              <w:right w:val="single" w:sz="4" w:space="0" w:color="auto"/>
            </w:tcBorders>
          </w:tcPr>
          <w:p w14:paraId="4459A593" w14:textId="77777777" w:rsidR="00755219" w:rsidRPr="00E97760" w:rsidRDefault="00755219" w:rsidP="008C3439">
            <w:pPr>
              <w:ind w:left="284" w:right="397"/>
              <w:rPr>
                <w:bCs/>
                <w:iCs/>
                <w:color w:val="000000"/>
                <w:sz w:val="18"/>
                <w:szCs w:val="18"/>
                <w:lang w:val="en-GB" w:eastAsia="tr-TR"/>
              </w:rPr>
            </w:pPr>
            <w:r w:rsidRPr="00E97760">
              <w:rPr>
                <w:bCs/>
                <w:iCs/>
                <w:color w:val="000000"/>
                <w:sz w:val="18"/>
                <w:szCs w:val="18"/>
                <w:lang w:val="en-GB" w:eastAsia="tr-TR"/>
              </w:rPr>
              <w:t>4.</w:t>
            </w:r>
          </w:p>
        </w:tc>
        <w:tc>
          <w:tcPr>
            <w:tcW w:w="4817" w:type="dxa"/>
            <w:tcBorders>
              <w:top w:val="nil"/>
              <w:left w:val="single" w:sz="4" w:space="0" w:color="auto"/>
              <w:bottom w:val="single" w:sz="4" w:space="0" w:color="auto"/>
              <w:right w:val="single" w:sz="4" w:space="0" w:color="auto"/>
            </w:tcBorders>
            <w:shd w:val="clear" w:color="auto" w:fill="auto"/>
            <w:noWrap/>
          </w:tcPr>
          <w:p w14:paraId="3E31CFD8" w14:textId="77777777" w:rsidR="00755219" w:rsidRPr="00E97760" w:rsidRDefault="00755219" w:rsidP="008C3439">
            <w:pPr>
              <w:ind w:left="284" w:right="397"/>
              <w:rPr>
                <w:color w:val="000000"/>
                <w:sz w:val="18"/>
                <w:szCs w:val="18"/>
                <w:lang w:val="en-GB" w:eastAsia="tr-TR"/>
              </w:rPr>
            </w:pPr>
            <w:r w:rsidRPr="00E97760">
              <w:rPr>
                <w:bCs/>
                <w:iCs/>
                <w:color w:val="000000"/>
                <w:sz w:val="18"/>
                <w:szCs w:val="18"/>
                <w:lang w:val="en-GB" w:eastAsia="tr-TR"/>
              </w:rPr>
              <w:t xml:space="preserve">DEV.4 Software Unit Implementation and Verification </w:t>
            </w:r>
          </w:p>
        </w:tc>
        <w:tc>
          <w:tcPr>
            <w:tcW w:w="1250" w:type="dxa"/>
            <w:tcBorders>
              <w:top w:val="nil"/>
              <w:left w:val="nil"/>
              <w:bottom w:val="single" w:sz="4" w:space="0" w:color="auto"/>
              <w:right w:val="single" w:sz="4" w:space="0" w:color="auto"/>
            </w:tcBorders>
            <w:shd w:val="clear" w:color="auto" w:fill="auto"/>
            <w:vAlign w:val="center"/>
          </w:tcPr>
          <w:p w14:paraId="17FF6A56" w14:textId="13624400" w:rsidR="00755219" w:rsidRPr="00E97760" w:rsidRDefault="00552938" w:rsidP="008C3439">
            <w:pPr>
              <w:ind w:left="284" w:right="397"/>
              <w:jc w:val="center"/>
              <w:rPr>
                <w:color w:val="000000"/>
                <w:sz w:val="18"/>
                <w:szCs w:val="18"/>
                <w:highlight w:val="yellow"/>
                <w:lang w:val="en-GB" w:eastAsia="tr-TR"/>
              </w:rPr>
            </w:pPr>
            <w:r w:rsidRPr="00E97760">
              <w:rPr>
                <w:color w:val="000000"/>
                <w:sz w:val="18"/>
                <w:szCs w:val="18"/>
                <w:lang w:val="en-GB" w:eastAsia="tr-TR"/>
              </w:rPr>
              <w:t>0</w:t>
            </w:r>
            <w:r w:rsidR="005A0B1E" w:rsidRPr="00E97760">
              <w:rPr>
                <w:color w:val="000000"/>
                <w:sz w:val="18"/>
                <w:szCs w:val="18"/>
                <w:lang w:val="en-GB" w:eastAsia="tr-TR"/>
              </w:rPr>
              <w:t>.</w:t>
            </w:r>
            <w:r w:rsidRPr="00E97760">
              <w:rPr>
                <w:color w:val="000000"/>
                <w:sz w:val="18"/>
                <w:szCs w:val="18"/>
                <w:lang w:val="en-GB" w:eastAsia="tr-TR"/>
              </w:rPr>
              <w:t>375</w:t>
            </w:r>
          </w:p>
        </w:tc>
      </w:tr>
      <w:tr w:rsidR="00062390" w:rsidRPr="00E97760" w14:paraId="7920EB5B" w14:textId="77777777" w:rsidTr="00CA3FE1">
        <w:trPr>
          <w:jc w:val="center"/>
        </w:trPr>
        <w:tc>
          <w:tcPr>
            <w:tcW w:w="956" w:type="dxa"/>
            <w:tcBorders>
              <w:top w:val="nil"/>
              <w:left w:val="single" w:sz="4" w:space="0" w:color="auto"/>
              <w:bottom w:val="single" w:sz="4" w:space="0" w:color="auto"/>
              <w:right w:val="single" w:sz="4" w:space="0" w:color="auto"/>
            </w:tcBorders>
          </w:tcPr>
          <w:p w14:paraId="40F6C053" w14:textId="77777777" w:rsidR="00755219" w:rsidRPr="00E97760" w:rsidRDefault="00755219" w:rsidP="008C3439">
            <w:pPr>
              <w:ind w:left="284" w:right="397"/>
              <w:rPr>
                <w:bCs/>
                <w:iCs/>
                <w:color w:val="000000"/>
                <w:sz w:val="18"/>
                <w:szCs w:val="18"/>
                <w:lang w:val="en-GB" w:eastAsia="tr-TR"/>
              </w:rPr>
            </w:pPr>
            <w:r w:rsidRPr="00E97760">
              <w:rPr>
                <w:bCs/>
                <w:iCs/>
                <w:color w:val="000000"/>
                <w:sz w:val="18"/>
                <w:szCs w:val="18"/>
                <w:lang w:val="en-GB" w:eastAsia="tr-TR"/>
              </w:rPr>
              <w:t>5.</w:t>
            </w:r>
          </w:p>
        </w:tc>
        <w:tc>
          <w:tcPr>
            <w:tcW w:w="4817" w:type="dxa"/>
            <w:tcBorders>
              <w:top w:val="nil"/>
              <w:left w:val="single" w:sz="4" w:space="0" w:color="auto"/>
              <w:bottom w:val="single" w:sz="4" w:space="0" w:color="auto"/>
              <w:right w:val="single" w:sz="4" w:space="0" w:color="auto"/>
            </w:tcBorders>
            <w:shd w:val="clear" w:color="auto" w:fill="auto"/>
            <w:noWrap/>
          </w:tcPr>
          <w:p w14:paraId="553CF982" w14:textId="77777777" w:rsidR="00755219" w:rsidRPr="00E97760" w:rsidRDefault="00755219" w:rsidP="008C3439">
            <w:pPr>
              <w:ind w:left="284" w:right="397"/>
              <w:rPr>
                <w:color w:val="000000"/>
                <w:sz w:val="18"/>
                <w:szCs w:val="18"/>
                <w:lang w:val="en-GB" w:eastAsia="tr-TR"/>
              </w:rPr>
            </w:pPr>
            <w:r w:rsidRPr="00E97760">
              <w:rPr>
                <w:bCs/>
                <w:iCs/>
                <w:color w:val="000000"/>
                <w:sz w:val="18"/>
                <w:szCs w:val="18"/>
                <w:lang w:val="en-GB" w:eastAsia="tr-TR"/>
              </w:rPr>
              <w:t>DEV.5 Software Integration and Integration Testing</w:t>
            </w:r>
          </w:p>
        </w:tc>
        <w:tc>
          <w:tcPr>
            <w:tcW w:w="1250" w:type="dxa"/>
            <w:tcBorders>
              <w:top w:val="nil"/>
              <w:left w:val="nil"/>
              <w:bottom w:val="single" w:sz="4" w:space="0" w:color="auto"/>
              <w:right w:val="single" w:sz="4" w:space="0" w:color="auto"/>
            </w:tcBorders>
            <w:shd w:val="clear" w:color="auto" w:fill="auto"/>
            <w:vAlign w:val="center"/>
          </w:tcPr>
          <w:p w14:paraId="1F3CC366" w14:textId="3BD76A40" w:rsidR="00755219" w:rsidRPr="00E97760" w:rsidRDefault="00A13108" w:rsidP="008C3439">
            <w:pPr>
              <w:ind w:left="284" w:right="397"/>
              <w:jc w:val="center"/>
              <w:rPr>
                <w:color w:val="000000"/>
                <w:sz w:val="18"/>
                <w:szCs w:val="18"/>
                <w:lang w:val="en-GB" w:eastAsia="tr-TR"/>
              </w:rPr>
            </w:pPr>
            <w:r w:rsidRPr="00E97760">
              <w:rPr>
                <w:color w:val="000000"/>
                <w:sz w:val="18"/>
                <w:szCs w:val="18"/>
                <w:lang w:val="en-GB" w:eastAsia="tr-TR"/>
              </w:rPr>
              <w:t>0</w:t>
            </w:r>
            <w:r w:rsidR="005A0B1E" w:rsidRPr="00E97760">
              <w:rPr>
                <w:color w:val="000000"/>
                <w:sz w:val="18"/>
                <w:szCs w:val="18"/>
                <w:lang w:val="en-GB" w:eastAsia="tr-TR"/>
              </w:rPr>
              <w:t>.</w:t>
            </w:r>
            <w:r w:rsidRPr="00E97760">
              <w:rPr>
                <w:color w:val="000000"/>
                <w:sz w:val="18"/>
                <w:szCs w:val="18"/>
                <w:lang w:val="en-GB" w:eastAsia="tr-TR"/>
              </w:rPr>
              <w:t>80</w:t>
            </w:r>
          </w:p>
        </w:tc>
      </w:tr>
      <w:tr w:rsidR="00062390" w:rsidRPr="00E97760" w14:paraId="6A0B1FF0" w14:textId="77777777" w:rsidTr="00CA3FE1">
        <w:trPr>
          <w:jc w:val="center"/>
        </w:trPr>
        <w:tc>
          <w:tcPr>
            <w:tcW w:w="956" w:type="dxa"/>
            <w:tcBorders>
              <w:top w:val="nil"/>
              <w:left w:val="single" w:sz="4" w:space="0" w:color="auto"/>
              <w:bottom w:val="single" w:sz="4" w:space="0" w:color="auto"/>
              <w:right w:val="single" w:sz="4" w:space="0" w:color="auto"/>
            </w:tcBorders>
          </w:tcPr>
          <w:p w14:paraId="7EF1F0F3" w14:textId="77777777" w:rsidR="00755219" w:rsidRPr="00E97760" w:rsidRDefault="00755219" w:rsidP="008C3439">
            <w:pPr>
              <w:ind w:left="284" w:right="397"/>
              <w:rPr>
                <w:bCs/>
                <w:iCs/>
                <w:color w:val="000000"/>
                <w:sz w:val="18"/>
                <w:szCs w:val="18"/>
                <w:lang w:val="en-GB" w:eastAsia="tr-TR"/>
              </w:rPr>
            </w:pPr>
            <w:r w:rsidRPr="00E97760">
              <w:rPr>
                <w:bCs/>
                <w:iCs/>
                <w:color w:val="000000"/>
                <w:sz w:val="18"/>
                <w:szCs w:val="18"/>
                <w:lang w:val="en-GB" w:eastAsia="tr-TR"/>
              </w:rPr>
              <w:t>6.</w:t>
            </w:r>
          </w:p>
        </w:tc>
        <w:tc>
          <w:tcPr>
            <w:tcW w:w="4817" w:type="dxa"/>
            <w:tcBorders>
              <w:top w:val="nil"/>
              <w:left w:val="single" w:sz="4" w:space="0" w:color="auto"/>
              <w:bottom w:val="single" w:sz="4" w:space="0" w:color="auto"/>
              <w:right w:val="single" w:sz="4" w:space="0" w:color="auto"/>
            </w:tcBorders>
            <w:shd w:val="clear" w:color="auto" w:fill="auto"/>
            <w:noWrap/>
          </w:tcPr>
          <w:p w14:paraId="22B593E3" w14:textId="77777777" w:rsidR="00755219" w:rsidRPr="00E97760" w:rsidRDefault="00755219" w:rsidP="008C3439">
            <w:pPr>
              <w:ind w:left="284" w:right="397"/>
              <w:rPr>
                <w:color w:val="000000"/>
                <w:sz w:val="18"/>
                <w:szCs w:val="18"/>
                <w:lang w:val="en-GB" w:eastAsia="tr-TR"/>
              </w:rPr>
            </w:pPr>
            <w:r w:rsidRPr="00E97760">
              <w:rPr>
                <w:bCs/>
                <w:iCs/>
                <w:color w:val="000000"/>
                <w:sz w:val="18"/>
                <w:szCs w:val="18"/>
                <w:lang w:val="en-GB" w:eastAsia="tr-TR"/>
              </w:rPr>
              <w:t>SUP.4 Software Release</w:t>
            </w:r>
          </w:p>
        </w:tc>
        <w:tc>
          <w:tcPr>
            <w:tcW w:w="1250" w:type="dxa"/>
            <w:tcBorders>
              <w:top w:val="single" w:sz="4" w:space="0" w:color="auto"/>
              <w:left w:val="nil"/>
              <w:bottom w:val="single" w:sz="4" w:space="0" w:color="auto"/>
              <w:right w:val="single" w:sz="4" w:space="0" w:color="auto"/>
            </w:tcBorders>
            <w:shd w:val="clear" w:color="auto" w:fill="auto"/>
          </w:tcPr>
          <w:p w14:paraId="2AF73DD0" w14:textId="5213E035" w:rsidR="00755219" w:rsidRPr="00E97760" w:rsidRDefault="004D6F4E" w:rsidP="008C3439">
            <w:pPr>
              <w:ind w:left="284" w:right="397"/>
              <w:jc w:val="center"/>
              <w:rPr>
                <w:color w:val="FF0000"/>
                <w:sz w:val="18"/>
                <w:szCs w:val="18"/>
                <w:lang w:val="en-GB" w:eastAsia="tr-TR"/>
              </w:rPr>
            </w:pPr>
            <w:r w:rsidRPr="00E97760">
              <w:rPr>
                <w:color w:val="000000" w:themeColor="text1"/>
                <w:sz w:val="18"/>
                <w:szCs w:val="18"/>
                <w:lang w:val="en-GB" w:eastAsia="tr-TR"/>
              </w:rPr>
              <w:t>0</w:t>
            </w:r>
            <w:r w:rsidR="005A0B1E" w:rsidRPr="00E97760">
              <w:rPr>
                <w:color w:val="000000" w:themeColor="text1"/>
                <w:sz w:val="18"/>
                <w:szCs w:val="18"/>
                <w:lang w:val="en-GB" w:eastAsia="tr-TR"/>
              </w:rPr>
              <w:t>.</w:t>
            </w:r>
            <w:r w:rsidRPr="00E97760">
              <w:rPr>
                <w:color w:val="000000" w:themeColor="text1"/>
                <w:sz w:val="18"/>
                <w:szCs w:val="18"/>
                <w:lang w:val="en-GB" w:eastAsia="tr-TR"/>
              </w:rPr>
              <w:t>43</w:t>
            </w:r>
          </w:p>
        </w:tc>
      </w:tr>
      <w:tr w:rsidR="00062390" w:rsidRPr="00E97760" w14:paraId="5C3E4392" w14:textId="77777777" w:rsidTr="00CA3FE1">
        <w:trPr>
          <w:jc w:val="center"/>
        </w:trPr>
        <w:tc>
          <w:tcPr>
            <w:tcW w:w="956" w:type="dxa"/>
            <w:tcBorders>
              <w:top w:val="nil"/>
              <w:left w:val="single" w:sz="4" w:space="0" w:color="auto"/>
              <w:bottom w:val="single" w:sz="4" w:space="0" w:color="auto"/>
              <w:right w:val="single" w:sz="4" w:space="0" w:color="auto"/>
            </w:tcBorders>
          </w:tcPr>
          <w:p w14:paraId="47D5300D" w14:textId="77777777" w:rsidR="00755219" w:rsidRPr="00E97760" w:rsidRDefault="00755219" w:rsidP="008C3439">
            <w:pPr>
              <w:ind w:left="284" w:right="397"/>
              <w:rPr>
                <w:bCs/>
                <w:iCs/>
                <w:color w:val="000000"/>
                <w:sz w:val="18"/>
                <w:szCs w:val="18"/>
                <w:lang w:val="en-GB" w:eastAsia="tr-TR"/>
              </w:rPr>
            </w:pPr>
            <w:r w:rsidRPr="00E97760">
              <w:rPr>
                <w:bCs/>
                <w:iCs/>
                <w:color w:val="000000"/>
                <w:sz w:val="18"/>
                <w:szCs w:val="18"/>
                <w:lang w:val="en-GB" w:eastAsia="tr-TR"/>
              </w:rPr>
              <w:t>7.</w:t>
            </w:r>
          </w:p>
        </w:tc>
        <w:tc>
          <w:tcPr>
            <w:tcW w:w="4817" w:type="dxa"/>
            <w:tcBorders>
              <w:top w:val="nil"/>
              <w:left w:val="single" w:sz="4" w:space="0" w:color="auto"/>
              <w:bottom w:val="single" w:sz="4" w:space="0" w:color="auto"/>
              <w:right w:val="single" w:sz="4" w:space="0" w:color="auto"/>
            </w:tcBorders>
            <w:shd w:val="clear" w:color="auto" w:fill="auto"/>
            <w:noWrap/>
          </w:tcPr>
          <w:p w14:paraId="58A131D9" w14:textId="77777777" w:rsidR="00755219" w:rsidRPr="00E97760" w:rsidRDefault="00755219" w:rsidP="008C3439">
            <w:pPr>
              <w:ind w:left="284" w:right="397"/>
              <w:rPr>
                <w:color w:val="000000"/>
                <w:sz w:val="18"/>
                <w:szCs w:val="18"/>
                <w:lang w:val="en-GB" w:eastAsia="tr-TR"/>
              </w:rPr>
            </w:pPr>
            <w:r w:rsidRPr="00E97760">
              <w:rPr>
                <w:bCs/>
                <w:iCs/>
                <w:color w:val="000000"/>
                <w:sz w:val="18"/>
                <w:szCs w:val="18"/>
                <w:lang w:val="en-GB" w:eastAsia="tr-TR"/>
              </w:rPr>
              <w:t>SUP.8 Software Problem Resolution</w:t>
            </w:r>
          </w:p>
        </w:tc>
        <w:tc>
          <w:tcPr>
            <w:tcW w:w="1250" w:type="dxa"/>
            <w:tcBorders>
              <w:top w:val="single" w:sz="4" w:space="0" w:color="auto"/>
              <w:left w:val="nil"/>
              <w:bottom w:val="single" w:sz="4" w:space="0" w:color="auto"/>
              <w:right w:val="single" w:sz="4" w:space="0" w:color="auto"/>
            </w:tcBorders>
            <w:shd w:val="clear" w:color="auto" w:fill="auto"/>
          </w:tcPr>
          <w:p w14:paraId="3B02247B" w14:textId="6D498DE1" w:rsidR="00755219" w:rsidRPr="00E97760" w:rsidRDefault="00E03E6F" w:rsidP="008C3439">
            <w:pPr>
              <w:ind w:left="284" w:right="397"/>
              <w:jc w:val="center"/>
              <w:rPr>
                <w:color w:val="000000"/>
                <w:sz w:val="18"/>
                <w:szCs w:val="18"/>
                <w:lang w:val="en-GB" w:eastAsia="tr-TR"/>
              </w:rPr>
            </w:pPr>
            <w:r w:rsidRPr="00E97760">
              <w:rPr>
                <w:color w:val="000000"/>
                <w:sz w:val="18"/>
                <w:szCs w:val="18"/>
                <w:lang w:val="en-GB" w:eastAsia="tr-TR"/>
              </w:rPr>
              <w:t>0.80</w:t>
            </w:r>
          </w:p>
        </w:tc>
      </w:tr>
    </w:tbl>
    <w:p w14:paraId="5BB31D6A" w14:textId="77777777" w:rsidR="0085022A" w:rsidRPr="00E97760" w:rsidRDefault="0085022A" w:rsidP="008C3439">
      <w:pPr>
        <w:ind w:left="284" w:right="397"/>
        <w:rPr>
          <w:lang w:val="en-GB"/>
        </w:rPr>
      </w:pPr>
    </w:p>
    <w:p w14:paraId="017C6280" w14:textId="2B3B218A" w:rsidR="0087158E" w:rsidRPr="000C1EED" w:rsidRDefault="0087158E" w:rsidP="008C3439">
      <w:pPr>
        <w:spacing w:after="120"/>
        <w:ind w:left="284" w:right="397"/>
        <w:jc w:val="both"/>
        <w:rPr>
          <w:sz w:val="22"/>
          <w:szCs w:val="22"/>
          <w:lang w:val="en-GB"/>
        </w:rPr>
      </w:pPr>
      <w:r w:rsidRPr="000C1EED">
        <w:rPr>
          <w:sz w:val="22"/>
          <w:szCs w:val="22"/>
          <w:lang w:val="en-GB"/>
        </w:rPr>
        <w:t xml:space="preserve">Below, we discuss why these processes in </w:t>
      </w:r>
      <w:r w:rsidRPr="000C1EED">
        <w:rPr>
          <w:sz w:val="22"/>
          <w:szCs w:val="22"/>
          <w:lang w:val="en-GB"/>
        </w:rPr>
        <w:fldChar w:fldCharType="begin"/>
      </w:r>
      <w:r w:rsidRPr="000C1EED">
        <w:rPr>
          <w:sz w:val="22"/>
          <w:szCs w:val="22"/>
          <w:lang w:val="en-GB"/>
        </w:rPr>
        <w:instrText xml:space="preserve"> REF _Ref511833771 \h  \* MERGEFORMAT </w:instrText>
      </w:r>
      <w:r w:rsidRPr="000C1EED">
        <w:rPr>
          <w:sz w:val="22"/>
          <w:szCs w:val="22"/>
          <w:lang w:val="en-GB"/>
        </w:rPr>
      </w:r>
      <w:r w:rsidRPr="000C1EED">
        <w:rPr>
          <w:sz w:val="22"/>
          <w:szCs w:val="22"/>
          <w:lang w:val="en-GB"/>
        </w:rPr>
        <w:fldChar w:fldCharType="separate"/>
      </w:r>
      <w:r w:rsidR="005827DD" w:rsidRPr="00096CD6">
        <w:rPr>
          <w:sz w:val="22"/>
          <w:szCs w:val="22"/>
          <w:lang w:val="en-GB"/>
        </w:rPr>
        <w:t>Table 3</w:t>
      </w:r>
      <w:r w:rsidRPr="000C1EED">
        <w:rPr>
          <w:sz w:val="22"/>
          <w:szCs w:val="22"/>
          <w:lang w:val="en-GB"/>
        </w:rPr>
        <w:fldChar w:fldCharType="end"/>
      </w:r>
      <w:r w:rsidRPr="000C1EED">
        <w:rPr>
          <w:sz w:val="22"/>
          <w:szCs w:val="22"/>
          <w:lang w:val="en-GB"/>
        </w:rPr>
        <w:t xml:space="preserve"> did not have a full coverage ratio</w:t>
      </w:r>
      <w:r w:rsidR="00A019EB" w:rsidRPr="000C1EED">
        <w:rPr>
          <w:color w:val="FF0000"/>
          <w:sz w:val="22"/>
          <w:szCs w:val="22"/>
          <w:lang w:val="en-GB"/>
        </w:rPr>
        <w:t xml:space="preserve"> </w:t>
      </w:r>
      <w:r w:rsidRPr="000C1EED">
        <w:rPr>
          <w:sz w:val="22"/>
          <w:szCs w:val="22"/>
          <w:lang w:val="en-GB"/>
        </w:rPr>
        <w:t xml:space="preserve">and what additional practices </w:t>
      </w:r>
      <w:r w:rsidR="009D5553" w:rsidRPr="000C1EED">
        <w:rPr>
          <w:sz w:val="22"/>
          <w:szCs w:val="22"/>
          <w:lang w:val="en-GB"/>
        </w:rPr>
        <w:t>are required in order to achiev</w:t>
      </w:r>
      <w:r w:rsidR="007877DA" w:rsidRPr="000C1EED">
        <w:rPr>
          <w:sz w:val="22"/>
          <w:szCs w:val="22"/>
          <w:lang w:val="en-GB"/>
        </w:rPr>
        <w:t xml:space="preserve">e </w:t>
      </w:r>
      <w:r w:rsidRPr="000C1EED">
        <w:rPr>
          <w:sz w:val="22"/>
          <w:szCs w:val="22"/>
          <w:lang w:val="en-GB"/>
        </w:rPr>
        <w:t xml:space="preserve">compliance to </w:t>
      </w:r>
      <w:r w:rsidR="00B05D05" w:rsidRPr="000C1EED">
        <w:rPr>
          <w:sz w:val="22"/>
          <w:szCs w:val="22"/>
          <w:lang w:val="en-GB"/>
        </w:rPr>
        <w:t xml:space="preserve">the </w:t>
      </w:r>
      <w:r w:rsidRPr="000C1EED">
        <w:rPr>
          <w:sz w:val="22"/>
          <w:szCs w:val="22"/>
          <w:lang w:val="en-GB"/>
        </w:rPr>
        <w:t>medical requirements (</w:t>
      </w:r>
      <w:r w:rsidRPr="000C1EED">
        <w:rPr>
          <w:b/>
          <w:sz w:val="22"/>
          <w:szCs w:val="22"/>
          <w:lang w:val="en-GB"/>
        </w:rPr>
        <w:t>RQ</w:t>
      </w:r>
      <w:r w:rsidR="0062449F" w:rsidRPr="000C1EED">
        <w:rPr>
          <w:b/>
          <w:sz w:val="22"/>
          <w:szCs w:val="22"/>
          <w:lang w:val="en-GB"/>
        </w:rPr>
        <w:t>3</w:t>
      </w:r>
      <w:r w:rsidRPr="000C1EED">
        <w:rPr>
          <w:sz w:val="22"/>
          <w:szCs w:val="22"/>
          <w:lang w:val="en-GB"/>
        </w:rPr>
        <w:t xml:space="preserve">). </w:t>
      </w:r>
      <w:r w:rsidR="00D1608F" w:rsidRPr="000C1EED">
        <w:rPr>
          <w:sz w:val="22"/>
          <w:szCs w:val="22"/>
          <w:lang w:val="en-GB"/>
        </w:rPr>
        <w:t xml:space="preserve">XP practices </w:t>
      </w:r>
      <w:r w:rsidR="00B829AF" w:rsidRPr="000C1EED">
        <w:rPr>
          <w:sz w:val="22"/>
          <w:szCs w:val="22"/>
          <w:lang w:val="en-GB"/>
        </w:rPr>
        <w:t xml:space="preserve">are </w:t>
      </w:r>
      <w:r w:rsidR="009D5553" w:rsidRPr="000C1EED">
        <w:rPr>
          <w:sz w:val="22"/>
          <w:szCs w:val="22"/>
          <w:lang w:val="en-GB"/>
        </w:rPr>
        <w:t xml:space="preserve">shown in </w:t>
      </w:r>
      <w:r w:rsidR="00B829AF" w:rsidRPr="000C1EED">
        <w:rPr>
          <w:sz w:val="22"/>
          <w:szCs w:val="22"/>
          <w:lang w:val="en-GB"/>
        </w:rPr>
        <w:t>italic</w:t>
      </w:r>
      <w:r w:rsidR="009D5553" w:rsidRPr="000C1EED">
        <w:rPr>
          <w:sz w:val="22"/>
          <w:szCs w:val="22"/>
          <w:lang w:val="en-GB"/>
        </w:rPr>
        <w:t>s</w:t>
      </w:r>
      <w:r w:rsidR="00B829AF" w:rsidRPr="000C1EED">
        <w:rPr>
          <w:sz w:val="22"/>
          <w:szCs w:val="22"/>
          <w:lang w:val="en-GB"/>
        </w:rPr>
        <w:t xml:space="preserve"> and underlined not to be confused with the </w:t>
      </w:r>
      <w:proofErr w:type="spellStart"/>
      <w:r w:rsidR="00B829AF" w:rsidRPr="000C1EED">
        <w:rPr>
          <w:sz w:val="22"/>
          <w:szCs w:val="22"/>
          <w:lang w:val="en-GB"/>
        </w:rPr>
        <w:t>MDevSPICE</w:t>
      </w:r>
      <w:proofErr w:type="spellEnd"/>
      <w:r w:rsidR="0044628E" w:rsidRPr="000C1EED">
        <w:rPr>
          <w:sz w:val="22"/>
          <w:szCs w:val="22"/>
          <w:vertAlign w:val="superscript"/>
          <w:lang w:val="en-GB"/>
        </w:rPr>
        <w:t>®</w:t>
      </w:r>
      <w:r w:rsidR="00B829AF" w:rsidRPr="000C1EED">
        <w:rPr>
          <w:sz w:val="22"/>
          <w:szCs w:val="22"/>
          <w:lang w:val="en-GB"/>
        </w:rPr>
        <w:t xml:space="preserve"> base practices.</w:t>
      </w:r>
    </w:p>
    <w:p w14:paraId="1BDB66B3" w14:textId="540DE426" w:rsidR="00034C28" w:rsidRPr="000C1EED" w:rsidRDefault="00352751" w:rsidP="008C3439">
      <w:pPr>
        <w:pStyle w:val="p1a"/>
        <w:spacing w:after="120" w:line="240" w:lineRule="auto"/>
        <w:ind w:left="284" w:right="397"/>
        <w:jc w:val="both"/>
        <w:rPr>
          <w:sz w:val="22"/>
          <w:szCs w:val="22"/>
          <w:lang w:val="en-GB"/>
        </w:rPr>
      </w:pPr>
      <w:r w:rsidRPr="000C1EED">
        <w:rPr>
          <w:sz w:val="22"/>
          <w:szCs w:val="22"/>
          <w:lang w:val="en-GB"/>
        </w:rPr>
        <w:t xml:space="preserve">The mapping </w:t>
      </w:r>
      <w:r w:rsidR="002822CF" w:rsidRPr="000C1EED">
        <w:rPr>
          <w:sz w:val="22"/>
          <w:szCs w:val="22"/>
          <w:lang w:val="en-GB"/>
        </w:rPr>
        <w:t>illustrated</w:t>
      </w:r>
      <w:r w:rsidRPr="000C1EED">
        <w:rPr>
          <w:sz w:val="22"/>
          <w:szCs w:val="22"/>
          <w:lang w:val="en-GB"/>
        </w:rPr>
        <w:t xml:space="preserve"> that some of the primary XP practices which are </w:t>
      </w:r>
      <w:r w:rsidRPr="000C1EED">
        <w:rPr>
          <w:i/>
          <w:sz w:val="22"/>
          <w:szCs w:val="22"/>
          <w:u w:val="single"/>
          <w:lang w:val="en-GB"/>
        </w:rPr>
        <w:t>Informative Workspace, Energized Work and Sit Together</w:t>
      </w:r>
      <w:r w:rsidRPr="000C1EED">
        <w:rPr>
          <w:i/>
          <w:sz w:val="22"/>
          <w:szCs w:val="22"/>
          <w:lang w:val="en-GB"/>
        </w:rPr>
        <w:t xml:space="preserve"> </w:t>
      </w:r>
      <w:r w:rsidRPr="000C1EED">
        <w:rPr>
          <w:sz w:val="22"/>
          <w:szCs w:val="22"/>
          <w:lang w:val="en-GB"/>
        </w:rPr>
        <w:t xml:space="preserve">do not have specific correspondence at the </w:t>
      </w:r>
      <w:proofErr w:type="spellStart"/>
      <w:r w:rsidRPr="000C1EED">
        <w:rPr>
          <w:sz w:val="22"/>
          <w:szCs w:val="22"/>
          <w:lang w:val="en-GB"/>
        </w:rPr>
        <w:t>MDevSPICE</w:t>
      </w:r>
      <w:proofErr w:type="spellEnd"/>
      <w:r w:rsidRPr="000C1EED">
        <w:rPr>
          <w:sz w:val="22"/>
          <w:szCs w:val="22"/>
          <w:vertAlign w:val="superscript"/>
          <w:lang w:val="en-GB"/>
        </w:rPr>
        <w:t>®</w:t>
      </w:r>
      <w:r w:rsidR="002822CF" w:rsidRPr="000C1EED">
        <w:rPr>
          <w:sz w:val="22"/>
          <w:szCs w:val="22"/>
          <w:lang w:val="en-GB"/>
        </w:rPr>
        <w:t xml:space="preserve"> side. The practice called</w:t>
      </w:r>
      <w:r w:rsidRPr="000C1EED">
        <w:rPr>
          <w:sz w:val="22"/>
          <w:szCs w:val="22"/>
          <w:lang w:val="en-GB"/>
        </w:rPr>
        <w:t xml:space="preserve"> </w:t>
      </w:r>
      <w:r w:rsidRPr="000C1EED">
        <w:rPr>
          <w:i/>
          <w:color w:val="000000"/>
          <w:sz w:val="22"/>
          <w:szCs w:val="22"/>
          <w:u w:val="single"/>
          <w:lang w:val="en-GB" w:eastAsia="tr-TR"/>
        </w:rPr>
        <w:t>Code and Test</w:t>
      </w:r>
      <w:r w:rsidRPr="000C1EED">
        <w:rPr>
          <w:i/>
          <w:sz w:val="22"/>
          <w:szCs w:val="22"/>
          <w:lang w:val="en-GB"/>
        </w:rPr>
        <w:t xml:space="preserve"> </w:t>
      </w:r>
      <w:r w:rsidRPr="000C1EED">
        <w:rPr>
          <w:sz w:val="22"/>
          <w:szCs w:val="22"/>
          <w:lang w:val="en-GB"/>
        </w:rPr>
        <w:t>favo</w:t>
      </w:r>
      <w:r w:rsidR="009D5553" w:rsidRPr="000C1EED">
        <w:rPr>
          <w:sz w:val="22"/>
          <w:szCs w:val="22"/>
          <w:lang w:val="en-GB"/>
        </w:rPr>
        <w:t>u</w:t>
      </w:r>
      <w:r w:rsidRPr="000C1EED">
        <w:rPr>
          <w:sz w:val="22"/>
          <w:szCs w:val="22"/>
          <w:lang w:val="en-GB"/>
        </w:rPr>
        <w:t>rs maintain</w:t>
      </w:r>
      <w:r w:rsidR="004256DC" w:rsidRPr="000C1EED">
        <w:rPr>
          <w:sz w:val="22"/>
          <w:szCs w:val="22"/>
          <w:lang w:val="en-GB"/>
        </w:rPr>
        <w:t>ing</w:t>
      </w:r>
      <w:r w:rsidRPr="000C1EED">
        <w:rPr>
          <w:sz w:val="22"/>
          <w:szCs w:val="22"/>
          <w:lang w:val="en-GB"/>
        </w:rPr>
        <w:t xml:space="preserve"> only the code and the tests as permanent </w:t>
      </w:r>
      <w:r w:rsidR="00571D12" w:rsidRPr="000C1EED">
        <w:rPr>
          <w:sz w:val="22"/>
          <w:szCs w:val="22"/>
          <w:lang w:val="en-GB"/>
        </w:rPr>
        <w:t>artefacts</w:t>
      </w:r>
      <w:r w:rsidRPr="000C1EED">
        <w:rPr>
          <w:sz w:val="22"/>
          <w:szCs w:val="22"/>
          <w:lang w:val="en-GB"/>
        </w:rPr>
        <w:t xml:space="preserve"> and generating other documents from the code and tests when necessary. It is suggested t</w:t>
      </w:r>
      <w:r w:rsidR="009D5553" w:rsidRPr="000C1EED">
        <w:rPr>
          <w:sz w:val="22"/>
          <w:szCs w:val="22"/>
          <w:lang w:val="en-GB"/>
        </w:rPr>
        <w:t>o</w:t>
      </w:r>
      <w:r w:rsidRPr="000C1EED">
        <w:rPr>
          <w:sz w:val="22"/>
          <w:szCs w:val="22"/>
          <w:lang w:val="en-GB"/>
        </w:rPr>
        <w:t xml:space="preserve"> rely on social mechanisms to keep alive important histor</w:t>
      </w:r>
      <w:r w:rsidR="009D5553" w:rsidRPr="000C1EED">
        <w:rPr>
          <w:sz w:val="22"/>
          <w:szCs w:val="22"/>
          <w:lang w:val="en-GB"/>
        </w:rPr>
        <w:t>ical parts</w:t>
      </w:r>
      <w:r w:rsidRPr="000C1EED">
        <w:rPr>
          <w:sz w:val="22"/>
          <w:szCs w:val="22"/>
          <w:lang w:val="en-GB"/>
        </w:rPr>
        <w:t xml:space="preserve"> of the project. However, this approach </w:t>
      </w:r>
      <w:r w:rsidR="009D5553" w:rsidRPr="000C1EED">
        <w:rPr>
          <w:sz w:val="22"/>
          <w:szCs w:val="22"/>
          <w:lang w:val="en-GB"/>
        </w:rPr>
        <w:t>will not</w:t>
      </w:r>
      <w:r w:rsidRPr="000C1EED">
        <w:rPr>
          <w:sz w:val="22"/>
          <w:szCs w:val="22"/>
          <w:lang w:val="en-GB"/>
        </w:rPr>
        <w:t xml:space="preserve"> be acceptable in a safety critical software project</w:t>
      </w:r>
      <w:r w:rsidR="00414ACE" w:rsidRPr="000C1EED">
        <w:rPr>
          <w:sz w:val="22"/>
          <w:szCs w:val="22"/>
          <w:lang w:val="en-GB"/>
        </w:rPr>
        <w:t xml:space="preserve"> for </w:t>
      </w:r>
      <w:r w:rsidR="00DC7ECD" w:rsidRPr="000C1EED">
        <w:rPr>
          <w:sz w:val="22"/>
          <w:szCs w:val="22"/>
          <w:lang w:val="en-GB"/>
        </w:rPr>
        <w:t xml:space="preserve">traceability and </w:t>
      </w:r>
      <w:r w:rsidR="00414ACE" w:rsidRPr="000C1EED">
        <w:rPr>
          <w:sz w:val="22"/>
          <w:szCs w:val="22"/>
          <w:lang w:val="en-GB"/>
        </w:rPr>
        <w:t>auditory reasons</w:t>
      </w:r>
      <w:r w:rsidR="00034AAA" w:rsidRPr="000C1EED">
        <w:rPr>
          <w:sz w:val="22"/>
          <w:szCs w:val="22"/>
          <w:lang w:val="en-GB"/>
        </w:rPr>
        <w:t>. We  exclude</w:t>
      </w:r>
      <w:r w:rsidR="009D5553" w:rsidRPr="000C1EED">
        <w:rPr>
          <w:sz w:val="22"/>
          <w:szCs w:val="22"/>
          <w:lang w:val="en-GB"/>
        </w:rPr>
        <w:t>d</w:t>
      </w:r>
      <w:r w:rsidR="00034AAA" w:rsidRPr="000C1EED">
        <w:rPr>
          <w:sz w:val="22"/>
          <w:szCs w:val="22"/>
          <w:lang w:val="en-GB"/>
        </w:rPr>
        <w:t xml:space="preserve"> the </w:t>
      </w:r>
      <w:r w:rsidR="00A11096" w:rsidRPr="000C1EED">
        <w:rPr>
          <w:i/>
          <w:sz w:val="22"/>
          <w:szCs w:val="22"/>
          <w:u w:val="single"/>
          <w:lang w:val="en-GB"/>
        </w:rPr>
        <w:t>Incremental Design</w:t>
      </w:r>
      <w:r w:rsidR="00A11096" w:rsidRPr="000C1EED">
        <w:rPr>
          <w:sz w:val="22"/>
          <w:szCs w:val="22"/>
          <w:lang w:val="en-GB"/>
        </w:rPr>
        <w:t xml:space="preserve"> </w:t>
      </w:r>
      <w:r w:rsidR="00226AA5" w:rsidRPr="000C1EED">
        <w:rPr>
          <w:sz w:val="22"/>
          <w:szCs w:val="22"/>
          <w:lang w:val="en-GB"/>
        </w:rPr>
        <w:t>practice</w:t>
      </w:r>
      <w:r w:rsidR="00034AAA" w:rsidRPr="000C1EED">
        <w:rPr>
          <w:sz w:val="22"/>
          <w:szCs w:val="22"/>
          <w:lang w:val="en-GB"/>
        </w:rPr>
        <w:t xml:space="preserve"> of the mapping, as</w:t>
      </w:r>
      <w:r w:rsidR="00226AA5" w:rsidRPr="000C1EED">
        <w:rPr>
          <w:sz w:val="22"/>
          <w:szCs w:val="22"/>
          <w:lang w:val="en-GB"/>
        </w:rPr>
        <w:t xml:space="preserve"> </w:t>
      </w:r>
      <w:r w:rsidR="00A11096" w:rsidRPr="000C1EED">
        <w:rPr>
          <w:sz w:val="22"/>
          <w:szCs w:val="22"/>
          <w:lang w:val="en-GB"/>
        </w:rPr>
        <w:t>the definition</w:t>
      </w:r>
      <w:r w:rsidR="00034AAA" w:rsidRPr="000C1EED">
        <w:rPr>
          <w:sz w:val="22"/>
          <w:szCs w:val="22"/>
          <w:lang w:val="en-GB"/>
        </w:rPr>
        <w:t xml:space="preserve"> provided in </w:t>
      </w:r>
      <w:r w:rsidR="00034C28" w:rsidRPr="000C1EED">
        <w:rPr>
          <w:sz w:val="22"/>
          <w:szCs w:val="22"/>
          <w:lang w:val="en-GB"/>
        </w:rPr>
        <w:fldChar w:fldCharType="begin"/>
      </w:r>
      <w:r w:rsidR="00DE423E">
        <w:rPr>
          <w:sz w:val="22"/>
          <w:szCs w:val="22"/>
          <w:lang w:val="en-GB"/>
        </w:rPr>
        <w:instrText xml:space="preserve"> ADDIN EN.CITE &lt;EndNote&gt;&lt;Cite&gt;&lt;Author&gt;Beck&lt;/Author&gt;&lt;Year&gt;2000&lt;/Year&gt;&lt;IDText&gt;Extreme programming explained: embrace change&lt;/IDText&gt;&lt;DisplayText&gt;[17]&lt;/DisplayText&gt;&lt;record&gt;&lt;isbn&gt;0201616416&lt;/isbn&gt;&lt;titles&gt;&lt;title&gt;Extreme programming explained: embrace change&lt;/title&gt;&lt;/titles&gt;&lt;contributors&gt;&lt;authors&gt;&lt;author&gt;Beck, Kent&lt;/author&gt;&lt;/authors&gt;&lt;/contributors&gt;&lt;added-date format="utc"&gt;1321805816&lt;/added-date&gt;&lt;ref-type name="Book"&gt;6&lt;/ref-type&gt;&lt;dates&gt;&lt;year&gt;2000&lt;/year&gt;&lt;/dates&gt;&lt;rec-number&gt;106&lt;/rec-number&gt;&lt;publisher&gt;Addison-Wesley Professional&lt;/publisher&gt;&lt;last-updated-date format="utc"&gt;1406623794&lt;/last-updated-date&gt;&lt;/record&gt;&lt;/Cite&gt;&lt;/EndNote&gt;</w:instrText>
      </w:r>
      <w:r w:rsidR="00034C28" w:rsidRPr="000C1EED">
        <w:rPr>
          <w:sz w:val="22"/>
          <w:szCs w:val="22"/>
          <w:lang w:val="en-GB"/>
        </w:rPr>
        <w:fldChar w:fldCharType="separate"/>
      </w:r>
      <w:r w:rsidR="00DE423E">
        <w:rPr>
          <w:noProof/>
          <w:sz w:val="22"/>
          <w:szCs w:val="22"/>
          <w:lang w:val="en-GB"/>
        </w:rPr>
        <w:t>[17]</w:t>
      </w:r>
      <w:r w:rsidR="00034C28" w:rsidRPr="000C1EED">
        <w:rPr>
          <w:sz w:val="22"/>
          <w:szCs w:val="22"/>
          <w:lang w:val="en-GB"/>
        </w:rPr>
        <w:fldChar w:fldCharType="end"/>
      </w:r>
      <w:r w:rsidR="00034C28" w:rsidRPr="000C1EED">
        <w:rPr>
          <w:sz w:val="22"/>
          <w:szCs w:val="22"/>
          <w:lang w:val="en-GB"/>
        </w:rPr>
        <w:t xml:space="preserve"> was</w:t>
      </w:r>
      <w:r w:rsidR="00A11096" w:rsidRPr="000C1EED">
        <w:rPr>
          <w:sz w:val="22"/>
          <w:szCs w:val="22"/>
          <w:lang w:val="en-GB"/>
        </w:rPr>
        <w:t xml:space="preserve"> not clear</w:t>
      </w:r>
      <w:r w:rsidR="00034C28" w:rsidRPr="000C1EED">
        <w:rPr>
          <w:sz w:val="22"/>
          <w:szCs w:val="22"/>
          <w:lang w:val="en-GB"/>
        </w:rPr>
        <w:t xml:space="preserve"> to associate the practice either with the </w:t>
      </w:r>
      <w:r w:rsidR="00226AA5" w:rsidRPr="000C1EED">
        <w:rPr>
          <w:sz w:val="22"/>
          <w:szCs w:val="22"/>
          <w:lang w:val="en-GB"/>
        </w:rPr>
        <w:t xml:space="preserve">Architectural Design or Software </w:t>
      </w:r>
      <w:r w:rsidR="00034C28" w:rsidRPr="000C1EED">
        <w:rPr>
          <w:sz w:val="22"/>
          <w:szCs w:val="22"/>
          <w:lang w:val="en-GB"/>
        </w:rPr>
        <w:t xml:space="preserve">Detailed </w:t>
      </w:r>
      <w:r w:rsidR="00226AA5" w:rsidRPr="000C1EED">
        <w:rPr>
          <w:sz w:val="22"/>
          <w:szCs w:val="22"/>
          <w:lang w:val="en-GB"/>
        </w:rPr>
        <w:t>Design</w:t>
      </w:r>
      <w:r w:rsidR="00034C28" w:rsidRPr="000C1EED">
        <w:rPr>
          <w:sz w:val="22"/>
          <w:szCs w:val="22"/>
          <w:lang w:val="en-GB"/>
        </w:rPr>
        <w:t xml:space="preserve"> processes.</w:t>
      </w:r>
    </w:p>
    <w:p w14:paraId="4AFF9C39" w14:textId="41A42CC2" w:rsidR="00352751" w:rsidRPr="000C1EED" w:rsidRDefault="00352751" w:rsidP="008C3439">
      <w:pPr>
        <w:pStyle w:val="p1a"/>
        <w:spacing w:after="120" w:line="240" w:lineRule="auto"/>
        <w:ind w:left="284" w:right="397"/>
        <w:jc w:val="both"/>
        <w:rPr>
          <w:sz w:val="22"/>
          <w:szCs w:val="22"/>
          <w:lang w:val="en-GB"/>
        </w:rPr>
      </w:pPr>
      <w:r w:rsidRPr="000C1EED">
        <w:rPr>
          <w:sz w:val="22"/>
          <w:szCs w:val="22"/>
          <w:lang w:val="en-GB"/>
        </w:rPr>
        <w:t xml:space="preserve">Below, we discuss </w:t>
      </w:r>
      <w:r w:rsidR="004256DC" w:rsidRPr="000C1EED">
        <w:rPr>
          <w:sz w:val="22"/>
          <w:szCs w:val="22"/>
          <w:lang w:val="en-GB"/>
        </w:rPr>
        <w:t xml:space="preserve">the </w:t>
      </w:r>
      <w:r w:rsidRPr="000C1EED">
        <w:rPr>
          <w:sz w:val="22"/>
          <w:szCs w:val="22"/>
          <w:lang w:val="en-GB"/>
        </w:rPr>
        <w:t xml:space="preserve">mapped processes and practices </w:t>
      </w:r>
      <w:r w:rsidR="009D5553" w:rsidRPr="000C1EED">
        <w:rPr>
          <w:sz w:val="22"/>
          <w:szCs w:val="22"/>
          <w:lang w:val="en-GB"/>
        </w:rPr>
        <w:t xml:space="preserve">in terms of </w:t>
      </w:r>
      <w:r w:rsidRPr="000C1EED">
        <w:rPr>
          <w:sz w:val="22"/>
          <w:szCs w:val="22"/>
          <w:lang w:val="en-GB"/>
        </w:rPr>
        <w:t>coverage</w:t>
      </w:r>
      <w:r w:rsidR="003D4A31" w:rsidRPr="000C1EED">
        <w:rPr>
          <w:sz w:val="22"/>
          <w:szCs w:val="22"/>
          <w:lang w:val="en-GB"/>
        </w:rPr>
        <w:t xml:space="preserve"> analysis</w:t>
      </w:r>
      <w:r w:rsidRPr="000C1EED">
        <w:rPr>
          <w:sz w:val="22"/>
          <w:szCs w:val="22"/>
          <w:lang w:val="en-GB"/>
        </w:rPr>
        <w:t>.</w:t>
      </w:r>
    </w:p>
    <w:p w14:paraId="4B1908B7" w14:textId="77777777" w:rsidR="00FE697F" w:rsidRPr="000C1EED" w:rsidRDefault="0004576E" w:rsidP="008C3439">
      <w:pPr>
        <w:ind w:left="284" w:right="397"/>
        <w:jc w:val="both"/>
        <w:rPr>
          <w:b/>
          <w:sz w:val="22"/>
          <w:szCs w:val="22"/>
          <w:lang w:val="en-GB"/>
        </w:rPr>
      </w:pPr>
      <w:r w:rsidRPr="000C1EED">
        <w:rPr>
          <w:b/>
          <w:sz w:val="22"/>
          <w:szCs w:val="22"/>
          <w:lang w:val="en-GB"/>
        </w:rPr>
        <w:t xml:space="preserve">#1 </w:t>
      </w:r>
      <w:r w:rsidR="003E25CA" w:rsidRPr="000C1EED">
        <w:rPr>
          <w:b/>
          <w:sz w:val="22"/>
          <w:szCs w:val="22"/>
          <w:lang w:val="en-GB"/>
        </w:rPr>
        <w:t xml:space="preserve">PRO.1 </w:t>
      </w:r>
      <w:r w:rsidRPr="000C1EED">
        <w:rPr>
          <w:b/>
          <w:sz w:val="22"/>
          <w:szCs w:val="22"/>
          <w:lang w:val="en-GB"/>
        </w:rPr>
        <w:t>Project Planning Process</w:t>
      </w:r>
      <w:r w:rsidR="009401C1" w:rsidRPr="000C1EED">
        <w:rPr>
          <w:b/>
          <w:sz w:val="22"/>
          <w:szCs w:val="22"/>
          <w:lang w:val="en-GB"/>
        </w:rPr>
        <w:t xml:space="preserve"> </w:t>
      </w:r>
      <w:r w:rsidR="00FE697F" w:rsidRPr="000C1EED">
        <w:rPr>
          <w:b/>
          <w:sz w:val="22"/>
          <w:szCs w:val="22"/>
          <w:lang w:val="en-GB"/>
        </w:rPr>
        <w:t xml:space="preserve"> </w:t>
      </w:r>
    </w:p>
    <w:p w14:paraId="1A703A16" w14:textId="6F9A8BCD" w:rsidR="00876655" w:rsidRDefault="00BF2F08" w:rsidP="008C3439">
      <w:pPr>
        <w:ind w:left="284" w:right="397"/>
        <w:jc w:val="both"/>
        <w:rPr>
          <w:b/>
          <w:sz w:val="22"/>
          <w:szCs w:val="22"/>
          <w:lang w:val="en-GB"/>
        </w:rPr>
      </w:pPr>
      <w:r w:rsidRPr="000C1EED">
        <w:rPr>
          <w:b/>
          <w:sz w:val="22"/>
          <w:szCs w:val="22"/>
          <w:lang w:val="en-GB"/>
        </w:rPr>
        <w:t>(</w:t>
      </w:r>
      <w:r w:rsidR="00FE697F" w:rsidRPr="000C1EED">
        <w:rPr>
          <w:b/>
          <w:sz w:val="22"/>
          <w:szCs w:val="22"/>
          <w:lang w:val="en-GB"/>
        </w:rPr>
        <w:t>CR</w:t>
      </w:r>
      <w:r w:rsidR="00F034D0" w:rsidRPr="000C1EED">
        <w:rPr>
          <w:b/>
          <w:sz w:val="22"/>
          <w:szCs w:val="22"/>
          <w:lang w:val="en-GB"/>
        </w:rPr>
        <w:t xml:space="preserve"> of PRO.1 </w:t>
      </w:r>
      <w:r w:rsidRPr="000C1EED">
        <w:rPr>
          <w:b/>
          <w:sz w:val="22"/>
          <w:szCs w:val="22"/>
          <w:lang w:val="en-GB"/>
        </w:rPr>
        <w:t>=</w:t>
      </w:r>
      <w:r w:rsidR="00EE1D2E" w:rsidRPr="000C1EED">
        <w:rPr>
          <w:b/>
          <w:sz w:val="22"/>
          <w:szCs w:val="22"/>
          <w:lang w:val="en-GB"/>
        </w:rPr>
        <w:t xml:space="preserve"> </w:t>
      </w:r>
      <w:r w:rsidR="00FE697F" w:rsidRPr="000C1EED">
        <w:rPr>
          <w:b/>
          <w:sz w:val="22"/>
          <w:szCs w:val="22"/>
          <w:lang w:val="en-GB"/>
        </w:rPr>
        <w:t>3</w:t>
      </w:r>
      <w:r w:rsidR="00DF7C7C" w:rsidRPr="000C1EED">
        <w:rPr>
          <w:b/>
          <w:sz w:val="22"/>
          <w:szCs w:val="22"/>
          <w:lang w:val="en-GB"/>
        </w:rPr>
        <w:t>.</w:t>
      </w:r>
      <w:r w:rsidR="00FE697F" w:rsidRPr="000C1EED">
        <w:rPr>
          <w:b/>
          <w:sz w:val="22"/>
          <w:szCs w:val="22"/>
          <w:lang w:val="en-GB"/>
        </w:rPr>
        <w:t xml:space="preserve">5 </w:t>
      </w:r>
      <w:r w:rsidR="00EE1D2E" w:rsidRPr="000C1EED">
        <w:rPr>
          <w:b/>
          <w:sz w:val="22"/>
          <w:szCs w:val="22"/>
          <w:lang w:val="en-GB"/>
        </w:rPr>
        <w:t>BP / 11</w:t>
      </w:r>
      <w:r w:rsidR="009401C1" w:rsidRPr="000C1EED">
        <w:rPr>
          <w:b/>
          <w:sz w:val="22"/>
          <w:szCs w:val="22"/>
          <w:lang w:val="en-GB"/>
        </w:rPr>
        <w:t xml:space="preserve"> BP</w:t>
      </w:r>
      <w:r w:rsidR="00FE697F" w:rsidRPr="000C1EED">
        <w:rPr>
          <w:b/>
          <w:sz w:val="22"/>
          <w:szCs w:val="22"/>
          <w:lang w:val="en-GB"/>
        </w:rPr>
        <w:t xml:space="preserve"> </w:t>
      </w:r>
      <w:r w:rsidR="007A577E" w:rsidRPr="000C1EED">
        <w:rPr>
          <w:b/>
          <w:sz w:val="22"/>
          <w:szCs w:val="22"/>
          <w:lang w:val="en-GB"/>
        </w:rPr>
        <w:t>=</w:t>
      </w:r>
      <w:r w:rsidR="00F034D0" w:rsidRPr="000C1EED">
        <w:rPr>
          <w:b/>
          <w:sz w:val="22"/>
          <w:szCs w:val="22"/>
          <w:lang w:val="en-GB"/>
        </w:rPr>
        <w:t xml:space="preserve"> </w:t>
      </w:r>
      <w:r w:rsidR="00FE697F" w:rsidRPr="000C1EED">
        <w:rPr>
          <w:b/>
          <w:sz w:val="22"/>
          <w:szCs w:val="22"/>
          <w:lang w:val="en-GB"/>
        </w:rPr>
        <w:t>0</w:t>
      </w:r>
      <w:r w:rsidR="00DF7C7C" w:rsidRPr="000C1EED">
        <w:rPr>
          <w:b/>
          <w:sz w:val="22"/>
          <w:szCs w:val="22"/>
          <w:lang w:val="en-GB"/>
        </w:rPr>
        <w:t>.</w:t>
      </w:r>
      <w:r w:rsidR="00FE697F" w:rsidRPr="000C1EED">
        <w:rPr>
          <w:b/>
          <w:sz w:val="22"/>
          <w:szCs w:val="22"/>
          <w:lang w:val="en-GB"/>
        </w:rPr>
        <w:t>318</w:t>
      </w:r>
      <w:r w:rsidR="009401C1" w:rsidRPr="000C1EED">
        <w:rPr>
          <w:b/>
          <w:sz w:val="22"/>
          <w:szCs w:val="22"/>
          <w:lang w:val="en-GB"/>
        </w:rPr>
        <w:t>)</w:t>
      </w:r>
    </w:p>
    <w:p w14:paraId="5E711D28" w14:textId="33B91D58" w:rsidR="008C1722" w:rsidRPr="000C1EED" w:rsidRDefault="009D5553" w:rsidP="008C3439">
      <w:pPr>
        <w:ind w:left="284" w:right="397"/>
        <w:jc w:val="both"/>
        <w:rPr>
          <w:sz w:val="22"/>
          <w:szCs w:val="22"/>
          <w:lang w:val="en-GB"/>
        </w:rPr>
      </w:pPr>
      <w:r w:rsidRPr="000C1EED">
        <w:rPr>
          <w:color w:val="000000"/>
          <w:sz w:val="22"/>
          <w:szCs w:val="22"/>
          <w:lang w:val="en-GB" w:eastAsia="tr-TR"/>
        </w:rPr>
        <w:t xml:space="preserve">The </w:t>
      </w:r>
      <w:r w:rsidR="00B7609A" w:rsidRPr="000C1EED">
        <w:rPr>
          <w:color w:val="000000"/>
          <w:sz w:val="22"/>
          <w:szCs w:val="22"/>
          <w:lang w:val="en-GB" w:eastAsia="tr-TR"/>
        </w:rPr>
        <w:t>s</w:t>
      </w:r>
      <w:r w:rsidR="005C4372" w:rsidRPr="000C1EED">
        <w:rPr>
          <w:color w:val="000000"/>
          <w:sz w:val="22"/>
          <w:szCs w:val="22"/>
          <w:lang w:val="en-GB" w:eastAsia="tr-TR"/>
        </w:rPr>
        <w:t xml:space="preserve">ixth base practice of </w:t>
      </w:r>
      <w:r w:rsidR="005C4372" w:rsidRPr="000C1EED">
        <w:rPr>
          <w:i/>
          <w:color w:val="000000"/>
          <w:sz w:val="22"/>
          <w:szCs w:val="22"/>
          <w:lang w:val="en-GB" w:eastAsia="tr-TR"/>
        </w:rPr>
        <w:t>PRO.1</w:t>
      </w:r>
      <w:r w:rsidRPr="000C1EED">
        <w:rPr>
          <w:i/>
          <w:color w:val="000000"/>
          <w:sz w:val="22"/>
          <w:szCs w:val="22"/>
          <w:lang w:val="en-GB" w:eastAsia="tr-TR"/>
        </w:rPr>
        <w:t>,</w:t>
      </w:r>
      <w:r w:rsidR="008C1722" w:rsidRPr="000C1EED">
        <w:rPr>
          <w:color w:val="000000"/>
          <w:sz w:val="22"/>
          <w:szCs w:val="22"/>
          <w:lang w:val="en-GB" w:eastAsia="tr-TR"/>
        </w:rPr>
        <w:t xml:space="preserve"> </w:t>
      </w:r>
      <w:r w:rsidR="005C4372" w:rsidRPr="000C1EED">
        <w:rPr>
          <w:i/>
          <w:color w:val="000000"/>
          <w:sz w:val="22"/>
          <w:szCs w:val="22"/>
          <w:lang w:val="en-GB" w:eastAsia="tr-TR"/>
        </w:rPr>
        <w:t>Define needs for experience, knowledge and skills</w:t>
      </w:r>
      <w:r w:rsidR="00B829AF" w:rsidRPr="000C1EED">
        <w:rPr>
          <w:i/>
          <w:color w:val="000000"/>
          <w:sz w:val="22"/>
          <w:szCs w:val="22"/>
          <w:lang w:val="en-GB" w:eastAsia="tr-TR"/>
        </w:rPr>
        <w:t>,</w:t>
      </w:r>
      <w:r w:rsidR="0094199D" w:rsidRPr="000C1EED">
        <w:rPr>
          <w:color w:val="000000"/>
          <w:sz w:val="22"/>
          <w:szCs w:val="22"/>
          <w:lang w:val="en-GB" w:eastAsia="tr-TR"/>
        </w:rPr>
        <w:t xml:space="preserve"> could be achieved with the implementation of </w:t>
      </w:r>
      <w:r w:rsidR="0094199D" w:rsidRPr="000C1EED">
        <w:rPr>
          <w:i/>
          <w:color w:val="000000"/>
          <w:sz w:val="22"/>
          <w:szCs w:val="22"/>
          <w:u w:val="single"/>
          <w:lang w:val="en-GB" w:eastAsia="tr-TR"/>
        </w:rPr>
        <w:t xml:space="preserve">Whole Team, </w:t>
      </w:r>
      <w:r w:rsidR="0094199D" w:rsidRPr="000C1EED">
        <w:rPr>
          <w:color w:val="000000"/>
          <w:sz w:val="22"/>
          <w:szCs w:val="22"/>
          <w:u w:val="single"/>
          <w:lang w:val="en-GB" w:eastAsia="tr-TR"/>
        </w:rPr>
        <w:t>Real Customer Involvement, Team Continuity and Shrinking Teams</w:t>
      </w:r>
      <w:r w:rsidR="0094199D" w:rsidRPr="000C1EED">
        <w:rPr>
          <w:color w:val="000000"/>
          <w:sz w:val="22"/>
          <w:szCs w:val="22"/>
          <w:lang w:val="en-GB" w:eastAsia="tr-TR"/>
        </w:rPr>
        <w:t xml:space="preserve"> practices. </w:t>
      </w:r>
      <w:r w:rsidR="000C27B9" w:rsidRPr="000C1EED">
        <w:rPr>
          <w:color w:val="000000"/>
          <w:sz w:val="22"/>
          <w:szCs w:val="22"/>
          <w:lang w:val="en-GB" w:eastAsia="tr-TR"/>
        </w:rPr>
        <w:t xml:space="preserve">The strong emphasis on </w:t>
      </w:r>
      <w:r w:rsidRPr="000C1EED">
        <w:rPr>
          <w:color w:val="000000"/>
          <w:sz w:val="22"/>
          <w:szCs w:val="22"/>
          <w:lang w:val="en-GB" w:eastAsia="tr-TR"/>
        </w:rPr>
        <w:t xml:space="preserve">the </w:t>
      </w:r>
      <w:r w:rsidR="000C27B9" w:rsidRPr="000C1EED">
        <w:rPr>
          <w:color w:val="000000"/>
          <w:sz w:val="22"/>
          <w:szCs w:val="22"/>
          <w:lang w:val="en-GB" w:eastAsia="tr-TR"/>
        </w:rPr>
        <w:t xml:space="preserve">team structure </w:t>
      </w:r>
      <w:r w:rsidR="00E74A02" w:rsidRPr="000C1EED">
        <w:rPr>
          <w:color w:val="000000"/>
          <w:sz w:val="22"/>
          <w:szCs w:val="22"/>
          <w:lang w:val="en-GB" w:eastAsia="tr-TR"/>
        </w:rPr>
        <w:t xml:space="preserve">of XP </w:t>
      </w:r>
      <w:r w:rsidR="000C27B9" w:rsidRPr="000C1EED">
        <w:rPr>
          <w:color w:val="000000"/>
          <w:sz w:val="22"/>
          <w:szCs w:val="22"/>
          <w:lang w:val="en-GB" w:eastAsia="tr-TR"/>
        </w:rPr>
        <w:t xml:space="preserve">could be </w:t>
      </w:r>
      <w:r w:rsidR="00B67CAF" w:rsidRPr="000C1EED">
        <w:rPr>
          <w:color w:val="000000"/>
          <w:sz w:val="22"/>
          <w:szCs w:val="22"/>
          <w:lang w:val="en-GB" w:eastAsia="tr-TR"/>
        </w:rPr>
        <w:t>deduced</w:t>
      </w:r>
      <w:r w:rsidR="00B00536" w:rsidRPr="000C1EED">
        <w:rPr>
          <w:color w:val="000000"/>
          <w:sz w:val="22"/>
          <w:szCs w:val="22"/>
          <w:lang w:val="en-GB" w:eastAsia="tr-TR"/>
        </w:rPr>
        <w:t xml:space="preserve"> with these four practices.</w:t>
      </w:r>
      <w:r w:rsidR="00F24771" w:rsidRPr="000C1EED">
        <w:rPr>
          <w:color w:val="000000"/>
          <w:sz w:val="22"/>
          <w:szCs w:val="22"/>
          <w:lang w:val="en-GB" w:eastAsia="tr-TR"/>
        </w:rPr>
        <w:t xml:space="preserve"> </w:t>
      </w:r>
      <w:r w:rsidR="005C4372" w:rsidRPr="000C1EED">
        <w:rPr>
          <w:i/>
          <w:color w:val="000000"/>
          <w:sz w:val="22"/>
          <w:szCs w:val="22"/>
          <w:lang w:val="en-GB" w:eastAsia="tr-TR"/>
        </w:rPr>
        <w:t>PRO.1.BP8: Define project schedul</w:t>
      </w:r>
      <w:r w:rsidR="005C1577" w:rsidRPr="000C1EED">
        <w:rPr>
          <w:i/>
          <w:color w:val="000000"/>
          <w:sz w:val="22"/>
          <w:szCs w:val="22"/>
          <w:lang w:val="en-GB" w:eastAsia="tr-TR"/>
        </w:rPr>
        <w:t>e</w:t>
      </w:r>
      <w:r w:rsidR="005C1577" w:rsidRPr="000C1EED">
        <w:rPr>
          <w:color w:val="000000"/>
          <w:sz w:val="22"/>
          <w:szCs w:val="22"/>
          <w:lang w:val="en-GB" w:eastAsia="tr-TR"/>
        </w:rPr>
        <w:t xml:space="preserve"> </w:t>
      </w:r>
      <w:r w:rsidR="00D420EE" w:rsidRPr="000C1EED">
        <w:rPr>
          <w:color w:val="000000"/>
          <w:sz w:val="22"/>
          <w:szCs w:val="22"/>
          <w:lang w:val="en-GB" w:eastAsia="tr-TR"/>
        </w:rPr>
        <w:t xml:space="preserve">base practice </w:t>
      </w:r>
      <w:r w:rsidR="005C1577" w:rsidRPr="000C1EED">
        <w:rPr>
          <w:color w:val="000000"/>
          <w:sz w:val="22"/>
          <w:szCs w:val="22"/>
          <w:lang w:val="en-GB" w:eastAsia="tr-TR"/>
        </w:rPr>
        <w:t>require</w:t>
      </w:r>
      <w:r w:rsidRPr="000C1EED">
        <w:rPr>
          <w:color w:val="000000"/>
          <w:sz w:val="22"/>
          <w:szCs w:val="22"/>
          <w:lang w:val="en-GB" w:eastAsia="tr-TR"/>
        </w:rPr>
        <w:t>s</w:t>
      </w:r>
      <w:r w:rsidR="005C1577" w:rsidRPr="000C1EED">
        <w:rPr>
          <w:color w:val="000000"/>
          <w:sz w:val="22"/>
          <w:szCs w:val="22"/>
          <w:lang w:val="en-GB" w:eastAsia="tr-TR"/>
        </w:rPr>
        <w:t xml:space="preserve"> </w:t>
      </w:r>
      <w:r w:rsidR="00D420EE" w:rsidRPr="000C1EED">
        <w:rPr>
          <w:sz w:val="22"/>
          <w:szCs w:val="22"/>
          <w:lang w:val="en-GB" w:eastAsia="fr-FR"/>
        </w:rPr>
        <w:t>determining</w:t>
      </w:r>
      <w:r w:rsidR="00846114" w:rsidRPr="000C1EED">
        <w:rPr>
          <w:sz w:val="22"/>
          <w:szCs w:val="22"/>
          <w:lang w:val="en-GB" w:eastAsia="fr-FR"/>
        </w:rPr>
        <w:t xml:space="preserve"> the sequence and schedule of performance of activities within the project</w:t>
      </w:r>
      <w:r w:rsidR="00D420EE" w:rsidRPr="000C1EED">
        <w:rPr>
          <w:sz w:val="22"/>
          <w:szCs w:val="22"/>
          <w:lang w:val="en-GB"/>
        </w:rPr>
        <w:t xml:space="preserve">. </w:t>
      </w:r>
      <w:r w:rsidR="0001487C" w:rsidRPr="000C1EED">
        <w:rPr>
          <w:i/>
          <w:sz w:val="22"/>
          <w:szCs w:val="22"/>
          <w:u w:val="single"/>
          <w:lang w:val="en-GB"/>
        </w:rPr>
        <w:t>Slack</w:t>
      </w:r>
      <w:r w:rsidR="0001487C" w:rsidRPr="000C1EED">
        <w:rPr>
          <w:sz w:val="22"/>
          <w:szCs w:val="22"/>
          <w:lang w:val="en-GB"/>
        </w:rPr>
        <w:t xml:space="preserve"> is a practice </w:t>
      </w:r>
      <w:r w:rsidR="009D0D96" w:rsidRPr="000C1EED">
        <w:rPr>
          <w:sz w:val="22"/>
          <w:szCs w:val="22"/>
          <w:lang w:val="en-GB"/>
        </w:rPr>
        <w:t xml:space="preserve">which </w:t>
      </w:r>
      <w:r w:rsidR="00A23888" w:rsidRPr="000C1EED">
        <w:rPr>
          <w:sz w:val="22"/>
          <w:szCs w:val="22"/>
          <w:lang w:val="en-GB"/>
        </w:rPr>
        <w:t>suggests having flexibility on</w:t>
      </w:r>
      <w:r w:rsidR="009D0D96" w:rsidRPr="000C1EED">
        <w:rPr>
          <w:sz w:val="22"/>
          <w:szCs w:val="22"/>
          <w:lang w:val="en-GB"/>
        </w:rPr>
        <w:t xml:space="preserve"> project schedule</w:t>
      </w:r>
      <w:r w:rsidR="00A23888" w:rsidRPr="000C1EED">
        <w:rPr>
          <w:sz w:val="22"/>
          <w:szCs w:val="22"/>
          <w:lang w:val="en-GB"/>
        </w:rPr>
        <w:t xml:space="preserve"> by allowing tasks to be added, </w:t>
      </w:r>
      <w:r w:rsidR="008E770D" w:rsidRPr="000C1EED">
        <w:rPr>
          <w:sz w:val="22"/>
          <w:szCs w:val="22"/>
          <w:lang w:val="en-GB"/>
        </w:rPr>
        <w:t xml:space="preserve">changed or </w:t>
      </w:r>
      <w:r w:rsidR="00A23888" w:rsidRPr="000C1EED">
        <w:rPr>
          <w:sz w:val="22"/>
          <w:szCs w:val="22"/>
          <w:lang w:val="en-GB"/>
        </w:rPr>
        <w:t>dropped and discuss</w:t>
      </w:r>
      <w:r w:rsidRPr="000C1EED">
        <w:rPr>
          <w:sz w:val="22"/>
          <w:szCs w:val="22"/>
          <w:lang w:val="en-GB"/>
        </w:rPr>
        <w:t>es</w:t>
      </w:r>
      <w:r w:rsidR="00A23888" w:rsidRPr="000C1EED">
        <w:rPr>
          <w:sz w:val="22"/>
          <w:szCs w:val="22"/>
          <w:lang w:val="en-GB"/>
        </w:rPr>
        <w:t xml:space="preserve"> the commitments </w:t>
      </w:r>
      <w:r w:rsidR="00B7609A" w:rsidRPr="000C1EED">
        <w:rPr>
          <w:sz w:val="22"/>
          <w:szCs w:val="22"/>
          <w:lang w:val="en-GB"/>
        </w:rPr>
        <w:t>in terms of</w:t>
      </w:r>
      <w:r w:rsidR="00A23888" w:rsidRPr="000C1EED">
        <w:rPr>
          <w:sz w:val="22"/>
          <w:szCs w:val="22"/>
          <w:lang w:val="en-GB"/>
        </w:rPr>
        <w:t xml:space="preserve"> honesty with the stakeholders.</w:t>
      </w:r>
      <w:r w:rsidR="009D0D96" w:rsidRPr="000C1EED">
        <w:rPr>
          <w:sz w:val="22"/>
          <w:szCs w:val="22"/>
          <w:lang w:val="en-GB"/>
        </w:rPr>
        <w:t xml:space="preserve"> </w:t>
      </w:r>
      <w:r w:rsidR="00BF7139" w:rsidRPr="000C1EED">
        <w:rPr>
          <w:sz w:val="22"/>
          <w:szCs w:val="22"/>
          <w:lang w:val="en-GB"/>
        </w:rPr>
        <w:t xml:space="preserve">However, this BP is assumed to be </w:t>
      </w:r>
      <w:r w:rsidR="00CB38B3" w:rsidRPr="000C1EED">
        <w:rPr>
          <w:sz w:val="22"/>
          <w:szCs w:val="22"/>
          <w:lang w:val="en-GB"/>
        </w:rPr>
        <w:t>partially achieved (</w:t>
      </w:r>
      <w:r w:rsidR="00BF7139" w:rsidRPr="000C1EED">
        <w:rPr>
          <w:sz w:val="22"/>
          <w:szCs w:val="22"/>
          <w:lang w:val="en-GB"/>
        </w:rPr>
        <w:t>PA</w:t>
      </w:r>
      <w:r w:rsidR="00CB38B3" w:rsidRPr="000C1EED">
        <w:rPr>
          <w:sz w:val="22"/>
          <w:szCs w:val="22"/>
          <w:lang w:val="en-GB"/>
        </w:rPr>
        <w:t>)</w:t>
      </w:r>
      <w:r w:rsidR="00BF7139" w:rsidRPr="000C1EED">
        <w:rPr>
          <w:sz w:val="22"/>
          <w:szCs w:val="22"/>
          <w:lang w:val="en-GB"/>
        </w:rPr>
        <w:t xml:space="preserve">, as </w:t>
      </w:r>
      <w:r w:rsidR="008E770D" w:rsidRPr="000C1EED">
        <w:rPr>
          <w:sz w:val="22"/>
          <w:szCs w:val="22"/>
          <w:lang w:val="en-GB"/>
        </w:rPr>
        <w:t xml:space="preserve">it </w:t>
      </w:r>
      <w:r w:rsidR="003A44A3" w:rsidRPr="000C1EED">
        <w:rPr>
          <w:sz w:val="22"/>
          <w:szCs w:val="22"/>
          <w:lang w:val="en-GB"/>
        </w:rPr>
        <w:t xml:space="preserve">is not </w:t>
      </w:r>
      <w:r w:rsidR="00E74A02" w:rsidRPr="000C1EED">
        <w:rPr>
          <w:sz w:val="22"/>
          <w:szCs w:val="22"/>
          <w:lang w:val="en-GB"/>
        </w:rPr>
        <w:t xml:space="preserve">enough </w:t>
      </w:r>
      <w:r w:rsidR="003A44A3" w:rsidRPr="000C1EED">
        <w:rPr>
          <w:sz w:val="22"/>
          <w:szCs w:val="22"/>
          <w:lang w:val="en-GB"/>
        </w:rPr>
        <w:t>just by itself to establish a project schedule for a medical device software project.</w:t>
      </w:r>
      <w:r w:rsidR="005B2807" w:rsidRPr="000C1EED">
        <w:rPr>
          <w:sz w:val="22"/>
          <w:szCs w:val="22"/>
          <w:lang w:val="en-GB"/>
        </w:rPr>
        <w:t xml:space="preserve"> </w:t>
      </w:r>
      <w:r w:rsidRPr="000C1EED">
        <w:rPr>
          <w:sz w:val="22"/>
          <w:szCs w:val="22"/>
          <w:lang w:val="en-GB"/>
        </w:rPr>
        <w:t xml:space="preserve">The </w:t>
      </w:r>
      <w:r w:rsidR="000A5D6E" w:rsidRPr="000C1EED">
        <w:rPr>
          <w:i/>
          <w:sz w:val="22"/>
          <w:szCs w:val="22"/>
          <w:u w:val="single"/>
          <w:lang w:val="en-GB"/>
        </w:rPr>
        <w:t>Weekly Cycle</w:t>
      </w:r>
      <w:r w:rsidR="000A5D6E" w:rsidRPr="000C1EED">
        <w:rPr>
          <w:sz w:val="22"/>
          <w:szCs w:val="22"/>
          <w:lang w:val="en-GB"/>
        </w:rPr>
        <w:t xml:space="preserve"> practice of XP advises customers to decide stories to be implemented for the </w:t>
      </w:r>
      <w:r w:rsidRPr="000C1EED">
        <w:rPr>
          <w:sz w:val="22"/>
          <w:szCs w:val="22"/>
          <w:lang w:val="en-GB"/>
        </w:rPr>
        <w:t xml:space="preserve">following </w:t>
      </w:r>
      <w:r w:rsidR="000A5D6E" w:rsidRPr="000C1EED">
        <w:rPr>
          <w:sz w:val="22"/>
          <w:szCs w:val="22"/>
          <w:lang w:val="en-GB"/>
        </w:rPr>
        <w:t>week, breaking</w:t>
      </w:r>
      <w:r w:rsidR="00C101E1" w:rsidRPr="000C1EED">
        <w:rPr>
          <w:sz w:val="22"/>
          <w:szCs w:val="22"/>
          <w:lang w:val="en-GB"/>
        </w:rPr>
        <w:t xml:space="preserve"> the stories into tasks and </w:t>
      </w:r>
      <w:r w:rsidR="00327289" w:rsidRPr="000C1EED">
        <w:rPr>
          <w:sz w:val="22"/>
          <w:szCs w:val="22"/>
          <w:lang w:val="en-GB"/>
        </w:rPr>
        <w:t>t</w:t>
      </w:r>
      <w:r w:rsidR="000A5D6E" w:rsidRPr="000C1EED">
        <w:rPr>
          <w:sz w:val="22"/>
          <w:szCs w:val="22"/>
          <w:lang w:val="en-GB"/>
        </w:rPr>
        <w:t>eam members sign up for tasks and estimate them.</w:t>
      </w:r>
      <w:r w:rsidR="00327289" w:rsidRPr="000C1EED">
        <w:rPr>
          <w:sz w:val="22"/>
          <w:szCs w:val="22"/>
          <w:lang w:val="en-GB"/>
        </w:rPr>
        <w:t xml:space="preserve"> Therefore,</w:t>
      </w:r>
      <w:r w:rsidR="00327289" w:rsidRPr="000C1EED">
        <w:rPr>
          <w:rFonts w:ascii="Georgia" w:hAnsi="Georgia"/>
          <w:color w:val="333333"/>
          <w:sz w:val="22"/>
          <w:szCs w:val="22"/>
          <w:lang w:val="en-GB" w:eastAsia="tr-TR"/>
        </w:rPr>
        <w:t xml:space="preserve"> </w:t>
      </w:r>
      <w:r w:rsidR="00FA028C" w:rsidRPr="000C1EED">
        <w:rPr>
          <w:i/>
          <w:sz w:val="22"/>
          <w:szCs w:val="22"/>
          <w:lang w:val="en-GB"/>
        </w:rPr>
        <w:t xml:space="preserve">PRO.1.BP4: Define and maintain estimates for project attributes </w:t>
      </w:r>
      <w:r w:rsidR="00B44755" w:rsidRPr="000C1EED">
        <w:rPr>
          <w:sz w:val="22"/>
          <w:szCs w:val="22"/>
          <w:lang w:val="en-GB"/>
        </w:rPr>
        <w:t>and</w:t>
      </w:r>
      <w:r w:rsidR="00B44755" w:rsidRPr="000C1EED">
        <w:rPr>
          <w:i/>
          <w:sz w:val="22"/>
          <w:szCs w:val="22"/>
          <w:lang w:val="en-GB"/>
        </w:rPr>
        <w:t xml:space="preserve"> </w:t>
      </w:r>
      <w:r w:rsidR="005B2807" w:rsidRPr="000C1EED">
        <w:rPr>
          <w:i/>
          <w:sz w:val="22"/>
          <w:szCs w:val="22"/>
          <w:lang w:val="en-GB"/>
        </w:rPr>
        <w:t>PRO.1.BP5: Define project activities and tasks</w:t>
      </w:r>
      <w:r w:rsidR="00B44755" w:rsidRPr="000C1EED">
        <w:rPr>
          <w:i/>
          <w:sz w:val="22"/>
          <w:szCs w:val="22"/>
          <w:lang w:val="en-GB"/>
        </w:rPr>
        <w:t xml:space="preserve"> </w:t>
      </w:r>
      <w:r w:rsidR="00B44755" w:rsidRPr="000C1EED">
        <w:rPr>
          <w:sz w:val="22"/>
          <w:szCs w:val="22"/>
          <w:lang w:val="en-GB"/>
        </w:rPr>
        <w:t xml:space="preserve">BPs </w:t>
      </w:r>
      <w:r w:rsidRPr="000C1EED">
        <w:rPr>
          <w:sz w:val="22"/>
          <w:szCs w:val="22"/>
          <w:lang w:val="en-GB"/>
        </w:rPr>
        <w:t xml:space="preserve">may </w:t>
      </w:r>
      <w:r w:rsidR="00B44755" w:rsidRPr="000C1EED">
        <w:rPr>
          <w:sz w:val="22"/>
          <w:szCs w:val="22"/>
          <w:lang w:val="en-GB"/>
        </w:rPr>
        <w:t>be achieved with proper implementation</w:t>
      </w:r>
      <w:r w:rsidR="00E74A02" w:rsidRPr="000C1EED">
        <w:rPr>
          <w:sz w:val="22"/>
          <w:szCs w:val="22"/>
          <w:lang w:val="en-GB"/>
        </w:rPr>
        <w:t xml:space="preserve"> of </w:t>
      </w:r>
      <w:r w:rsidR="00DF7C7C" w:rsidRPr="000C1EED">
        <w:rPr>
          <w:sz w:val="22"/>
          <w:szCs w:val="22"/>
          <w:lang w:val="en-GB"/>
        </w:rPr>
        <w:t xml:space="preserve">the </w:t>
      </w:r>
      <w:r w:rsidR="00E74A02" w:rsidRPr="000C1EED">
        <w:rPr>
          <w:sz w:val="22"/>
          <w:szCs w:val="22"/>
          <w:lang w:val="en-GB"/>
        </w:rPr>
        <w:t>Weekly Cycle</w:t>
      </w:r>
      <w:r w:rsidR="00DF7C7C" w:rsidRPr="000C1EED">
        <w:rPr>
          <w:sz w:val="22"/>
          <w:szCs w:val="22"/>
          <w:lang w:val="en-GB"/>
        </w:rPr>
        <w:t xml:space="preserve"> practice</w:t>
      </w:r>
      <w:r w:rsidR="00B44755" w:rsidRPr="000C1EED">
        <w:rPr>
          <w:sz w:val="22"/>
          <w:szCs w:val="22"/>
          <w:lang w:val="en-GB"/>
        </w:rPr>
        <w:t>.</w:t>
      </w:r>
    </w:p>
    <w:p w14:paraId="34786617" w14:textId="18FE8325" w:rsidR="00BB461C" w:rsidRPr="000C1EED" w:rsidRDefault="0096416A" w:rsidP="008C3439">
      <w:pPr>
        <w:spacing w:after="120"/>
        <w:ind w:left="284" w:right="397"/>
        <w:jc w:val="both"/>
        <w:rPr>
          <w:sz w:val="22"/>
          <w:szCs w:val="22"/>
          <w:lang w:val="en-GB"/>
        </w:rPr>
      </w:pPr>
      <w:r w:rsidRPr="000C1EED">
        <w:rPr>
          <w:sz w:val="22"/>
          <w:szCs w:val="22"/>
          <w:lang w:val="en-GB"/>
        </w:rPr>
        <w:t xml:space="preserve">Based on this analysis, </w:t>
      </w:r>
      <w:r w:rsidR="00DF7C7C" w:rsidRPr="000C1EED">
        <w:rPr>
          <w:sz w:val="22"/>
          <w:szCs w:val="22"/>
          <w:lang w:val="en-GB"/>
        </w:rPr>
        <w:t>of the</w:t>
      </w:r>
      <w:r w:rsidRPr="000C1EED">
        <w:rPr>
          <w:sz w:val="22"/>
          <w:szCs w:val="22"/>
          <w:lang w:val="en-GB"/>
        </w:rPr>
        <w:t xml:space="preserve"> </w:t>
      </w:r>
      <w:r w:rsidR="00FF4519" w:rsidRPr="000C1EED">
        <w:rPr>
          <w:sz w:val="22"/>
          <w:szCs w:val="22"/>
          <w:lang w:val="en-GB"/>
        </w:rPr>
        <w:t xml:space="preserve">XP implementation, three BPs of PRO.1 (BP4-BP5-BP6) are fully </w:t>
      </w:r>
      <w:r w:rsidR="00F41111" w:rsidRPr="000C1EED">
        <w:rPr>
          <w:sz w:val="22"/>
          <w:szCs w:val="22"/>
          <w:lang w:val="en-GB"/>
        </w:rPr>
        <w:t xml:space="preserve">achieved </w:t>
      </w:r>
      <w:r w:rsidR="00FF4519" w:rsidRPr="000C1EED">
        <w:rPr>
          <w:sz w:val="22"/>
          <w:szCs w:val="22"/>
          <w:lang w:val="en-GB"/>
        </w:rPr>
        <w:t xml:space="preserve">and one BP (BP8) is partially achieved. </w:t>
      </w:r>
      <w:r w:rsidR="00B82A8D" w:rsidRPr="000C1EED">
        <w:rPr>
          <w:sz w:val="22"/>
          <w:szCs w:val="22"/>
          <w:lang w:val="en-GB"/>
        </w:rPr>
        <w:t xml:space="preserve">Additionally, for </w:t>
      </w:r>
      <w:r w:rsidR="00DF7C7C" w:rsidRPr="000C1EED">
        <w:rPr>
          <w:sz w:val="22"/>
          <w:szCs w:val="22"/>
          <w:lang w:val="en-GB"/>
        </w:rPr>
        <w:t xml:space="preserve">the </w:t>
      </w:r>
      <w:r w:rsidR="00B82A8D" w:rsidRPr="000C1EED">
        <w:rPr>
          <w:sz w:val="22"/>
          <w:szCs w:val="22"/>
          <w:lang w:val="en-GB"/>
        </w:rPr>
        <w:t>PRO.1</w:t>
      </w:r>
      <w:r w:rsidR="00906E37" w:rsidRPr="000C1EED">
        <w:rPr>
          <w:sz w:val="22"/>
          <w:szCs w:val="22"/>
          <w:lang w:val="en-GB"/>
        </w:rPr>
        <w:t xml:space="preserve"> process</w:t>
      </w:r>
      <w:r w:rsidR="00B82A8D" w:rsidRPr="000C1EED">
        <w:rPr>
          <w:sz w:val="22"/>
          <w:szCs w:val="22"/>
          <w:lang w:val="en-GB"/>
        </w:rPr>
        <w:t xml:space="preserve"> to be fully achieved, </w:t>
      </w:r>
      <w:r w:rsidR="00DF7C7C" w:rsidRPr="000C1EED">
        <w:rPr>
          <w:sz w:val="22"/>
          <w:szCs w:val="22"/>
          <w:lang w:val="en-GB"/>
        </w:rPr>
        <w:t xml:space="preserve">the </w:t>
      </w:r>
      <w:r w:rsidR="00B82A8D" w:rsidRPr="000C1EED">
        <w:rPr>
          <w:sz w:val="22"/>
          <w:szCs w:val="22"/>
          <w:lang w:val="en-GB"/>
        </w:rPr>
        <w:t xml:space="preserve">project scope, </w:t>
      </w:r>
      <w:r w:rsidR="00DF7C7C" w:rsidRPr="000C1EED">
        <w:rPr>
          <w:sz w:val="22"/>
          <w:szCs w:val="22"/>
          <w:lang w:val="en-GB"/>
        </w:rPr>
        <w:t xml:space="preserve">the </w:t>
      </w:r>
      <w:r w:rsidR="009F0D5C" w:rsidRPr="000C1EED">
        <w:rPr>
          <w:sz w:val="22"/>
          <w:szCs w:val="22"/>
          <w:lang w:val="en-GB"/>
        </w:rPr>
        <w:t xml:space="preserve">project life cycle model, the need for experience, knowledge and skills, </w:t>
      </w:r>
      <w:r w:rsidR="00DF7C7C" w:rsidRPr="000C1EED">
        <w:rPr>
          <w:sz w:val="22"/>
          <w:szCs w:val="22"/>
          <w:lang w:val="en-GB"/>
        </w:rPr>
        <w:t xml:space="preserve">and </w:t>
      </w:r>
      <w:r w:rsidR="009F0D5C" w:rsidRPr="000C1EED">
        <w:rPr>
          <w:sz w:val="22"/>
          <w:szCs w:val="22"/>
          <w:lang w:val="en-GB"/>
        </w:rPr>
        <w:t xml:space="preserve">major project interfaces have to be defined </w:t>
      </w:r>
      <w:r w:rsidR="00DF7C7C" w:rsidRPr="000C1EED">
        <w:rPr>
          <w:sz w:val="22"/>
          <w:szCs w:val="22"/>
          <w:lang w:val="en-GB"/>
        </w:rPr>
        <w:t>with</w:t>
      </w:r>
      <w:r w:rsidR="009F0D5C" w:rsidRPr="000C1EED">
        <w:rPr>
          <w:sz w:val="22"/>
          <w:szCs w:val="22"/>
          <w:lang w:val="en-GB"/>
        </w:rPr>
        <w:t xml:space="preserve"> a project plan</w:t>
      </w:r>
      <w:r w:rsidR="00DF7C7C" w:rsidRPr="000C1EED">
        <w:rPr>
          <w:sz w:val="22"/>
          <w:szCs w:val="22"/>
          <w:lang w:val="en-GB"/>
        </w:rPr>
        <w:t>,</w:t>
      </w:r>
      <w:r w:rsidR="00BB6EBB" w:rsidRPr="000C1EED">
        <w:rPr>
          <w:sz w:val="22"/>
          <w:szCs w:val="22"/>
          <w:lang w:val="en-GB"/>
        </w:rPr>
        <w:t xml:space="preserve"> including all </w:t>
      </w:r>
      <w:r w:rsidR="00917E37" w:rsidRPr="000C1EED">
        <w:rPr>
          <w:sz w:val="22"/>
          <w:szCs w:val="22"/>
          <w:lang w:val="en-GB"/>
        </w:rPr>
        <w:t>this information</w:t>
      </w:r>
      <w:r w:rsidR="009F0D5C" w:rsidRPr="000C1EED">
        <w:rPr>
          <w:sz w:val="22"/>
          <w:szCs w:val="22"/>
          <w:lang w:val="en-GB"/>
        </w:rPr>
        <w:t xml:space="preserve"> be</w:t>
      </w:r>
      <w:r w:rsidR="00DF7C7C" w:rsidRPr="000C1EED">
        <w:rPr>
          <w:sz w:val="22"/>
          <w:szCs w:val="22"/>
          <w:lang w:val="en-GB"/>
        </w:rPr>
        <w:t>ing</w:t>
      </w:r>
      <w:r w:rsidR="009F0D5C" w:rsidRPr="000C1EED">
        <w:rPr>
          <w:sz w:val="22"/>
          <w:szCs w:val="22"/>
          <w:lang w:val="en-GB"/>
        </w:rPr>
        <w:t xml:space="preserve"> established</w:t>
      </w:r>
      <w:r w:rsidR="00DC66AE" w:rsidRPr="000C1EED">
        <w:rPr>
          <w:sz w:val="22"/>
          <w:szCs w:val="22"/>
          <w:lang w:val="en-GB"/>
        </w:rPr>
        <w:t xml:space="preserve"> and implemented</w:t>
      </w:r>
      <w:r w:rsidR="009F0D5C" w:rsidRPr="000C1EED">
        <w:rPr>
          <w:sz w:val="22"/>
          <w:szCs w:val="22"/>
          <w:lang w:val="en-GB"/>
        </w:rPr>
        <w:t>.</w:t>
      </w:r>
    </w:p>
    <w:p w14:paraId="09F1630A" w14:textId="2C97E94A" w:rsidR="00F034D0" w:rsidRPr="000C1EED" w:rsidRDefault="003E25CA" w:rsidP="008C3439">
      <w:pPr>
        <w:ind w:left="284" w:right="397"/>
        <w:jc w:val="both"/>
        <w:rPr>
          <w:b/>
          <w:sz w:val="22"/>
          <w:szCs w:val="22"/>
          <w:lang w:val="en-GB"/>
        </w:rPr>
      </w:pPr>
      <w:r w:rsidRPr="000C1EED">
        <w:rPr>
          <w:b/>
          <w:sz w:val="22"/>
          <w:szCs w:val="22"/>
          <w:lang w:val="en-GB"/>
        </w:rPr>
        <w:t xml:space="preserve">#2 PRO.2 Project Assessment and Control </w:t>
      </w:r>
      <w:r w:rsidR="00CA3FE1">
        <w:rPr>
          <w:b/>
          <w:sz w:val="22"/>
          <w:szCs w:val="22"/>
          <w:lang w:val="en-GB"/>
        </w:rPr>
        <w:t>Process</w:t>
      </w:r>
    </w:p>
    <w:p w14:paraId="0C713294" w14:textId="2736F514" w:rsidR="00F034D0" w:rsidRDefault="0017237D" w:rsidP="008C3439">
      <w:pPr>
        <w:ind w:left="284" w:right="397"/>
        <w:jc w:val="both"/>
        <w:rPr>
          <w:b/>
          <w:sz w:val="22"/>
          <w:szCs w:val="22"/>
          <w:lang w:val="en-GB"/>
        </w:rPr>
      </w:pPr>
      <w:r w:rsidRPr="000C1EED">
        <w:rPr>
          <w:b/>
          <w:sz w:val="22"/>
          <w:szCs w:val="22"/>
          <w:lang w:val="en-GB"/>
        </w:rPr>
        <w:t>(CR</w:t>
      </w:r>
      <w:r w:rsidR="00F034D0" w:rsidRPr="000C1EED">
        <w:rPr>
          <w:b/>
          <w:sz w:val="22"/>
          <w:szCs w:val="22"/>
          <w:lang w:val="en-GB"/>
        </w:rPr>
        <w:t xml:space="preserve"> of PRO.2 = (3 BP / </w:t>
      </w:r>
      <w:r w:rsidR="000C5301" w:rsidRPr="000C1EED">
        <w:rPr>
          <w:b/>
          <w:sz w:val="22"/>
          <w:szCs w:val="22"/>
          <w:lang w:val="en-GB"/>
        </w:rPr>
        <w:t>6</w:t>
      </w:r>
      <w:r w:rsidR="00F034D0" w:rsidRPr="000C1EED">
        <w:rPr>
          <w:b/>
          <w:sz w:val="22"/>
          <w:szCs w:val="22"/>
          <w:lang w:val="en-GB"/>
        </w:rPr>
        <w:t xml:space="preserve"> BP =</w:t>
      </w:r>
      <w:r w:rsidR="00C80E2C" w:rsidRPr="000C1EED">
        <w:rPr>
          <w:b/>
          <w:sz w:val="22"/>
          <w:szCs w:val="22"/>
          <w:lang w:val="en-GB"/>
        </w:rPr>
        <w:t>0</w:t>
      </w:r>
      <w:r w:rsidR="00DF7C7C" w:rsidRPr="000C1EED">
        <w:rPr>
          <w:b/>
          <w:sz w:val="22"/>
          <w:szCs w:val="22"/>
          <w:lang w:val="en-GB"/>
        </w:rPr>
        <w:t>.</w:t>
      </w:r>
      <w:r w:rsidR="00C80E2C" w:rsidRPr="000C1EED">
        <w:rPr>
          <w:b/>
          <w:sz w:val="22"/>
          <w:szCs w:val="22"/>
          <w:lang w:val="en-GB"/>
        </w:rPr>
        <w:t>50</w:t>
      </w:r>
      <w:r w:rsidR="00F034D0" w:rsidRPr="000C1EED">
        <w:rPr>
          <w:b/>
          <w:sz w:val="22"/>
          <w:szCs w:val="22"/>
          <w:lang w:val="en-GB"/>
        </w:rPr>
        <w:t>)</w:t>
      </w:r>
    </w:p>
    <w:p w14:paraId="6DAE173A" w14:textId="6082E579" w:rsidR="003D3343" w:rsidRPr="000C1EED" w:rsidRDefault="00D41DBF" w:rsidP="008C3439">
      <w:pPr>
        <w:ind w:left="284" w:right="397"/>
        <w:jc w:val="both"/>
        <w:rPr>
          <w:color w:val="000000"/>
          <w:sz w:val="22"/>
          <w:szCs w:val="22"/>
          <w:lang w:val="en-GB" w:eastAsia="tr-TR"/>
        </w:rPr>
      </w:pPr>
      <w:r w:rsidRPr="000C1EED">
        <w:rPr>
          <w:sz w:val="22"/>
          <w:szCs w:val="22"/>
          <w:lang w:val="en-GB"/>
        </w:rPr>
        <w:t>BPs</w:t>
      </w:r>
      <w:r w:rsidR="00EA2849" w:rsidRPr="000C1EED">
        <w:rPr>
          <w:i/>
          <w:color w:val="000000"/>
          <w:sz w:val="22"/>
          <w:szCs w:val="22"/>
          <w:lang w:val="en-GB" w:eastAsia="tr-TR"/>
        </w:rPr>
        <w:t>, PRO.2.BP3: Report progress of the project</w:t>
      </w:r>
      <w:r w:rsidR="00D10FD2" w:rsidRPr="000C1EED">
        <w:rPr>
          <w:i/>
          <w:color w:val="000000"/>
          <w:sz w:val="22"/>
          <w:szCs w:val="22"/>
          <w:lang w:val="en-GB" w:eastAsia="tr-TR"/>
        </w:rPr>
        <w:t>,</w:t>
      </w:r>
      <w:r w:rsidR="00EA2849" w:rsidRPr="000C1EED">
        <w:rPr>
          <w:i/>
          <w:color w:val="000000"/>
          <w:sz w:val="22"/>
          <w:szCs w:val="22"/>
          <w:lang w:val="en-GB" w:eastAsia="tr-TR"/>
        </w:rPr>
        <w:t xml:space="preserve"> PRO.2.BP4: Perform project review</w:t>
      </w:r>
      <w:r w:rsidR="00EA2849" w:rsidRPr="000C1EED">
        <w:rPr>
          <w:color w:val="000000"/>
          <w:sz w:val="22"/>
          <w:szCs w:val="22"/>
          <w:lang w:val="en-GB" w:eastAsia="tr-TR"/>
        </w:rPr>
        <w:t xml:space="preserve"> </w:t>
      </w:r>
      <w:r w:rsidR="00D10FD2" w:rsidRPr="000C1EED">
        <w:rPr>
          <w:color w:val="000000"/>
          <w:sz w:val="22"/>
          <w:szCs w:val="22"/>
          <w:lang w:val="en-GB" w:eastAsia="tr-TR"/>
        </w:rPr>
        <w:t xml:space="preserve">and </w:t>
      </w:r>
      <w:r w:rsidR="00D10FD2" w:rsidRPr="000C1EED">
        <w:rPr>
          <w:i/>
          <w:color w:val="000000"/>
          <w:sz w:val="22"/>
          <w:szCs w:val="22"/>
          <w:lang w:val="en-GB" w:eastAsia="tr-TR"/>
        </w:rPr>
        <w:t xml:space="preserve">PRO.2.BP5: Act to correct deviations </w:t>
      </w:r>
      <w:r w:rsidR="00DF7C7C" w:rsidRPr="000C1EED">
        <w:rPr>
          <w:color w:val="000000"/>
          <w:sz w:val="22"/>
          <w:szCs w:val="22"/>
          <w:lang w:val="en-GB" w:eastAsia="tr-TR"/>
        </w:rPr>
        <w:t>may</w:t>
      </w:r>
      <w:r w:rsidR="00EA2849" w:rsidRPr="000C1EED">
        <w:rPr>
          <w:color w:val="000000"/>
          <w:sz w:val="22"/>
          <w:szCs w:val="22"/>
          <w:lang w:val="en-GB" w:eastAsia="tr-TR"/>
        </w:rPr>
        <w:t xml:space="preserve"> be achieved </w:t>
      </w:r>
      <w:r w:rsidR="00DF7C7C" w:rsidRPr="000C1EED">
        <w:rPr>
          <w:color w:val="000000"/>
          <w:sz w:val="22"/>
          <w:szCs w:val="22"/>
          <w:lang w:val="en-GB" w:eastAsia="tr-TR"/>
        </w:rPr>
        <w:t>through adopting the</w:t>
      </w:r>
      <w:r w:rsidRPr="000C1EED">
        <w:rPr>
          <w:color w:val="000000"/>
          <w:sz w:val="22"/>
          <w:szCs w:val="22"/>
          <w:lang w:val="en-GB" w:eastAsia="tr-TR"/>
        </w:rPr>
        <w:t xml:space="preserve"> </w:t>
      </w:r>
      <w:r w:rsidR="0067321F" w:rsidRPr="000C1EED">
        <w:rPr>
          <w:i/>
          <w:color w:val="000000"/>
          <w:sz w:val="22"/>
          <w:szCs w:val="22"/>
          <w:u w:val="single"/>
          <w:lang w:val="en-GB" w:eastAsia="tr-TR"/>
        </w:rPr>
        <w:t xml:space="preserve">Weekly Cycle </w:t>
      </w:r>
      <w:r w:rsidR="0067321F" w:rsidRPr="000C1EED">
        <w:rPr>
          <w:color w:val="000000"/>
          <w:sz w:val="22"/>
          <w:szCs w:val="22"/>
          <w:lang w:val="en-GB" w:eastAsia="tr-TR"/>
        </w:rPr>
        <w:t xml:space="preserve">and </w:t>
      </w:r>
      <w:r w:rsidR="0067321F" w:rsidRPr="000C1EED">
        <w:rPr>
          <w:i/>
          <w:color w:val="000000"/>
          <w:sz w:val="22"/>
          <w:szCs w:val="22"/>
          <w:u w:val="single"/>
          <w:lang w:val="en-GB" w:eastAsia="tr-TR"/>
        </w:rPr>
        <w:t>Quarterly Cycle</w:t>
      </w:r>
      <w:r w:rsidR="0067321F" w:rsidRPr="000C1EED">
        <w:rPr>
          <w:color w:val="000000"/>
          <w:sz w:val="22"/>
          <w:szCs w:val="22"/>
          <w:lang w:val="en-GB" w:eastAsia="tr-TR"/>
        </w:rPr>
        <w:t xml:space="preserve"> primary practices of XP.</w:t>
      </w:r>
      <w:r w:rsidR="00621BC6" w:rsidRPr="000C1EED">
        <w:rPr>
          <w:color w:val="000000"/>
          <w:sz w:val="22"/>
          <w:szCs w:val="22"/>
          <w:lang w:val="en-GB" w:eastAsia="tr-TR"/>
        </w:rPr>
        <w:t xml:space="preserve"> </w:t>
      </w:r>
      <w:r w:rsidR="00DF7C7C" w:rsidRPr="000C1EED">
        <w:rPr>
          <w:color w:val="000000"/>
          <w:sz w:val="22"/>
          <w:szCs w:val="22"/>
          <w:lang w:val="en-GB" w:eastAsia="tr-TR"/>
        </w:rPr>
        <w:t xml:space="preserve">The </w:t>
      </w:r>
      <w:r w:rsidR="00621BC6" w:rsidRPr="000C1EED">
        <w:rPr>
          <w:color w:val="000000"/>
          <w:sz w:val="22"/>
          <w:szCs w:val="22"/>
          <w:lang w:val="en-GB" w:eastAsia="tr-TR"/>
        </w:rPr>
        <w:t xml:space="preserve">Weekly cycle practice </w:t>
      </w:r>
      <w:r w:rsidRPr="000C1EED">
        <w:rPr>
          <w:color w:val="000000"/>
          <w:sz w:val="22"/>
          <w:szCs w:val="22"/>
          <w:lang w:val="en-GB" w:eastAsia="tr-TR"/>
        </w:rPr>
        <w:t xml:space="preserve">suggests reviewing progress to date, including </w:t>
      </w:r>
      <w:r w:rsidR="00DF7C7C" w:rsidRPr="000C1EED">
        <w:rPr>
          <w:color w:val="000000"/>
          <w:sz w:val="22"/>
          <w:szCs w:val="22"/>
          <w:lang w:val="en-GB" w:eastAsia="tr-TR"/>
        </w:rPr>
        <w:t xml:space="preserve">monitoring </w:t>
      </w:r>
      <w:r w:rsidRPr="000C1EED">
        <w:rPr>
          <w:color w:val="000000"/>
          <w:sz w:val="22"/>
          <w:szCs w:val="22"/>
          <w:lang w:val="en-GB" w:eastAsia="tr-TR"/>
        </w:rPr>
        <w:t xml:space="preserve">how </w:t>
      </w:r>
      <w:r w:rsidR="00DF7C7C" w:rsidRPr="000C1EED">
        <w:rPr>
          <w:color w:val="000000"/>
          <w:sz w:val="22"/>
          <w:szCs w:val="22"/>
          <w:lang w:val="en-GB" w:eastAsia="tr-TR"/>
        </w:rPr>
        <w:t xml:space="preserve">the </w:t>
      </w:r>
      <w:r w:rsidRPr="000C1EED">
        <w:rPr>
          <w:color w:val="000000"/>
          <w:sz w:val="22"/>
          <w:szCs w:val="22"/>
          <w:lang w:val="en-GB" w:eastAsia="tr-TR"/>
        </w:rPr>
        <w:t>actual progress for the previous week matche</w:t>
      </w:r>
      <w:r w:rsidR="00DF7C7C" w:rsidRPr="000C1EED">
        <w:rPr>
          <w:color w:val="000000"/>
          <w:sz w:val="22"/>
          <w:szCs w:val="22"/>
          <w:lang w:val="en-GB" w:eastAsia="tr-TR"/>
        </w:rPr>
        <w:t>s</w:t>
      </w:r>
      <w:r w:rsidRPr="000C1EED">
        <w:rPr>
          <w:color w:val="000000"/>
          <w:sz w:val="22"/>
          <w:szCs w:val="22"/>
          <w:lang w:val="en-GB" w:eastAsia="tr-TR"/>
        </w:rPr>
        <w:t xml:space="preserve"> expected progress.</w:t>
      </w:r>
      <w:r w:rsidR="00434A33" w:rsidRPr="000C1EED">
        <w:rPr>
          <w:color w:val="000000"/>
          <w:sz w:val="22"/>
          <w:szCs w:val="22"/>
          <w:lang w:val="en-GB" w:eastAsia="tr-TR"/>
        </w:rPr>
        <w:t xml:space="preserve"> </w:t>
      </w:r>
      <w:r w:rsidR="00434A33" w:rsidRPr="000C1EED">
        <w:rPr>
          <w:i/>
          <w:color w:val="000000"/>
          <w:sz w:val="22"/>
          <w:szCs w:val="22"/>
          <w:lang w:val="en-GB" w:eastAsia="tr-TR"/>
        </w:rPr>
        <w:t>PRO.2.BP3</w:t>
      </w:r>
      <w:r w:rsidR="00434A33" w:rsidRPr="000C1EED">
        <w:rPr>
          <w:color w:val="000000"/>
          <w:sz w:val="22"/>
          <w:szCs w:val="22"/>
          <w:lang w:val="en-GB" w:eastAsia="tr-TR"/>
        </w:rPr>
        <w:t xml:space="preserve"> is fully achieved with this pra</w:t>
      </w:r>
      <w:r w:rsidR="003B1D2B" w:rsidRPr="000C1EED">
        <w:rPr>
          <w:color w:val="000000"/>
          <w:sz w:val="22"/>
          <w:szCs w:val="22"/>
          <w:lang w:val="en-GB" w:eastAsia="tr-TR"/>
        </w:rPr>
        <w:t>c</w:t>
      </w:r>
      <w:r w:rsidR="00434A33" w:rsidRPr="000C1EED">
        <w:rPr>
          <w:color w:val="000000"/>
          <w:sz w:val="22"/>
          <w:szCs w:val="22"/>
          <w:lang w:val="en-GB" w:eastAsia="tr-TR"/>
        </w:rPr>
        <w:t>tice</w:t>
      </w:r>
      <w:r w:rsidR="003B1D2B" w:rsidRPr="000C1EED">
        <w:rPr>
          <w:color w:val="000000"/>
          <w:sz w:val="22"/>
          <w:szCs w:val="22"/>
          <w:lang w:val="en-GB" w:eastAsia="tr-TR"/>
        </w:rPr>
        <w:t xml:space="preserve">. </w:t>
      </w:r>
      <w:r w:rsidR="00DF7C7C" w:rsidRPr="000C1EED">
        <w:rPr>
          <w:color w:val="000000"/>
          <w:sz w:val="22"/>
          <w:szCs w:val="22"/>
          <w:lang w:val="en-GB" w:eastAsia="tr-TR"/>
        </w:rPr>
        <w:t xml:space="preserve">The </w:t>
      </w:r>
      <w:r w:rsidR="003B1D2B" w:rsidRPr="000C1EED">
        <w:rPr>
          <w:color w:val="000000"/>
          <w:sz w:val="22"/>
          <w:szCs w:val="22"/>
          <w:lang w:val="en-GB" w:eastAsia="tr-TR"/>
        </w:rPr>
        <w:t xml:space="preserve">Quarterly Cycle practice suggests planning work on </w:t>
      </w:r>
      <w:r w:rsidR="00DF7C7C" w:rsidRPr="000C1EED">
        <w:rPr>
          <w:color w:val="000000"/>
          <w:sz w:val="22"/>
          <w:szCs w:val="22"/>
          <w:lang w:val="en-GB" w:eastAsia="tr-TR"/>
        </w:rPr>
        <w:t xml:space="preserve">a </w:t>
      </w:r>
      <w:r w:rsidR="003B1D2B" w:rsidRPr="000C1EED">
        <w:rPr>
          <w:color w:val="000000"/>
          <w:sz w:val="22"/>
          <w:szCs w:val="22"/>
          <w:lang w:val="en-GB" w:eastAsia="tr-TR"/>
        </w:rPr>
        <w:t xml:space="preserve">quarterly basis from a broader perspective. During this planning activity </w:t>
      </w:r>
      <w:r w:rsidR="00DF7C7C" w:rsidRPr="000C1EED">
        <w:rPr>
          <w:color w:val="000000"/>
          <w:sz w:val="22"/>
          <w:szCs w:val="22"/>
          <w:lang w:val="en-GB" w:eastAsia="tr-TR"/>
        </w:rPr>
        <w:t xml:space="preserve">it </w:t>
      </w:r>
      <w:r w:rsidR="003B1D2B" w:rsidRPr="000C1EED">
        <w:rPr>
          <w:color w:val="000000"/>
          <w:sz w:val="22"/>
          <w:szCs w:val="22"/>
          <w:lang w:val="en-GB" w:eastAsia="tr-TR"/>
        </w:rPr>
        <w:t xml:space="preserve">is suggested to identify bottlenecks, especially those controlled outside the team, initiate repairs, plan the theme or themes for the quarter and </w:t>
      </w:r>
      <w:r w:rsidR="003B1D2B" w:rsidRPr="000C1EED">
        <w:rPr>
          <w:color w:val="000000"/>
          <w:sz w:val="22"/>
          <w:szCs w:val="22"/>
          <w:lang w:val="en-GB" w:eastAsia="tr-TR"/>
        </w:rPr>
        <w:lastRenderedPageBreak/>
        <w:t>select a quarter's worth of stories to address those themes.</w:t>
      </w:r>
      <w:r w:rsidR="00B11463" w:rsidRPr="000C1EED">
        <w:rPr>
          <w:color w:val="000000"/>
          <w:sz w:val="22"/>
          <w:szCs w:val="22"/>
          <w:lang w:val="en-GB" w:eastAsia="tr-TR"/>
        </w:rPr>
        <w:t xml:space="preserve"> U</w:t>
      </w:r>
      <w:r w:rsidR="00F106FC" w:rsidRPr="000C1EED">
        <w:rPr>
          <w:color w:val="000000"/>
          <w:sz w:val="22"/>
          <w:szCs w:val="22"/>
          <w:lang w:val="en-GB" w:eastAsia="tr-TR"/>
        </w:rPr>
        <w:t xml:space="preserve">se of </w:t>
      </w:r>
      <w:r w:rsidR="00DF7C7C" w:rsidRPr="000C1EED">
        <w:rPr>
          <w:color w:val="000000"/>
          <w:sz w:val="22"/>
          <w:szCs w:val="22"/>
          <w:lang w:val="en-GB" w:eastAsia="tr-TR"/>
        </w:rPr>
        <w:t xml:space="preserve">a combination of </w:t>
      </w:r>
      <w:r w:rsidR="00185DE4" w:rsidRPr="000C1EED">
        <w:rPr>
          <w:color w:val="000000"/>
          <w:sz w:val="22"/>
          <w:szCs w:val="22"/>
          <w:lang w:val="en-GB" w:eastAsia="tr-TR"/>
        </w:rPr>
        <w:t>Weekly Cycle,</w:t>
      </w:r>
      <w:r w:rsidR="00F106FC" w:rsidRPr="000C1EED">
        <w:rPr>
          <w:color w:val="000000"/>
          <w:sz w:val="22"/>
          <w:szCs w:val="22"/>
          <w:lang w:val="en-GB" w:eastAsia="tr-TR"/>
        </w:rPr>
        <w:t xml:space="preserve"> Quarterly Cycle </w:t>
      </w:r>
      <w:r w:rsidR="00185DE4" w:rsidRPr="000C1EED">
        <w:rPr>
          <w:color w:val="000000"/>
          <w:sz w:val="22"/>
          <w:szCs w:val="22"/>
          <w:lang w:val="en-GB" w:eastAsia="tr-TR"/>
        </w:rPr>
        <w:t xml:space="preserve">and Slack </w:t>
      </w:r>
      <w:r w:rsidR="00164B69" w:rsidRPr="000C1EED">
        <w:rPr>
          <w:color w:val="000000"/>
          <w:sz w:val="22"/>
          <w:szCs w:val="22"/>
          <w:lang w:val="en-GB" w:eastAsia="tr-TR"/>
        </w:rPr>
        <w:t>practices</w:t>
      </w:r>
      <w:r w:rsidR="00B11463" w:rsidRPr="000C1EED">
        <w:rPr>
          <w:color w:val="000000"/>
          <w:sz w:val="22"/>
          <w:szCs w:val="22"/>
          <w:lang w:val="en-GB" w:eastAsia="tr-TR"/>
        </w:rPr>
        <w:t xml:space="preserve"> would be sufficient to </w:t>
      </w:r>
      <w:r w:rsidR="00DF7C7C" w:rsidRPr="000C1EED">
        <w:rPr>
          <w:color w:val="000000"/>
          <w:sz w:val="22"/>
          <w:szCs w:val="22"/>
          <w:lang w:val="en-GB" w:eastAsia="tr-TR"/>
        </w:rPr>
        <w:t xml:space="preserve">enable </w:t>
      </w:r>
      <w:r w:rsidR="008B598E" w:rsidRPr="000C1EED">
        <w:rPr>
          <w:i/>
          <w:color w:val="000000"/>
          <w:sz w:val="22"/>
          <w:szCs w:val="22"/>
          <w:lang w:val="en-GB" w:eastAsia="tr-TR"/>
        </w:rPr>
        <w:t>PRO.2.BP4</w:t>
      </w:r>
      <w:r w:rsidR="00394AFA" w:rsidRPr="000C1EED">
        <w:rPr>
          <w:i/>
          <w:color w:val="000000"/>
          <w:sz w:val="22"/>
          <w:szCs w:val="22"/>
          <w:lang w:val="en-GB" w:eastAsia="tr-TR"/>
        </w:rPr>
        <w:t xml:space="preserve"> </w:t>
      </w:r>
      <w:r w:rsidR="00394AFA" w:rsidRPr="000C1EED">
        <w:rPr>
          <w:color w:val="000000"/>
          <w:sz w:val="22"/>
          <w:szCs w:val="22"/>
          <w:lang w:val="en-GB" w:eastAsia="tr-TR"/>
        </w:rPr>
        <w:t>and</w:t>
      </w:r>
      <w:r w:rsidR="00394AFA" w:rsidRPr="000C1EED">
        <w:rPr>
          <w:i/>
          <w:color w:val="000000"/>
          <w:sz w:val="22"/>
          <w:szCs w:val="22"/>
          <w:lang w:val="en-GB" w:eastAsia="tr-TR"/>
        </w:rPr>
        <w:t xml:space="preserve"> PRO.2.BP5</w:t>
      </w:r>
      <w:r w:rsidR="008B598E" w:rsidRPr="000C1EED">
        <w:rPr>
          <w:i/>
          <w:color w:val="000000"/>
          <w:sz w:val="22"/>
          <w:szCs w:val="22"/>
          <w:lang w:val="en-GB" w:eastAsia="tr-TR"/>
        </w:rPr>
        <w:t xml:space="preserve"> </w:t>
      </w:r>
      <w:r w:rsidR="007423A1" w:rsidRPr="000C1EED">
        <w:rPr>
          <w:color w:val="000000"/>
          <w:sz w:val="22"/>
          <w:szCs w:val="22"/>
          <w:lang w:val="en-GB" w:eastAsia="tr-TR"/>
        </w:rPr>
        <w:t>to be</w:t>
      </w:r>
      <w:r w:rsidR="007423A1" w:rsidRPr="000C1EED">
        <w:rPr>
          <w:i/>
          <w:color w:val="000000"/>
          <w:sz w:val="22"/>
          <w:szCs w:val="22"/>
          <w:lang w:val="en-GB" w:eastAsia="tr-TR"/>
        </w:rPr>
        <w:t xml:space="preserve"> </w:t>
      </w:r>
      <w:r w:rsidR="008B598E" w:rsidRPr="000C1EED">
        <w:rPr>
          <w:color w:val="000000"/>
          <w:sz w:val="22"/>
          <w:szCs w:val="22"/>
          <w:lang w:val="en-GB" w:eastAsia="tr-TR"/>
        </w:rPr>
        <w:t>fully achieved.</w:t>
      </w:r>
      <w:r w:rsidR="003D3343" w:rsidRPr="000C1EED">
        <w:rPr>
          <w:color w:val="000000"/>
          <w:sz w:val="22"/>
          <w:szCs w:val="22"/>
          <w:lang w:val="en-GB" w:eastAsia="tr-TR"/>
        </w:rPr>
        <w:t xml:space="preserve"> </w:t>
      </w:r>
    </w:p>
    <w:p w14:paraId="4ABE0681" w14:textId="18AA4154" w:rsidR="00876655" w:rsidRPr="000C1EED" w:rsidRDefault="00D308C9" w:rsidP="008C3439">
      <w:pPr>
        <w:spacing w:after="120"/>
        <w:ind w:left="284" w:right="397"/>
        <w:jc w:val="both"/>
        <w:rPr>
          <w:color w:val="000000"/>
          <w:sz w:val="22"/>
          <w:szCs w:val="22"/>
          <w:lang w:val="en-GB" w:eastAsia="tr-TR"/>
        </w:rPr>
      </w:pPr>
      <w:r w:rsidRPr="000C1EED">
        <w:rPr>
          <w:color w:val="000000"/>
          <w:sz w:val="22"/>
          <w:szCs w:val="22"/>
          <w:lang w:val="en-GB" w:eastAsia="tr-TR"/>
        </w:rPr>
        <w:t xml:space="preserve">Although these </w:t>
      </w:r>
      <w:r w:rsidR="00687F89" w:rsidRPr="000C1EED">
        <w:rPr>
          <w:color w:val="000000"/>
          <w:sz w:val="22"/>
          <w:szCs w:val="22"/>
          <w:lang w:val="en-GB" w:eastAsia="tr-TR"/>
        </w:rPr>
        <w:t xml:space="preserve">practices provide a good </w:t>
      </w:r>
      <w:r w:rsidRPr="000C1EED">
        <w:rPr>
          <w:color w:val="000000"/>
          <w:sz w:val="22"/>
          <w:szCs w:val="22"/>
          <w:lang w:val="en-GB" w:eastAsia="tr-TR"/>
        </w:rPr>
        <w:t>structure to monitor</w:t>
      </w:r>
      <w:r w:rsidR="00394AFA" w:rsidRPr="000C1EED">
        <w:rPr>
          <w:color w:val="000000"/>
          <w:sz w:val="22"/>
          <w:szCs w:val="22"/>
          <w:lang w:val="en-GB" w:eastAsia="tr-TR"/>
        </w:rPr>
        <w:t xml:space="preserve"> project activities and tak</w:t>
      </w:r>
      <w:r w:rsidR="00DF7C7C" w:rsidRPr="000C1EED">
        <w:rPr>
          <w:color w:val="000000"/>
          <w:sz w:val="22"/>
          <w:szCs w:val="22"/>
          <w:lang w:val="en-GB" w:eastAsia="tr-TR"/>
        </w:rPr>
        <w:t>e</w:t>
      </w:r>
      <w:r w:rsidR="00394AFA" w:rsidRPr="000C1EED">
        <w:rPr>
          <w:color w:val="000000"/>
          <w:sz w:val="22"/>
          <w:szCs w:val="22"/>
          <w:lang w:val="en-GB" w:eastAsia="tr-TR"/>
        </w:rPr>
        <w:t xml:space="preserve"> corrective actions, the medical domain</w:t>
      </w:r>
      <w:r w:rsidRPr="000C1EED">
        <w:rPr>
          <w:color w:val="000000"/>
          <w:sz w:val="22"/>
          <w:szCs w:val="22"/>
          <w:lang w:val="en-GB" w:eastAsia="tr-TR"/>
        </w:rPr>
        <w:t xml:space="preserve"> </w:t>
      </w:r>
      <w:r w:rsidR="00394AFA" w:rsidRPr="000C1EED">
        <w:rPr>
          <w:color w:val="000000"/>
          <w:sz w:val="22"/>
          <w:szCs w:val="22"/>
          <w:lang w:val="en-GB" w:eastAsia="tr-TR"/>
        </w:rPr>
        <w:t>needs special focus on monitoring</w:t>
      </w:r>
      <w:r w:rsidR="00B55707" w:rsidRPr="000C1EED">
        <w:rPr>
          <w:color w:val="000000"/>
          <w:sz w:val="22"/>
          <w:szCs w:val="22"/>
          <w:lang w:val="en-GB" w:eastAsia="tr-TR"/>
        </w:rPr>
        <w:t xml:space="preserve"> project attributes such as scope, budget, cost, resources; </w:t>
      </w:r>
      <w:r w:rsidRPr="000C1EED">
        <w:rPr>
          <w:color w:val="000000"/>
          <w:sz w:val="22"/>
          <w:szCs w:val="22"/>
          <w:lang w:val="en-GB" w:eastAsia="tr-TR"/>
        </w:rPr>
        <w:t>project interfaces</w:t>
      </w:r>
      <w:r w:rsidR="00B55707" w:rsidRPr="000C1EED">
        <w:rPr>
          <w:color w:val="000000"/>
          <w:sz w:val="22"/>
          <w:szCs w:val="22"/>
          <w:lang w:val="en-GB" w:eastAsia="tr-TR"/>
        </w:rPr>
        <w:t xml:space="preserve"> and recording project experiences and data to be available for future projects and process improvement</w:t>
      </w:r>
      <w:r w:rsidR="003E525B" w:rsidRPr="000C1EED">
        <w:rPr>
          <w:color w:val="000000"/>
          <w:sz w:val="22"/>
          <w:szCs w:val="22"/>
          <w:lang w:val="en-GB" w:eastAsia="tr-TR"/>
        </w:rPr>
        <w:t>.</w:t>
      </w:r>
    </w:p>
    <w:p w14:paraId="770C5535" w14:textId="628310CC" w:rsidR="00D609FF" w:rsidRPr="000C1EED" w:rsidRDefault="00352751" w:rsidP="008C3439">
      <w:pPr>
        <w:ind w:left="284" w:right="397"/>
        <w:jc w:val="both"/>
        <w:rPr>
          <w:sz w:val="22"/>
          <w:szCs w:val="22"/>
          <w:lang w:val="en-GB"/>
        </w:rPr>
      </w:pPr>
      <w:r w:rsidRPr="000C1EED">
        <w:rPr>
          <w:b/>
          <w:sz w:val="22"/>
          <w:szCs w:val="22"/>
          <w:lang w:val="en-GB"/>
        </w:rPr>
        <w:t>#3 DEV.1 Software Requirements Analysis Process</w:t>
      </w:r>
      <w:r w:rsidR="00A62135" w:rsidRPr="000C1EED">
        <w:rPr>
          <w:sz w:val="22"/>
          <w:szCs w:val="22"/>
          <w:lang w:val="en-GB"/>
        </w:rPr>
        <w:t xml:space="preserve"> </w:t>
      </w:r>
    </w:p>
    <w:p w14:paraId="2F2DC3FF" w14:textId="17F7D305" w:rsidR="00F37923" w:rsidRDefault="00D609FF" w:rsidP="008C3439">
      <w:pPr>
        <w:ind w:left="284" w:right="397"/>
        <w:jc w:val="both"/>
        <w:rPr>
          <w:b/>
          <w:sz w:val="22"/>
          <w:szCs w:val="22"/>
          <w:lang w:val="en-GB"/>
        </w:rPr>
      </w:pPr>
      <w:r w:rsidRPr="000C1EED">
        <w:rPr>
          <w:b/>
          <w:sz w:val="22"/>
          <w:szCs w:val="22"/>
          <w:lang w:val="en-GB"/>
        </w:rPr>
        <w:t>(CR</w:t>
      </w:r>
      <w:r w:rsidR="00237265" w:rsidRPr="000C1EED">
        <w:rPr>
          <w:b/>
          <w:sz w:val="22"/>
          <w:szCs w:val="22"/>
          <w:lang w:val="en-GB"/>
        </w:rPr>
        <w:t xml:space="preserve"> of DEV.1 = (2 BP / 9 BP</w:t>
      </w:r>
      <w:r w:rsidR="00F74D4B" w:rsidRPr="000C1EED">
        <w:rPr>
          <w:b/>
          <w:sz w:val="22"/>
          <w:szCs w:val="22"/>
          <w:lang w:val="en-GB"/>
        </w:rPr>
        <w:t xml:space="preserve"> =</w:t>
      </w:r>
      <w:r w:rsidR="0006350E" w:rsidRPr="000C1EED">
        <w:rPr>
          <w:b/>
          <w:sz w:val="22"/>
          <w:szCs w:val="22"/>
          <w:lang w:val="en-GB"/>
        </w:rPr>
        <w:t xml:space="preserve"> 0</w:t>
      </w:r>
      <w:r w:rsidR="00DF7C7C" w:rsidRPr="000C1EED">
        <w:rPr>
          <w:b/>
          <w:sz w:val="22"/>
          <w:szCs w:val="22"/>
          <w:lang w:val="en-GB"/>
        </w:rPr>
        <w:t>.</w:t>
      </w:r>
      <w:r w:rsidR="0006350E" w:rsidRPr="000C1EED">
        <w:rPr>
          <w:b/>
          <w:sz w:val="22"/>
          <w:szCs w:val="22"/>
          <w:lang w:val="en-GB"/>
        </w:rPr>
        <w:t>22</w:t>
      </w:r>
      <w:r w:rsidR="00237265" w:rsidRPr="000C1EED">
        <w:rPr>
          <w:b/>
          <w:sz w:val="22"/>
          <w:szCs w:val="22"/>
          <w:lang w:val="en-GB"/>
        </w:rPr>
        <w:t>)</w:t>
      </w:r>
    </w:p>
    <w:p w14:paraId="09C4DD4A" w14:textId="6B08D27D" w:rsidR="00AE3EE7" w:rsidRPr="000C1EED" w:rsidRDefault="00352751" w:rsidP="008C3439">
      <w:pPr>
        <w:ind w:left="284" w:right="397"/>
        <w:jc w:val="both"/>
        <w:rPr>
          <w:i/>
          <w:color w:val="000000"/>
          <w:sz w:val="22"/>
          <w:szCs w:val="22"/>
          <w:lang w:val="en-GB" w:eastAsia="tr-TR"/>
        </w:rPr>
      </w:pPr>
      <w:r w:rsidRPr="000C1EED">
        <w:rPr>
          <w:sz w:val="22"/>
          <w:szCs w:val="22"/>
          <w:lang w:val="en-GB"/>
        </w:rPr>
        <w:t xml:space="preserve">Beck introduces a new form of requirements in XP: </w:t>
      </w:r>
      <w:r w:rsidRPr="000C1EED">
        <w:rPr>
          <w:i/>
          <w:sz w:val="22"/>
          <w:szCs w:val="22"/>
          <w:u w:val="single"/>
          <w:lang w:val="en-GB"/>
        </w:rPr>
        <w:t>Stories</w:t>
      </w:r>
      <w:r w:rsidRPr="000C1EED">
        <w:rPr>
          <w:sz w:val="22"/>
          <w:szCs w:val="22"/>
          <w:lang w:val="en-GB"/>
        </w:rPr>
        <w:t xml:space="preserve"> which are described </w:t>
      </w:r>
      <w:r w:rsidR="00DF7C7C" w:rsidRPr="000C1EED">
        <w:rPr>
          <w:sz w:val="22"/>
          <w:szCs w:val="22"/>
          <w:lang w:val="en-GB"/>
        </w:rPr>
        <w:t>using</w:t>
      </w:r>
      <w:r w:rsidRPr="000C1EED">
        <w:rPr>
          <w:sz w:val="22"/>
          <w:szCs w:val="22"/>
          <w:lang w:val="en-GB"/>
        </w:rPr>
        <w:t xml:space="preserve"> a short name and a graphical description on an index card. </w:t>
      </w:r>
      <w:r w:rsidR="00DF7C7C" w:rsidRPr="000C1EED">
        <w:rPr>
          <w:sz w:val="22"/>
          <w:szCs w:val="22"/>
          <w:lang w:val="en-GB"/>
        </w:rPr>
        <w:t>They</w:t>
      </w:r>
      <w:r w:rsidRPr="000C1EED">
        <w:rPr>
          <w:sz w:val="22"/>
          <w:szCs w:val="22"/>
          <w:lang w:val="en-GB"/>
        </w:rPr>
        <w:t xml:space="preserve"> </w:t>
      </w:r>
      <w:r w:rsidR="00DF7C7C" w:rsidRPr="000C1EED">
        <w:rPr>
          <w:sz w:val="22"/>
          <w:szCs w:val="22"/>
          <w:lang w:val="en-GB"/>
        </w:rPr>
        <w:t>are</w:t>
      </w:r>
      <w:r w:rsidRPr="000C1EED">
        <w:rPr>
          <w:sz w:val="22"/>
          <w:szCs w:val="22"/>
          <w:lang w:val="en-GB"/>
        </w:rPr>
        <w:t xml:space="preserve"> a place holder to initiate discussions around the requirements. With this definition of Stories in XP, we could say it is not a suitable format for a regulated domain. However, adaptations could be </w:t>
      </w:r>
      <w:r w:rsidR="00DF7C7C" w:rsidRPr="000C1EED">
        <w:rPr>
          <w:sz w:val="22"/>
          <w:szCs w:val="22"/>
          <w:lang w:val="en-GB"/>
        </w:rPr>
        <w:t>performed</w:t>
      </w:r>
      <w:r w:rsidRPr="000C1EED">
        <w:rPr>
          <w:sz w:val="22"/>
          <w:szCs w:val="22"/>
          <w:lang w:val="en-GB"/>
        </w:rPr>
        <w:t xml:space="preserve"> on stories to extend their usage. </w:t>
      </w:r>
      <w:r w:rsidR="00B718B2" w:rsidRPr="000C1EED">
        <w:rPr>
          <w:sz w:val="22"/>
          <w:szCs w:val="22"/>
          <w:lang w:val="en-GB"/>
        </w:rPr>
        <w:t xml:space="preserve">Briefly, in relation to </w:t>
      </w:r>
      <w:r w:rsidR="00B718B2" w:rsidRPr="000C1EED">
        <w:rPr>
          <w:i/>
          <w:color w:val="000000"/>
          <w:sz w:val="22"/>
          <w:szCs w:val="22"/>
          <w:lang w:val="en-GB" w:eastAsia="tr-TR"/>
        </w:rPr>
        <w:t xml:space="preserve">DEV.1.BP1: Define and document all software requirements </w:t>
      </w:r>
      <w:r w:rsidR="00B718B2" w:rsidRPr="000C1EED">
        <w:rPr>
          <w:color w:val="000000"/>
          <w:sz w:val="22"/>
          <w:szCs w:val="22"/>
          <w:lang w:val="en-GB" w:eastAsia="tr-TR"/>
        </w:rPr>
        <w:t>BP</w:t>
      </w:r>
      <w:r w:rsidR="003F26F1" w:rsidRPr="000C1EED">
        <w:rPr>
          <w:i/>
          <w:color w:val="000000"/>
          <w:sz w:val="22"/>
          <w:szCs w:val="22"/>
          <w:lang w:val="en-GB" w:eastAsia="tr-TR"/>
        </w:rPr>
        <w:t>;</w:t>
      </w:r>
      <w:r w:rsidR="00B718B2" w:rsidRPr="000C1EED">
        <w:rPr>
          <w:i/>
          <w:color w:val="000000"/>
          <w:sz w:val="22"/>
          <w:szCs w:val="22"/>
          <w:lang w:val="en-GB" w:eastAsia="tr-TR"/>
        </w:rPr>
        <w:t xml:space="preserve"> </w:t>
      </w:r>
      <w:r w:rsidR="00B718B2" w:rsidRPr="000C1EED">
        <w:rPr>
          <w:sz w:val="22"/>
          <w:szCs w:val="22"/>
          <w:lang w:val="en-GB"/>
        </w:rPr>
        <w:t>a</w:t>
      </w:r>
      <w:r w:rsidR="00642579" w:rsidRPr="000C1EED">
        <w:rPr>
          <w:sz w:val="22"/>
          <w:szCs w:val="22"/>
          <w:lang w:val="en-GB"/>
        </w:rPr>
        <w:t xml:space="preserve">ll functional, performance, security and usability </w:t>
      </w:r>
      <w:r w:rsidR="00B718B2" w:rsidRPr="000C1EED">
        <w:rPr>
          <w:sz w:val="22"/>
          <w:szCs w:val="22"/>
          <w:lang w:val="en-GB"/>
        </w:rPr>
        <w:t>requirements including hardware and software requirements</w:t>
      </w:r>
      <w:r w:rsidR="00642579" w:rsidRPr="000C1EED">
        <w:rPr>
          <w:sz w:val="22"/>
          <w:szCs w:val="22"/>
          <w:lang w:val="en-GB"/>
        </w:rPr>
        <w:t xml:space="preserve"> (for third party software as well), </w:t>
      </w:r>
      <w:r w:rsidR="00B718B2" w:rsidRPr="000C1EED">
        <w:rPr>
          <w:sz w:val="22"/>
          <w:szCs w:val="22"/>
          <w:lang w:val="en-GB"/>
        </w:rPr>
        <w:t>sof</w:t>
      </w:r>
      <w:r w:rsidR="00642579" w:rsidRPr="000C1EED">
        <w:rPr>
          <w:sz w:val="22"/>
          <w:szCs w:val="22"/>
          <w:lang w:val="en-GB"/>
        </w:rPr>
        <w:t xml:space="preserve">tware system inputs and outputs, </w:t>
      </w:r>
      <w:r w:rsidR="00B718B2" w:rsidRPr="000C1EED">
        <w:rPr>
          <w:sz w:val="22"/>
          <w:szCs w:val="22"/>
          <w:lang w:val="en-GB"/>
        </w:rPr>
        <w:t>interfaces between the so</w:t>
      </w:r>
      <w:r w:rsidR="00642579" w:rsidRPr="000C1EED">
        <w:rPr>
          <w:sz w:val="22"/>
          <w:szCs w:val="22"/>
          <w:lang w:val="en-GB"/>
        </w:rPr>
        <w:t xml:space="preserve">ftware system and other systems; </w:t>
      </w:r>
      <w:r w:rsidR="00B718B2" w:rsidRPr="000C1EED">
        <w:rPr>
          <w:sz w:val="22"/>
          <w:szCs w:val="22"/>
          <w:lang w:val="en-GB"/>
        </w:rPr>
        <w:t>s</w:t>
      </w:r>
      <w:r w:rsidR="00642579" w:rsidRPr="000C1EED">
        <w:rPr>
          <w:sz w:val="22"/>
          <w:szCs w:val="22"/>
          <w:lang w:val="en-GB"/>
        </w:rPr>
        <w:t xml:space="preserve">oftware-driven alarms, </w:t>
      </w:r>
      <w:r w:rsidR="00DF7C7C" w:rsidRPr="000C1EED">
        <w:rPr>
          <w:sz w:val="22"/>
          <w:szCs w:val="22"/>
          <w:lang w:val="en-GB"/>
        </w:rPr>
        <w:t xml:space="preserve">and </w:t>
      </w:r>
      <w:r w:rsidR="00642579" w:rsidRPr="000C1EED">
        <w:rPr>
          <w:sz w:val="22"/>
          <w:szCs w:val="22"/>
          <w:lang w:val="en-GB"/>
        </w:rPr>
        <w:t>warnings need to be defined.</w:t>
      </w:r>
      <w:r w:rsidR="004807E9" w:rsidRPr="000C1EED">
        <w:rPr>
          <w:rFonts w:cs="Arial"/>
          <w:sz w:val="22"/>
          <w:szCs w:val="22"/>
          <w:lang w:val="en-GB"/>
        </w:rPr>
        <w:t xml:space="preserve"> </w:t>
      </w:r>
      <w:r w:rsidR="004807E9" w:rsidRPr="000C1EED">
        <w:rPr>
          <w:sz w:val="22"/>
          <w:szCs w:val="22"/>
          <w:lang w:val="en-GB"/>
        </w:rPr>
        <w:t xml:space="preserve">With the </w:t>
      </w:r>
      <w:r w:rsidR="004807E9" w:rsidRPr="000C1EED">
        <w:rPr>
          <w:i/>
          <w:sz w:val="22"/>
          <w:szCs w:val="22"/>
          <w:u w:val="single"/>
          <w:lang w:val="en-GB"/>
        </w:rPr>
        <w:t>Weekly Cycle</w:t>
      </w:r>
      <w:r w:rsidR="004807E9" w:rsidRPr="000C1EED">
        <w:rPr>
          <w:sz w:val="22"/>
          <w:szCs w:val="22"/>
          <w:lang w:val="en-GB"/>
        </w:rPr>
        <w:t xml:space="preserve"> practice, defined software requirements could be prioritized. </w:t>
      </w:r>
      <w:r w:rsidR="009B2C94" w:rsidRPr="000C1EED">
        <w:rPr>
          <w:sz w:val="22"/>
          <w:szCs w:val="22"/>
          <w:lang w:val="en-GB"/>
        </w:rPr>
        <w:t xml:space="preserve">Stories and Weekly Cycle provide </w:t>
      </w:r>
      <w:r w:rsidR="00DF7C7C" w:rsidRPr="000C1EED">
        <w:rPr>
          <w:sz w:val="22"/>
          <w:szCs w:val="22"/>
          <w:lang w:val="en-GB"/>
        </w:rPr>
        <w:t xml:space="preserve">a </w:t>
      </w:r>
      <w:r w:rsidR="009B2C94" w:rsidRPr="000C1EED">
        <w:rPr>
          <w:sz w:val="22"/>
          <w:szCs w:val="22"/>
          <w:lang w:val="en-GB"/>
        </w:rPr>
        <w:t>means to communicate on sof</w:t>
      </w:r>
      <w:r w:rsidR="004305D8" w:rsidRPr="000C1EED">
        <w:rPr>
          <w:sz w:val="22"/>
          <w:szCs w:val="22"/>
          <w:lang w:val="en-GB"/>
        </w:rPr>
        <w:t>tware requirements. H</w:t>
      </w:r>
      <w:r w:rsidR="009B2C94" w:rsidRPr="000C1EED">
        <w:rPr>
          <w:sz w:val="22"/>
          <w:szCs w:val="22"/>
          <w:lang w:val="en-GB"/>
        </w:rPr>
        <w:t xml:space="preserve">owever, </w:t>
      </w:r>
      <w:r w:rsidR="00A4255C" w:rsidRPr="000C1EED">
        <w:rPr>
          <w:i/>
          <w:color w:val="000000"/>
          <w:sz w:val="22"/>
          <w:szCs w:val="22"/>
          <w:lang w:val="en-GB" w:eastAsia="tr-TR"/>
        </w:rPr>
        <w:t xml:space="preserve">DEV.1.BP7: Baseline and communicate software requirements </w:t>
      </w:r>
      <w:r w:rsidR="004305D8" w:rsidRPr="000C1EED">
        <w:rPr>
          <w:color w:val="000000"/>
          <w:sz w:val="22"/>
          <w:szCs w:val="22"/>
          <w:lang w:val="en-GB" w:eastAsia="tr-TR"/>
        </w:rPr>
        <w:t>BP</w:t>
      </w:r>
      <w:r w:rsidR="004305D8" w:rsidRPr="000C1EED">
        <w:rPr>
          <w:i/>
          <w:color w:val="000000"/>
          <w:sz w:val="22"/>
          <w:szCs w:val="22"/>
          <w:lang w:val="en-GB" w:eastAsia="tr-TR"/>
        </w:rPr>
        <w:t xml:space="preserve"> </w:t>
      </w:r>
      <w:r w:rsidR="00A4255C" w:rsidRPr="000C1EED">
        <w:rPr>
          <w:color w:val="000000"/>
          <w:sz w:val="22"/>
          <w:szCs w:val="22"/>
          <w:lang w:val="en-GB" w:eastAsia="tr-TR"/>
        </w:rPr>
        <w:t>can</w:t>
      </w:r>
      <w:r w:rsidR="004305D8" w:rsidRPr="000C1EED">
        <w:rPr>
          <w:color w:val="000000"/>
          <w:sz w:val="22"/>
          <w:szCs w:val="22"/>
          <w:lang w:val="en-GB" w:eastAsia="tr-TR"/>
        </w:rPr>
        <w:t>not be considered as fully achieved with the implementation of thes</w:t>
      </w:r>
      <w:r w:rsidR="004305D8" w:rsidRPr="000C1EED">
        <w:rPr>
          <w:sz w:val="22"/>
          <w:szCs w:val="22"/>
          <w:lang w:val="en-GB"/>
        </w:rPr>
        <w:t>e two practices, as software requirements have to be baselined.</w:t>
      </w:r>
    </w:p>
    <w:p w14:paraId="606A1694" w14:textId="77777777" w:rsidR="00E519D5" w:rsidRPr="000C1EED" w:rsidRDefault="00157377" w:rsidP="008C3439">
      <w:pPr>
        <w:spacing w:after="120"/>
        <w:ind w:left="284" w:right="397"/>
        <w:jc w:val="both"/>
        <w:rPr>
          <w:rFonts w:cs="Arial"/>
          <w:sz w:val="22"/>
          <w:szCs w:val="22"/>
          <w:lang w:val="en-GB"/>
        </w:rPr>
      </w:pPr>
      <w:r w:rsidRPr="000C1EED">
        <w:rPr>
          <w:sz w:val="22"/>
          <w:szCs w:val="22"/>
          <w:lang w:val="en-GB"/>
        </w:rPr>
        <w:t xml:space="preserve">Based on this analysis, with XP implementation, two BPs of DEV.1 (BP1-BP7) are partially achieved and one BP (BP2) is fully achieved. Additionally, for </w:t>
      </w:r>
      <w:r w:rsidR="00BA6CAC" w:rsidRPr="000C1EED">
        <w:rPr>
          <w:sz w:val="22"/>
          <w:szCs w:val="22"/>
          <w:lang w:val="en-GB"/>
        </w:rPr>
        <w:t xml:space="preserve">the </w:t>
      </w:r>
      <w:r w:rsidRPr="000C1EED">
        <w:rPr>
          <w:sz w:val="22"/>
          <w:szCs w:val="22"/>
          <w:lang w:val="en-GB"/>
        </w:rPr>
        <w:t>DEV.1</w:t>
      </w:r>
      <w:r w:rsidR="00835AE7" w:rsidRPr="000C1EED">
        <w:rPr>
          <w:sz w:val="22"/>
          <w:szCs w:val="22"/>
          <w:lang w:val="en-GB"/>
        </w:rPr>
        <w:t xml:space="preserve"> process</w:t>
      </w:r>
      <w:r w:rsidRPr="000C1EED">
        <w:rPr>
          <w:sz w:val="22"/>
          <w:szCs w:val="22"/>
          <w:lang w:val="en-GB"/>
        </w:rPr>
        <w:t xml:space="preserve"> to be fully achieved</w:t>
      </w:r>
      <w:r w:rsidR="00352751" w:rsidRPr="000C1EED">
        <w:rPr>
          <w:sz w:val="22"/>
          <w:szCs w:val="22"/>
          <w:lang w:val="en-GB" w:eastAsia="tr-TR"/>
        </w:rPr>
        <w:t xml:space="preserve"> impact</w:t>
      </w:r>
      <w:r w:rsidR="00352751" w:rsidRPr="000C1EED">
        <w:rPr>
          <w:sz w:val="22"/>
          <w:szCs w:val="22"/>
          <w:lang w:val="en-GB"/>
        </w:rPr>
        <w:t xml:space="preserve"> of</w:t>
      </w:r>
      <w:r w:rsidR="00352751" w:rsidRPr="000C1EED">
        <w:rPr>
          <w:sz w:val="22"/>
          <w:szCs w:val="22"/>
          <w:lang w:val="en-GB" w:eastAsia="tr-TR"/>
        </w:rPr>
        <w:t xml:space="preserve"> the requirements on the operating environment</w:t>
      </w:r>
      <w:r w:rsidR="00F36A59" w:rsidRPr="000C1EED">
        <w:rPr>
          <w:sz w:val="22"/>
          <w:szCs w:val="22"/>
          <w:lang w:val="en-GB"/>
        </w:rPr>
        <w:t xml:space="preserve"> needs to be determined</w:t>
      </w:r>
      <w:r w:rsidR="00F36A59" w:rsidRPr="000C1EED">
        <w:rPr>
          <w:sz w:val="22"/>
          <w:szCs w:val="22"/>
          <w:lang w:val="en-GB" w:eastAsia="tr-TR"/>
        </w:rPr>
        <w:t xml:space="preserve"> an</w:t>
      </w:r>
      <w:r w:rsidR="00F36A59" w:rsidRPr="000C1EED">
        <w:rPr>
          <w:sz w:val="22"/>
          <w:szCs w:val="22"/>
          <w:lang w:val="en-GB"/>
        </w:rPr>
        <w:t xml:space="preserve">d risk control measures in software requirements need to established and maintained. </w:t>
      </w:r>
      <w:r w:rsidR="00352751" w:rsidRPr="000C1EED">
        <w:rPr>
          <w:sz w:val="22"/>
          <w:szCs w:val="22"/>
          <w:lang w:val="en-GB"/>
        </w:rPr>
        <w:t xml:space="preserve">It is </w:t>
      </w:r>
      <w:r w:rsidR="008F7883" w:rsidRPr="000C1EED">
        <w:rPr>
          <w:sz w:val="22"/>
          <w:szCs w:val="22"/>
          <w:lang w:val="en-GB"/>
        </w:rPr>
        <w:t xml:space="preserve">also </w:t>
      </w:r>
      <w:r w:rsidR="00352751" w:rsidRPr="000C1EED">
        <w:rPr>
          <w:sz w:val="22"/>
          <w:szCs w:val="22"/>
          <w:lang w:val="en-GB"/>
        </w:rPr>
        <w:t xml:space="preserve">essential that the </w:t>
      </w:r>
      <w:r w:rsidR="00352751" w:rsidRPr="000C1EED">
        <w:rPr>
          <w:rFonts w:cs="Arial"/>
          <w:sz w:val="22"/>
          <w:szCs w:val="22"/>
          <w:lang w:val="en-GB"/>
        </w:rPr>
        <w:t xml:space="preserve">consistency is achieved between system and software requirements. </w:t>
      </w:r>
      <w:r w:rsidR="000F514B" w:rsidRPr="000C1EED">
        <w:rPr>
          <w:rFonts w:cs="Arial"/>
          <w:sz w:val="22"/>
          <w:szCs w:val="22"/>
          <w:lang w:val="en-GB"/>
        </w:rPr>
        <w:t>In the safety critical domain, the c</w:t>
      </w:r>
      <w:r w:rsidR="00352751" w:rsidRPr="000C1EED">
        <w:rPr>
          <w:rFonts w:cs="Arial"/>
          <w:sz w:val="22"/>
          <w:szCs w:val="22"/>
          <w:lang w:val="en-GB"/>
        </w:rPr>
        <w:t xml:space="preserve">onsistency is supported by establishing and maintaining bilateral traceability between the </w:t>
      </w:r>
      <w:r w:rsidR="00663307" w:rsidRPr="000C1EED">
        <w:rPr>
          <w:rFonts w:cs="Arial"/>
          <w:sz w:val="22"/>
          <w:szCs w:val="22"/>
          <w:lang w:val="en-GB"/>
        </w:rPr>
        <w:t xml:space="preserve">project </w:t>
      </w:r>
      <w:r w:rsidR="00352751" w:rsidRPr="000C1EED">
        <w:rPr>
          <w:rFonts w:cs="Arial"/>
          <w:sz w:val="22"/>
          <w:szCs w:val="22"/>
          <w:lang w:val="en-GB"/>
        </w:rPr>
        <w:t>artefacts. However, XP does not make distinc</w:t>
      </w:r>
      <w:r w:rsidR="000F514B" w:rsidRPr="000C1EED">
        <w:rPr>
          <w:rFonts w:cs="Arial"/>
          <w:sz w:val="22"/>
          <w:szCs w:val="22"/>
          <w:lang w:val="en-GB"/>
        </w:rPr>
        <w:t xml:space="preserve">tion between requirement types and </w:t>
      </w:r>
      <w:r w:rsidR="00F76EDB" w:rsidRPr="000C1EED">
        <w:rPr>
          <w:rFonts w:cs="Arial"/>
          <w:sz w:val="22"/>
          <w:szCs w:val="22"/>
          <w:lang w:val="en-GB"/>
        </w:rPr>
        <w:t xml:space="preserve">suggest establishing traceability. </w:t>
      </w:r>
    </w:p>
    <w:p w14:paraId="7318512C" w14:textId="06EEF348" w:rsidR="00CA3FE1" w:rsidRDefault="00352751" w:rsidP="008C3439">
      <w:pPr>
        <w:ind w:left="284" w:right="397"/>
        <w:jc w:val="both"/>
        <w:rPr>
          <w:bCs/>
          <w:iCs/>
          <w:color w:val="000000"/>
          <w:sz w:val="22"/>
          <w:szCs w:val="22"/>
          <w:lang w:val="en-GB" w:eastAsia="tr-TR"/>
        </w:rPr>
      </w:pPr>
      <w:r w:rsidRPr="000C1EED">
        <w:rPr>
          <w:b/>
          <w:sz w:val="22"/>
          <w:szCs w:val="22"/>
          <w:lang w:val="en-GB"/>
        </w:rPr>
        <w:t>#4 DEV.4 Software Unit Implementation and Verification Process</w:t>
      </w:r>
      <w:r w:rsidR="00C54223" w:rsidRPr="000C1EED">
        <w:rPr>
          <w:bCs/>
          <w:iCs/>
          <w:color w:val="000000"/>
          <w:sz w:val="22"/>
          <w:szCs w:val="22"/>
          <w:lang w:val="en-GB" w:eastAsia="tr-TR"/>
        </w:rPr>
        <w:t xml:space="preserve"> </w:t>
      </w:r>
    </w:p>
    <w:p w14:paraId="60F11C88" w14:textId="5ADD823D" w:rsidR="00AB36BD" w:rsidRDefault="006E62F6" w:rsidP="008C3439">
      <w:pPr>
        <w:ind w:left="284" w:right="397"/>
        <w:jc w:val="both"/>
        <w:rPr>
          <w:b/>
          <w:bCs/>
          <w:iCs/>
          <w:color w:val="000000"/>
          <w:sz w:val="22"/>
          <w:szCs w:val="22"/>
          <w:lang w:val="en-GB" w:eastAsia="tr-TR"/>
        </w:rPr>
      </w:pPr>
      <w:r w:rsidRPr="000C1EED">
        <w:rPr>
          <w:b/>
          <w:bCs/>
          <w:iCs/>
          <w:color w:val="000000"/>
          <w:sz w:val="22"/>
          <w:szCs w:val="22"/>
          <w:lang w:val="en-GB" w:eastAsia="tr-TR"/>
        </w:rPr>
        <w:t>(CR of DEV.4</w:t>
      </w:r>
      <w:r w:rsidR="004554D1" w:rsidRPr="000C1EED">
        <w:rPr>
          <w:b/>
          <w:bCs/>
          <w:iCs/>
          <w:color w:val="000000"/>
          <w:sz w:val="22"/>
          <w:szCs w:val="22"/>
          <w:lang w:val="en-GB" w:eastAsia="tr-TR"/>
        </w:rPr>
        <w:t xml:space="preserve"> =</w:t>
      </w:r>
      <w:r w:rsidR="00352751" w:rsidRPr="000C1EED">
        <w:rPr>
          <w:b/>
          <w:bCs/>
          <w:iCs/>
          <w:color w:val="000000"/>
          <w:sz w:val="22"/>
          <w:szCs w:val="22"/>
          <w:lang w:val="en-GB" w:eastAsia="tr-TR"/>
        </w:rPr>
        <w:t xml:space="preserve"> </w:t>
      </w:r>
      <w:r w:rsidR="004554D1" w:rsidRPr="000C1EED">
        <w:rPr>
          <w:b/>
          <w:bCs/>
          <w:iCs/>
          <w:color w:val="000000"/>
          <w:sz w:val="22"/>
          <w:szCs w:val="22"/>
          <w:lang w:val="en-GB" w:eastAsia="tr-TR"/>
        </w:rPr>
        <w:t>(</w:t>
      </w:r>
      <w:r w:rsidR="002602F1" w:rsidRPr="000C1EED">
        <w:rPr>
          <w:b/>
          <w:bCs/>
          <w:iCs/>
          <w:color w:val="000000"/>
          <w:sz w:val="22"/>
          <w:szCs w:val="22"/>
          <w:lang w:val="en-GB" w:eastAsia="tr-TR"/>
        </w:rPr>
        <w:t>1</w:t>
      </w:r>
      <w:r w:rsidR="00BA6CAC" w:rsidRPr="000C1EED">
        <w:rPr>
          <w:b/>
          <w:bCs/>
          <w:iCs/>
          <w:color w:val="000000"/>
          <w:sz w:val="22"/>
          <w:szCs w:val="22"/>
          <w:lang w:val="en-GB" w:eastAsia="tr-TR"/>
        </w:rPr>
        <w:t>.</w:t>
      </w:r>
      <w:r w:rsidR="002602F1" w:rsidRPr="000C1EED">
        <w:rPr>
          <w:b/>
          <w:bCs/>
          <w:iCs/>
          <w:color w:val="000000"/>
          <w:sz w:val="22"/>
          <w:szCs w:val="22"/>
          <w:lang w:val="en-GB" w:eastAsia="tr-TR"/>
        </w:rPr>
        <w:t>5</w:t>
      </w:r>
      <w:r w:rsidR="00352751" w:rsidRPr="000C1EED">
        <w:rPr>
          <w:b/>
          <w:bCs/>
          <w:iCs/>
          <w:color w:val="000000"/>
          <w:sz w:val="22"/>
          <w:szCs w:val="22"/>
          <w:lang w:val="en-GB" w:eastAsia="tr-TR"/>
        </w:rPr>
        <w:t xml:space="preserve"> BP/ 4 BP</w:t>
      </w:r>
      <w:r w:rsidR="002602F1" w:rsidRPr="000C1EED">
        <w:rPr>
          <w:b/>
          <w:bCs/>
          <w:iCs/>
          <w:color w:val="000000"/>
          <w:sz w:val="22"/>
          <w:szCs w:val="22"/>
          <w:lang w:val="en-GB" w:eastAsia="tr-TR"/>
        </w:rPr>
        <w:t xml:space="preserve"> </w:t>
      </w:r>
      <w:r w:rsidR="004554D1" w:rsidRPr="000C1EED">
        <w:rPr>
          <w:b/>
          <w:bCs/>
          <w:iCs/>
          <w:color w:val="000000"/>
          <w:sz w:val="22"/>
          <w:szCs w:val="22"/>
          <w:lang w:val="en-GB" w:eastAsia="tr-TR"/>
        </w:rPr>
        <w:t>=</w:t>
      </w:r>
      <w:r w:rsidR="001560EF" w:rsidRPr="000C1EED">
        <w:rPr>
          <w:b/>
          <w:bCs/>
          <w:iCs/>
          <w:color w:val="000000"/>
          <w:sz w:val="22"/>
          <w:szCs w:val="22"/>
          <w:lang w:val="en-GB" w:eastAsia="tr-TR"/>
        </w:rPr>
        <w:t xml:space="preserve"> 0</w:t>
      </w:r>
      <w:r w:rsidR="00BA6CAC" w:rsidRPr="000C1EED">
        <w:rPr>
          <w:b/>
          <w:bCs/>
          <w:iCs/>
          <w:color w:val="000000"/>
          <w:sz w:val="22"/>
          <w:szCs w:val="22"/>
          <w:lang w:val="en-GB" w:eastAsia="tr-TR"/>
        </w:rPr>
        <w:t>.</w:t>
      </w:r>
      <w:r w:rsidR="001560EF" w:rsidRPr="000C1EED">
        <w:rPr>
          <w:b/>
          <w:bCs/>
          <w:iCs/>
          <w:color w:val="000000"/>
          <w:sz w:val="22"/>
          <w:szCs w:val="22"/>
          <w:lang w:val="en-GB" w:eastAsia="tr-TR"/>
        </w:rPr>
        <w:t>375</w:t>
      </w:r>
      <w:r w:rsidR="004554D1" w:rsidRPr="000C1EED">
        <w:rPr>
          <w:b/>
          <w:bCs/>
          <w:iCs/>
          <w:color w:val="000000"/>
          <w:sz w:val="22"/>
          <w:szCs w:val="22"/>
          <w:lang w:val="en-GB" w:eastAsia="tr-TR"/>
        </w:rPr>
        <w:t>)</w:t>
      </w:r>
      <w:r w:rsidR="00352751" w:rsidRPr="000C1EED">
        <w:rPr>
          <w:b/>
          <w:bCs/>
          <w:iCs/>
          <w:color w:val="000000"/>
          <w:sz w:val="22"/>
          <w:szCs w:val="22"/>
          <w:lang w:val="en-GB" w:eastAsia="tr-TR"/>
        </w:rPr>
        <w:t xml:space="preserve"> </w:t>
      </w:r>
    </w:p>
    <w:p w14:paraId="1CE07569" w14:textId="0ED1A639" w:rsidR="001B391D" w:rsidRPr="000C1EED" w:rsidRDefault="00BA6CAC" w:rsidP="008C3439">
      <w:pPr>
        <w:ind w:left="284" w:right="397"/>
        <w:jc w:val="both"/>
        <w:rPr>
          <w:color w:val="000000"/>
          <w:sz w:val="22"/>
          <w:szCs w:val="22"/>
          <w:lang w:val="en-GB" w:eastAsia="tr-TR"/>
        </w:rPr>
      </w:pPr>
      <w:r w:rsidRPr="000C1EED">
        <w:rPr>
          <w:bCs/>
          <w:iCs/>
          <w:color w:val="000000"/>
          <w:sz w:val="22"/>
          <w:szCs w:val="22"/>
          <w:lang w:val="en-GB" w:eastAsia="tr-TR"/>
        </w:rPr>
        <w:t>The</w:t>
      </w:r>
      <w:r w:rsidRPr="000C1EED">
        <w:rPr>
          <w:bCs/>
          <w:i/>
          <w:iCs/>
          <w:color w:val="000000"/>
          <w:sz w:val="22"/>
          <w:szCs w:val="22"/>
          <w:lang w:val="en-GB" w:eastAsia="tr-TR"/>
        </w:rPr>
        <w:t xml:space="preserve"> </w:t>
      </w:r>
      <w:r w:rsidR="00352751" w:rsidRPr="000C1EED">
        <w:rPr>
          <w:bCs/>
          <w:i/>
          <w:iCs/>
          <w:color w:val="000000"/>
          <w:sz w:val="22"/>
          <w:szCs w:val="22"/>
          <w:u w:val="single"/>
          <w:lang w:val="en-GB" w:eastAsia="tr-TR"/>
        </w:rPr>
        <w:t>Pair Programming</w:t>
      </w:r>
      <w:r w:rsidR="00640672" w:rsidRPr="000C1EED">
        <w:rPr>
          <w:bCs/>
          <w:iCs/>
          <w:color w:val="000000"/>
          <w:sz w:val="22"/>
          <w:szCs w:val="22"/>
          <w:lang w:val="en-GB" w:eastAsia="tr-TR"/>
        </w:rPr>
        <w:t xml:space="preserve">, </w:t>
      </w:r>
      <w:r w:rsidR="0066625B" w:rsidRPr="000C1EED">
        <w:rPr>
          <w:bCs/>
          <w:i/>
          <w:iCs/>
          <w:color w:val="000000"/>
          <w:sz w:val="22"/>
          <w:szCs w:val="22"/>
          <w:u w:val="single"/>
          <w:lang w:val="en-GB" w:eastAsia="tr-TR"/>
        </w:rPr>
        <w:t>Test First P</w:t>
      </w:r>
      <w:r w:rsidR="00352751" w:rsidRPr="000C1EED">
        <w:rPr>
          <w:bCs/>
          <w:i/>
          <w:iCs/>
          <w:color w:val="000000"/>
          <w:sz w:val="22"/>
          <w:szCs w:val="22"/>
          <w:u w:val="single"/>
          <w:lang w:val="en-GB" w:eastAsia="tr-TR"/>
        </w:rPr>
        <w:t>rogramming</w:t>
      </w:r>
      <w:r w:rsidR="00640672" w:rsidRPr="000C1EED">
        <w:rPr>
          <w:bCs/>
          <w:iCs/>
          <w:color w:val="000000"/>
          <w:sz w:val="22"/>
          <w:szCs w:val="22"/>
          <w:lang w:val="en-GB" w:eastAsia="tr-TR"/>
        </w:rPr>
        <w:t xml:space="preserve"> and </w:t>
      </w:r>
      <w:r w:rsidR="00640672" w:rsidRPr="000C1EED">
        <w:rPr>
          <w:bCs/>
          <w:i/>
          <w:iCs/>
          <w:color w:val="000000"/>
          <w:sz w:val="22"/>
          <w:szCs w:val="22"/>
          <w:u w:val="single"/>
          <w:lang w:val="en-GB" w:eastAsia="tr-TR"/>
        </w:rPr>
        <w:t>Shared Code</w:t>
      </w:r>
      <w:r w:rsidR="00352751" w:rsidRPr="000C1EED">
        <w:rPr>
          <w:bCs/>
          <w:iCs/>
          <w:color w:val="000000"/>
          <w:sz w:val="22"/>
          <w:szCs w:val="22"/>
          <w:lang w:val="en-GB" w:eastAsia="tr-TR"/>
        </w:rPr>
        <w:t xml:space="preserve"> practices of XP </w:t>
      </w:r>
      <w:r w:rsidR="00D9193E" w:rsidRPr="000C1EED">
        <w:rPr>
          <w:bCs/>
          <w:iCs/>
          <w:color w:val="000000"/>
          <w:sz w:val="22"/>
          <w:szCs w:val="22"/>
          <w:lang w:val="en-GB" w:eastAsia="tr-TR"/>
        </w:rPr>
        <w:t>were</w:t>
      </w:r>
      <w:r w:rsidR="00352751" w:rsidRPr="000C1EED">
        <w:rPr>
          <w:bCs/>
          <w:iCs/>
          <w:color w:val="000000"/>
          <w:sz w:val="22"/>
          <w:szCs w:val="22"/>
          <w:lang w:val="en-GB" w:eastAsia="tr-TR"/>
        </w:rPr>
        <w:t xml:space="preserve"> mapped to </w:t>
      </w:r>
      <w:r w:rsidR="00352751" w:rsidRPr="000C1EED">
        <w:rPr>
          <w:i/>
          <w:color w:val="000000"/>
          <w:sz w:val="22"/>
          <w:szCs w:val="22"/>
          <w:lang w:val="en-GB" w:eastAsia="tr-TR"/>
        </w:rPr>
        <w:t>DEV.4.BP1: Implement the software units</w:t>
      </w:r>
      <w:r w:rsidR="00352751" w:rsidRPr="000C1EED">
        <w:rPr>
          <w:color w:val="000000"/>
          <w:sz w:val="22"/>
          <w:szCs w:val="22"/>
          <w:lang w:val="en-GB" w:eastAsia="tr-TR"/>
        </w:rPr>
        <w:t xml:space="preserve"> and </w:t>
      </w:r>
      <w:r w:rsidR="00352751" w:rsidRPr="000C1EED">
        <w:rPr>
          <w:i/>
          <w:color w:val="000000"/>
          <w:sz w:val="22"/>
          <w:szCs w:val="22"/>
          <w:lang w:val="en-GB" w:eastAsia="tr-TR"/>
        </w:rPr>
        <w:t>DEV.4.BP4: Verify software units</w:t>
      </w:r>
      <w:r w:rsidR="00352751" w:rsidRPr="000C1EED">
        <w:rPr>
          <w:color w:val="000000"/>
          <w:sz w:val="22"/>
          <w:szCs w:val="22"/>
          <w:lang w:val="en-GB" w:eastAsia="tr-TR"/>
        </w:rPr>
        <w:t xml:space="preserve"> </w:t>
      </w:r>
      <w:r w:rsidR="00D9193E" w:rsidRPr="000C1EED">
        <w:rPr>
          <w:color w:val="000000"/>
          <w:sz w:val="22"/>
          <w:szCs w:val="22"/>
          <w:lang w:val="en-GB" w:eastAsia="tr-TR"/>
        </w:rPr>
        <w:t>BPs</w:t>
      </w:r>
      <w:r w:rsidR="00352751" w:rsidRPr="000C1EED">
        <w:rPr>
          <w:color w:val="000000"/>
          <w:sz w:val="22"/>
          <w:szCs w:val="22"/>
          <w:lang w:val="en-GB" w:eastAsia="tr-TR"/>
        </w:rPr>
        <w:t xml:space="preserve">. </w:t>
      </w:r>
      <w:r w:rsidR="001B391D" w:rsidRPr="000C1EED">
        <w:rPr>
          <w:color w:val="000000"/>
          <w:sz w:val="22"/>
          <w:szCs w:val="22"/>
          <w:lang w:val="en-GB" w:eastAsia="tr-TR"/>
        </w:rPr>
        <w:t>Additionally,</w:t>
      </w:r>
      <w:r w:rsidR="004E5120" w:rsidRPr="000C1EED">
        <w:rPr>
          <w:color w:val="000000"/>
          <w:sz w:val="22"/>
          <w:szCs w:val="22"/>
          <w:lang w:val="en-GB" w:eastAsia="tr-TR"/>
        </w:rPr>
        <w:t xml:space="preserve"> </w:t>
      </w:r>
      <w:r w:rsidRPr="000C1EED">
        <w:rPr>
          <w:color w:val="000000"/>
          <w:sz w:val="22"/>
          <w:szCs w:val="22"/>
          <w:lang w:val="en-GB" w:eastAsia="tr-TR"/>
        </w:rPr>
        <w:t xml:space="preserve">the </w:t>
      </w:r>
      <w:r w:rsidR="004E5120" w:rsidRPr="000C1EED">
        <w:rPr>
          <w:i/>
          <w:color w:val="000000"/>
          <w:sz w:val="22"/>
          <w:szCs w:val="22"/>
          <w:u w:val="single"/>
          <w:lang w:val="en-GB" w:eastAsia="tr-TR"/>
        </w:rPr>
        <w:t>Continuous Integration</w:t>
      </w:r>
      <w:r w:rsidR="004E5120" w:rsidRPr="000C1EED">
        <w:rPr>
          <w:color w:val="000000"/>
          <w:sz w:val="22"/>
          <w:szCs w:val="22"/>
          <w:lang w:val="en-GB" w:eastAsia="tr-TR"/>
        </w:rPr>
        <w:t xml:space="preserve"> practice was also mapped to </w:t>
      </w:r>
      <w:r w:rsidR="004E5120" w:rsidRPr="000C1EED">
        <w:rPr>
          <w:i/>
          <w:color w:val="000000"/>
          <w:sz w:val="22"/>
          <w:szCs w:val="22"/>
          <w:lang w:val="en-GB" w:eastAsia="tr-TR"/>
        </w:rPr>
        <w:t>DEV.4.BP4.</w:t>
      </w:r>
      <w:r w:rsidR="001B391D" w:rsidRPr="000C1EED">
        <w:rPr>
          <w:color w:val="000000"/>
          <w:sz w:val="22"/>
          <w:szCs w:val="22"/>
          <w:lang w:val="en-GB" w:eastAsia="tr-TR"/>
        </w:rPr>
        <w:t xml:space="preserve"> </w:t>
      </w:r>
      <w:r w:rsidR="00947536" w:rsidRPr="000C1EED">
        <w:rPr>
          <w:color w:val="000000"/>
          <w:sz w:val="22"/>
          <w:szCs w:val="22"/>
          <w:lang w:val="en-GB" w:eastAsia="tr-TR"/>
        </w:rPr>
        <w:t xml:space="preserve">As part of the </w:t>
      </w:r>
      <w:r w:rsidR="00947536" w:rsidRPr="000C1EED">
        <w:rPr>
          <w:i/>
          <w:color w:val="000000"/>
          <w:sz w:val="22"/>
          <w:szCs w:val="22"/>
          <w:lang w:val="en-GB" w:eastAsia="tr-TR"/>
        </w:rPr>
        <w:t xml:space="preserve">DEV.4.BP4 </w:t>
      </w:r>
      <w:r w:rsidR="00947536" w:rsidRPr="000C1EED">
        <w:rPr>
          <w:color w:val="000000"/>
          <w:sz w:val="22"/>
          <w:szCs w:val="22"/>
          <w:lang w:val="en-GB" w:eastAsia="tr-TR"/>
        </w:rPr>
        <w:t>BP</w:t>
      </w:r>
      <w:r w:rsidR="00FB20E7" w:rsidRPr="000C1EED">
        <w:rPr>
          <w:i/>
          <w:color w:val="000000"/>
          <w:sz w:val="22"/>
          <w:szCs w:val="22"/>
          <w:lang w:val="en-GB" w:eastAsia="tr-TR"/>
        </w:rPr>
        <w:t>,</w:t>
      </w:r>
      <w:r w:rsidR="00947536" w:rsidRPr="000C1EED">
        <w:rPr>
          <w:i/>
          <w:color w:val="000000"/>
          <w:sz w:val="22"/>
          <w:szCs w:val="22"/>
          <w:lang w:val="en-GB" w:eastAsia="tr-TR"/>
        </w:rPr>
        <w:t xml:space="preserve"> </w:t>
      </w:r>
      <w:r w:rsidR="00947536" w:rsidRPr="000C1EED">
        <w:rPr>
          <w:color w:val="000000"/>
          <w:sz w:val="22"/>
          <w:szCs w:val="22"/>
          <w:lang w:val="en-GB" w:eastAsia="tr-TR"/>
        </w:rPr>
        <w:t>each software unit implem</w:t>
      </w:r>
      <w:r w:rsidR="0010377D" w:rsidRPr="000C1EED">
        <w:rPr>
          <w:color w:val="000000"/>
          <w:sz w:val="22"/>
          <w:szCs w:val="22"/>
          <w:lang w:val="en-GB" w:eastAsia="tr-TR"/>
        </w:rPr>
        <w:t xml:space="preserve">entations needs to verified and </w:t>
      </w:r>
      <w:r w:rsidR="00947536" w:rsidRPr="000C1EED">
        <w:rPr>
          <w:color w:val="000000"/>
          <w:sz w:val="22"/>
          <w:szCs w:val="22"/>
          <w:lang w:val="en-GB" w:eastAsia="tr-TR"/>
        </w:rPr>
        <w:t>the verification results</w:t>
      </w:r>
      <w:r w:rsidR="0010377D" w:rsidRPr="000C1EED">
        <w:rPr>
          <w:color w:val="000000"/>
          <w:sz w:val="22"/>
          <w:szCs w:val="22"/>
          <w:lang w:val="en-GB" w:eastAsia="tr-TR"/>
        </w:rPr>
        <w:t xml:space="preserve"> have to be documented. Because of the documentation</w:t>
      </w:r>
      <w:r w:rsidR="00557E23" w:rsidRPr="000C1EED">
        <w:rPr>
          <w:color w:val="000000"/>
          <w:sz w:val="22"/>
          <w:szCs w:val="22"/>
          <w:lang w:val="en-GB" w:eastAsia="tr-TR"/>
        </w:rPr>
        <w:t xml:space="preserve"> requirement </w:t>
      </w:r>
      <w:r w:rsidR="00557E23" w:rsidRPr="000C1EED">
        <w:rPr>
          <w:i/>
          <w:color w:val="000000"/>
          <w:sz w:val="22"/>
          <w:szCs w:val="22"/>
          <w:lang w:val="en-GB" w:eastAsia="tr-TR"/>
        </w:rPr>
        <w:t xml:space="preserve">DEV.4.BP4 </w:t>
      </w:r>
      <w:r w:rsidR="00557E23" w:rsidRPr="000C1EED">
        <w:rPr>
          <w:color w:val="000000"/>
          <w:sz w:val="22"/>
          <w:szCs w:val="22"/>
          <w:lang w:val="en-GB" w:eastAsia="tr-TR"/>
        </w:rPr>
        <w:t>BP was considered to be</w:t>
      </w:r>
      <w:r w:rsidR="00164B69" w:rsidRPr="000C1EED">
        <w:rPr>
          <w:color w:val="000000"/>
          <w:sz w:val="22"/>
          <w:szCs w:val="22"/>
          <w:lang w:val="en-GB" w:eastAsia="tr-TR"/>
        </w:rPr>
        <w:t xml:space="preserve"> partially achieved (</w:t>
      </w:r>
      <w:r w:rsidR="00557E23" w:rsidRPr="000C1EED">
        <w:rPr>
          <w:color w:val="000000"/>
          <w:sz w:val="22"/>
          <w:szCs w:val="22"/>
          <w:lang w:val="en-GB" w:eastAsia="tr-TR"/>
        </w:rPr>
        <w:t>PA</w:t>
      </w:r>
      <w:r w:rsidR="00164B69" w:rsidRPr="000C1EED">
        <w:rPr>
          <w:color w:val="000000"/>
          <w:sz w:val="22"/>
          <w:szCs w:val="22"/>
          <w:lang w:val="en-GB" w:eastAsia="tr-TR"/>
        </w:rPr>
        <w:t>)</w:t>
      </w:r>
      <w:r w:rsidR="00557E23" w:rsidRPr="000C1EED">
        <w:rPr>
          <w:color w:val="000000"/>
          <w:sz w:val="22"/>
          <w:szCs w:val="22"/>
          <w:lang w:val="en-GB" w:eastAsia="tr-TR"/>
        </w:rPr>
        <w:t>.</w:t>
      </w:r>
    </w:p>
    <w:p w14:paraId="6A04F51D" w14:textId="161751AA" w:rsidR="0020206F" w:rsidRPr="000C1EED" w:rsidRDefault="00835AE7" w:rsidP="008C3439">
      <w:pPr>
        <w:spacing w:after="120"/>
        <w:ind w:left="284" w:right="397"/>
        <w:jc w:val="both"/>
        <w:rPr>
          <w:sz w:val="22"/>
          <w:szCs w:val="22"/>
          <w:lang w:val="en-GB"/>
        </w:rPr>
      </w:pPr>
      <w:r w:rsidRPr="000C1EED">
        <w:rPr>
          <w:sz w:val="22"/>
          <w:szCs w:val="22"/>
          <w:lang w:val="en-GB"/>
        </w:rPr>
        <w:t xml:space="preserve">For </w:t>
      </w:r>
      <w:r w:rsidR="005F6A6E" w:rsidRPr="000C1EED">
        <w:rPr>
          <w:sz w:val="22"/>
          <w:szCs w:val="22"/>
          <w:lang w:val="en-GB"/>
        </w:rPr>
        <w:t xml:space="preserve">the </w:t>
      </w:r>
      <w:r w:rsidRPr="000C1EED">
        <w:rPr>
          <w:sz w:val="22"/>
          <w:szCs w:val="22"/>
          <w:lang w:val="en-GB"/>
        </w:rPr>
        <w:t>DEV.4 process to be fully achieved</w:t>
      </w:r>
      <w:r w:rsidR="005C1BC8" w:rsidRPr="000C1EED">
        <w:rPr>
          <w:sz w:val="22"/>
          <w:szCs w:val="22"/>
          <w:lang w:val="en-GB"/>
        </w:rPr>
        <w:t>,</w:t>
      </w:r>
      <w:r w:rsidRPr="000C1EED">
        <w:rPr>
          <w:sz w:val="22"/>
          <w:szCs w:val="22"/>
          <w:lang w:val="en-GB" w:eastAsia="tr-TR"/>
        </w:rPr>
        <w:t xml:space="preserve"> </w:t>
      </w:r>
      <w:r w:rsidR="00352751" w:rsidRPr="000C1EED">
        <w:rPr>
          <w:color w:val="000000"/>
          <w:sz w:val="22"/>
          <w:szCs w:val="22"/>
          <w:lang w:val="en-GB" w:eastAsia="tr-TR"/>
        </w:rPr>
        <w:t>software unit verification procedures needed to be established, acceptance criteria are needed to be defined</w:t>
      </w:r>
      <w:r w:rsidR="00D86E42" w:rsidRPr="000C1EED">
        <w:rPr>
          <w:color w:val="000000"/>
          <w:sz w:val="22"/>
          <w:szCs w:val="22"/>
          <w:lang w:val="en-GB" w:eastAsia="tr-TR"/>
        </w:rPr>
        <w:t xml:space="preserve"> for </w:t>
      </w:r>
      <w:r w:rsidR="00517337" w:rsidRPr="000C1EED">
        <w:rPr>
          <w:color w:val="000000"/>
          <w:sz w:val="22"/>
          <w:szCs w:val="22"/>
          <w:lang w:val="en-GB" w:eastAsia="tr-TR"/>
        </w:rPr>
        <w:t>each software unit</w:t>
      </w:r>
      <w:r w:rsidR="00352751" w:rsidRPr="000C1EED">
        <w:rPr>
          <w:color w:val="000000"/>
          <w:sz w:val="22"/>
          <w:szCs w:val="22"/>
          <w:lang w:val="en-GB" w:eastAsia="tr-TR"/>
        </w:rPr>
        <w:t xml:space="preserve"> and it has to be ensured that the software units meet that criteria. From </w:t>
      </w:r>
      <w:proofErr w:type="gramStart"/>
      <w:r w:rsidR="005F6A6E" w:rsidRPr="000C1EED">
        <w:rPr>
          <w:color w:val="000000"/>
          <w:sz w:val="22"/>
          <w:szCs w:val="22"/>
          <w:lang w:val="en-GB" w:eastAsia="tr-TR"/>
        </w:rPr>
        <w:t>a</w:t>
      </w:r>
      <w:proofErr w:type="gramEnd"/>
      <w:r w:rsidR="005F6A6E" w:rsidRPr="000C1EED">
        <w:rPr>
          <w:color w:val="000000"/>
          <w:sz w:val="22"/>
          <w:szCs w:val="22"/>
          <w:lang w:val="en-GB" w:eastAsia="tr-TR"/>
        </w:rPr>
        <w:t xml:space="preserve"> </w:t>
      </w:r>
      <w:r w:rsidR="00352751" w:rsidRPr="000C1EED">
        <w:rPr>
          <w:color w:val="000000"/>
          <w:sz w:val="22"/>
          <w:szCs w:val="22"/>
          <w:lang w:val="en-GB" w:eastAsia="tr-TR"/>
        </w:rPr>
        <w:t>FDA perspective, source code should be evaluated to verify its compliance with specified coding guidelines and additional code inspections need to be performed.</w:t>
      </w:r>
      <w:r w:rsidR="00352751" w:rsidRPr="000C1EED">
        <w:rPr>
          <w:sz w:val="22"/>
          <w:szCs w:val="22"/>
          <w:highlight w:val="lightGray"/>
          <w:lang w:val="en-GB"/>
        </w:rPr>
        <w:t xml:space="preserve"> </w:t>
      </w:r>
    </w:p>
    <w:p w14:paraId="1826599A" w14:textId="77777777" w:rsidR="00CA3FE1" w:rsidRDefault="00352751" w:rsidP="008C3439">
      <w:pPr>
        <w:ind w:left="284" w:right="397"/>
        <w:jc w:val="both"/>
        <w:rPr>
          <w:bCs/>
          <w:iCs/>
          <w:color w:val="000000"/>
          <w:sz w:val="22"/>
          <w:szCs w:val="22"/>
          <w:lang w:val="en-GB" w:eastAsia="tr-TR"/>
        </w:rPr>
      </w:pPr>
      <w:r w:rsidRPr="000C1EED">
        <w:rPr>
          <w:b/>
          <w:bCs/>
          <w:iCs/>
          <w:color w:val="000000"/>
          <w:sz w:val="22"/>
          <w:szCs w:val="22"/>
          <w:lang w:val="en-GB" w:eastAsia="tr-TR"/>
        </w:rPr>
        <w:t>#5 DEV.5 Software Integration and Integration Testing Process</w:t>
      </w:r>
      <w:r w:rsidRPr="000C1EED">
        <w:rPr>
          <w:bCs/>
          <w:iCs/>
          <w:color w:val="000000"/>
          <w:sz w:val="22"/>
          <w:szCs w:val="22"/>
          <w:lang w:val="en-GB" w:eastAsia="tr-TR"/>
        </w:rPr>
        <w:t xml:space="preserve">: </w:t>
      </w:r>
    </w:p>
    <w:p w14:paraId="5B3C4DAC" w14:textId="17DC248F" w:rsidR="00C54223" w:rsidRDefault="00352751" w:rsidP="008C3439">
      <w:pPr>
        <w:ind w:left="284" w:right="397"/>
        <w:jc w:val="both"/>
        <w:rPr>
          <w:b/>
          <w:bCs/>
          <w:iCs/>
          <w:color w:val="000000"/>
          <w:sz w:val="22"/>
          <w:szCs w:val="22"/>
          <w:lang w:val="en-GB" w:eastAsia="tr-TR"/>
        </w:rPr>
      </w:pPr>
      <w:r w:rsidRPr="000C1EED">
        <w:rPr>
          <w:b/>
          <w:bCs/>
          <w:iCs/>
          <w:color w:val="000000"/>
          <w:sz w:val="22"/>
          <w:szCs w:val="22"/>
          <w:lang w:val="en-GB" w:eastAsia="tr-TR"/>
        </w:rPr>
        <w:t>(</w:t>
      </w:r>
      <w:r w:rsidR="00C54223" w:rsidRPr="000C1EED">
        <w:rPr>
          <w:b/>
          <w:bCs/>
          <w:iCs/>
          <w:color w:val="000000"/>
          <w:sz w:val="22"/>
          <w:szCs w:val="22"/>
          <w:lang w:val="en-GB" w:eastAsia="tr-TR"/>
        </w:rPr>
        <w:t xml:space="preserve">CR of DEV.5 </w:t>
      </w:r>
      <w:r w:rsidR="0013363B" w:rsidRPr="000C1EED">
        <w:rPr>
          <w:b/>
          <w:bCs/>
          <w:iCs/>
          <w:color w:val="000000"/>
          <w:sz w:val="22"/>
          <w:szCs w:val="22"/>
          <w:lang w:val="en-GB" w:eastAsia="tr-TR"/>
        </w:rPr>
        <w:t xml:space="preserve">= </w:t>
      </w:r>
      <w:r w:rsidR="008A513B" w:rsidRPr="000C1EED">
        <w:rPr>
          <w:b/>
          <w:bCs/>
          <w:iCs/>
          <w:color w:val="000000"/>
          <w:sz w:val="22"/>
          <w:szCs w:val="22"/>
          <w:lang w:val="en-GB" w:eastAsia="tr-TR"/>
        </w:rPr>
        <w:t>4</w:t>
      </w:r>
      <w:r w:rsidRPr="000C1EED">
        <w:rPr>
          <w:b/>
          <w:bCs/>
          <w:iCs/>
          <w:color w:val="000000"/>
          <w:sz w:val="22"/>
          <w:szCs w:val="22"/>
          <w:lang w:val="en-GB" w:eastAsia="tr-TR"/>
        </w:rPr>
        <w:t xml:space="preserve"> BP/ 5 BP</w:t>
      </w:r>
      <w:r w:rsidR="002A0316" w:rsidRPr="000C1EED">
        <w:rPr>
          <w:b/>
          <w:bCs/>
          <w:iCs/>
          <w:color w:val="000000"/>
          <w:sz w:val="22"/>
          <w:szCs w:val="22"/>
          <w:lang w:val="en-GB" w:eastAsia="tr-TR"/>
        </w:rPr>
        <w:t>=</w:t>
      </w:r>
      <w:r w:rsidR="00A13108" w:rsidRPr="000C1EED">
        <w:rPr>
          <w:b/>
          <w:bCs/>
          <w:iCs/>
          <w:color w:val="000000"/>
          <w:sz w:val="22"/>
          <w:szCs w:val="22"/>
          <w:lang w:val="en-GB" w:eastAsia="tr-TR"/>
        </w:rPr>
        <w:t xml:space="preserve"> 0</w:t>
      </w:r>
      <w:r w:rsidR="005F6A6E" w:rsidRPr="000C1EED">
        <w:rPr>
          <w:b/>
          <w:bCs/>
          <w:iCs/>
          <w:color w:val="000000"/>
          <w:sz w:val="22"/>
          <w:szCs w:val="22"/>
          <w:lang w:val="en-GB" w:eastAsia="tr-TR"/>
        </w:rPr>
        <w:t>.</w:t>
      </w:r>
      <w:r w:rsidR="00A13108" w:rsidRPr="000C1EED">
        <w:rPr>
          <w:b/>
          <w:bCs/>
          <w:iCs/>
          <w:color w:val="000000"/>
          <w:sz w:val="22"/>
          <w:szCs w:val="22"/>
          <w:lang w:val="en-GB" w:eastAsia="tr-TR"/>
        </w:rPr>
        <w:t>80</w:t>
      </w:r>
      <w:r w:rsidRPr="000C1EED">
        <w:rPr>
          <w:b/>
          <w:bCs/>
          <w:iCs/>
          <w:color w:val="000000"/>
          <w:sz w:val="22"/>
          <w:szCs w:val="22"/>
          <w:lang w:val="en-GB" w:eastAsia="tr-TR"/>
        </w:rPr>
        <w:t xml:space="preserve">) </w:t>
      </w:r>
    </w:p>
    <w:p w14:paraId="337CAE28" w14:textId="498534DC" w:rsidR="00FE0F2B" w:rsidRPr="000C1EED" w:rsidRDefault="00352751" w:rsidP="008C3439">
      <w:pPr>
        <w:ind w:left="284" w:right="397"/>
        <w:jc w:val="both"/>
        <w:rPr>
          <w:color w:val="000000"/>
          <w:sz w:val="22"/>
          <w:szCs w:val="22"/>
          <w:lang w:val="en-GB" w:eastAsia="tr-TR"/>
        </w:rPr>
      </w:pPr>
      <w:r w:rsidRPr="000C1EED">
        <w:rPr>
          <w:bCs/>
          <w:iCs/>
          <w:color w:val="000000"/>
          <w:sz w:val="22"/>
          <w:szCs w:val="22"/>
          <w:lang w:val="en-GB" w:eastAsia="tr-TR"/>
        </w:rPr>
        <w:t xml:space="preserve">The purpose of </w:t>
      </w:r>
      <w:r w:rsidR="005F6A6E" w:rsidRPr="000C1EED">
        <w:rPr>
          <w:bCs/>
          <w:iCs/>
          <w:color w:val="000000"/>
          <w:sz w:val="22"/>
          <w:szCs w:val="22"/>
          <w:lang w:val="en-GB" w:eastAsia="tr-TR"/>
        </w:rPr>
        <w:t xml:space="preserve">the </w:t>
      </w:r>
      <w:r w:rsidR="00415B9C" w:rsidRPr="000C1EED">
        <w:rPr>
          <w:i/>
          <w:color w:val="000000"/>
          <w:sz w:val="22"/>
          <w:szCs w:val="22"/>
          <w:u w:val="single"/>
          <w:lang w:val="en-GB" w:eastAsia="tr-TR"/>
        </w:rPr>
        <w:t>Ten-Minute</w:t>
      </w:r>
      <w:r w:rsidRPr="000C1EED">
        <w:rPr>
          <w:i/>
          <w:color w:val="000000"/>
          <w:sz w:val="22"/>
          <w:szCs w:val="22"/>
          <w:u w:val="single"/>
          <w:lang w:val="en-GB" w:eastAsia="tr-TR"/>
        </w:rPr>
        <w:t xml:space="preserve"> Build</w:t>
      </w:r>
      <w:r w:rsidRPr="000C1EED">
        <w:rPr>
          <w:color w:val="000000"/>
          <w:sz w:val="22"/>
          <w:szCs w:val="22"/>
          <w:lang w:val="en-GB" w:eastAsia="tr-TR"/>
        </w:rPr>
        <w:t xml:space="preserve"> practice of XP is to automatically build the whole system and run all of the tests in ten minutes. With </w:t>
      </w:r>
      <w:r w:rsidR="005F6A6E" w:rsidRPr="000C1EED">
        <w:rPr>
          <w:color w:val="000000"/>
          <w:sz w:val="22"/>
          <w:szCs w:val="22"/>
          <w:lang w:val="en-GB" w:eastAsia="tr-TR"/>
        </w:rPr>
        <w:t xml:space="preserve">a </w:t>
      </w:r>
      <w:r w:rsidRPr="000C1EED">
        <w:rPr>
          <w:color w:val="000000"/>
          <w:sz w:val="22"/>
          <w:szCs w:val="22"/>
          <w:lang w:val="en-GB" w:eastAsia="tr-TR"/>
        </w:rPr>
        <w:t xml:space="preserve">combination of </w:t>
      </w:r>
      <w:r w:rsidRPr="000C1EED">
        <w:rPr>
          <w:i/>
          <w:color w:val="000000"/>
          <w:sz w:val="22"/>
          <w:szCs w:val="22"/>
          <w:u w:val="single"/>
          <w:lang w:val="en-GB" w:eastAsia="tr-TR"/>
        </w:rPr>
        <w:t>Continuous Integration</w:t>
      </w:r>
      <w:r w:rsidR="00F75397" w:rsidRPr="000C1EED">
        <w:rPr>
          <w:i/>
          <w:color w:val="000000"/>
          <w:sz w:val="22"/>
          <w:szCs w:val="22"/>
          <w:u w:val="single"/>
          <w:lang w:val="en-GB" w:eastAsia="tr-TR"/>
        </w:rPr>
        <w:t xml:space="preserve"> and</w:t>
      </w:r>
      <w:r w:rsidR="003C710F" w:rsidRPr="000C1EED">
        <w:rPr>
          <w:color w:val="000000"/>
          <w:sz w:val="22"/>
          <w:szCs w:val="22"/>
          <w:lang w:val="en-GB" w:eastAsia="tr-TR"/>
        </w:rPr>
        <w:t xml:space="preserve"> </w:t>
      </w:r>
      <w:r w:rsidR="00F75397" w:rsidRPr="000C1EED">
        <w:rPr>
          <w:i/>
          <w:color w:val="000000"/>
          <w:sz w:val="22"/>
          <w:szCs w:val="22"/>
          <w:u w:val="single"/>
          <w:lang w:val="en-GB" w:eastAsia="tr-TR"/>
        </w:rPr>
        <w:t>Single Code Base</w:t>
      </w:r>
      <w:r w:rsidR="00005749" w:rsidRPr="000C1EED">
        <w:rPr>
          <w:color w:val="000000"/>
          <w:sz w:val="22"/>
          <w:szCs w:val="22"/>
          <w:lang w:val="en-GB" w:eastAsia="tr-TR"/>
        </w:rPr>
        <w:t>, these</w:t>
      </w:r>
      <w:r w:rsidR="003C710F" w:rsidRPr="000C1EED">
        <w:rPr>
          <w:color w:val="000000"/>
          <w:sz w:val="22"/>
          <w:szCs w:val="22"/>
          <w:lang w:val="en-GB" w:eastAsia="tr-TR"/>
        </w:rPr>
        <w:t xml:space="preserve"> practices we</w:t>
      </w:r>
      <w:r w:rsidRPr="000C1EED">
        <w:rPr>
          <w:color w:val="000000"/>
          <w:sz w:val="22"/>
          <w:szCs w:val="22"/>
          <w:lang w:val="en-GB" w:eastAsia="tr-TR"/>
        </w:rPr>
        <w:t xml:space="preserve">re mapped to </w:t>
      </w:r>
      <w:r w:rsidR="003C710F" w:rsidRPr="000C1EED">
        <w:rPr>
          <w:color w:val="000000"/>
          <w:sz w:val="22"/>
          <w:szCs w:val="22"/>
          <w:lang w:val="en-GB" w:eastAsia="tr-TR"/>
        </w:rPr>
        <w:t xml:space="preserve">the </w:t>
      </w:r>
      <w:r w:rsidRPr="000C1EED">
        <w:rPr>
          <w:color w:val="000000"/>
          <w:sz w:val="22"/>
          <w:szCs w:val="22"/>
          <w:lang w:val="en-GB" w:eastAsia="tr-TR"/>
        </w:rPr>
        <w:t xml:space="preserve">first three </w:t>
      </w:r>
      <w:r w:rsidR="00120AFC" w:rsidRPr="000C1EED">
        <w:rPr>
          <w:color w:val="000000"/>
          <w:sz w:val="22"/>
          <w:szCs w:val="22"/>
          <w:lang w:val="en-GB" w:eastAsia="tr-TR"/>
        </w:rPr>
        <w:t>BPs</w:t>
      </w:r>
      <w:r w:rsidRPr="000C1EED">
        <w:rPr>
          <w:color w:val="000000"/>
          <w:sz w:val="22"/>
          <w:szCs w:val="22"/>
          <w:lang w:val="en-GB" w:eastAsia="tr-TR"/>
        </w:rPr>
        <w:t xml:space="preserve"> of </w:t>
      </w:r>
      <w:r w:rsidR="005F6A6E" w:rsidRPr="000C1EED">
        <w:rPr>
          <w:color w:val="000000"/>
          <w:sz w:val="22"/>
          <w:szCs w:val="22"/>
          <w:lang w:val="en-GB" w:eastAsia="tr-TR"/>
        </w:rPr>
        <w:t xml:space="preserve">the </w:t>
      </w:r>
      <w:r w:rsidRPr="000C1EED">
        <w:rPr>
          <w:color w:val="000000"/>
          <w:sz w:val="22"/>
          <w:szCs w:val="22"/>
          <w:lang w:val="en-GB" w:eastAsia="tr-TR"/>
        </w:rPr>
        <w:t xml:space="preserve">DEV.5 process. With </w:t>
      </w:r>
      <w:r w:rsidRPr="000C1EED">
        <w:rPr>
          <w:i/>
          <w:color w:val="000000"/>
          <w:sz w:val="22"/>
          <w:szCs w:val="22"/>
          <w:u w:val="single"/>
          <w:lang w:val="en-GB" w:eastAsia="tr-TR"/>
        </w:rPr>
        <w:t>Test First Programming</w:t>
      </w:r>
      <w:r w:rsidR="00F75397" w:rsidRPr="000C1EED">
        <w:rPr>
          <w:color w:val="000000"/>
          <w:sz w:val="22"/>
          <w:szCs w:val="22"/>
          <w:lang w:val="en-GB" w:eastAsia="tr-TR"/>
        </w:rPr>
        <w:t xml:space="preserve"> practice</w:t>
      </w:r>
      <w:r w:rsidRPr="000C1EED">
        <w:rPr>
          <w:color w:val="000000"/>
          <w:sz w:val="22"/>
          <w:szCs w:val="22"/>
          <w:lang w:val="en-GB" w:eastAsia="tr-TR"/>
        </w:rPr>
        <w:t xml:space="preserve">, </w:t>
      </w:r>
      <w:r w:rsidR="005F6A6E" w:rsidRPr="000C1EED">
        <w:rPr>
          <w:color w:val="000000"/>
          <w:sz w:val="22"/>
          <w:szCs w:val="22"/>
          <w:lang w:val="en-GB" w:eastAsia="tr-TR"/>
        </w:rPr>
        <w:t>the</w:t>
      </w:r>
      <w:r w:rsidR="00005749" w:rsidRPr="000C1EED">
        <w:rPr>
          <w:color w:val="000000"/>
          <w:sz w:val="22"/>
          <w:szCs w:val="22"/>
          <w:lang w:val="en-GB" w:eastAsia="tr-TR"/>
        </w:rPr>
        <w:t xml:space="preserve"> </w:t>
      </w:r>
      <w:r w:rsidRPr="000C1EED">
        <w:rPr>
          <w:i/>
          <w:color w:val="000000"/>
          <w:sz w:val="22"/>
          <w:szCs w:val="22"/>
          <w:lang w:val="en-GB" w:eastAsia="tr-TR"/>
        </w:rPr>
        <w:t>DEV.5.BP4: Test integrated software items in accordance with the integration plan and document the results</w:t>
      </w:r>
      <w:r w:rsidR="005F6A6E" w:rsidRPr="000C1EED">
        <w:rPr>
          <w:i/>
          <w:color w:val="000000"/>
          <w:sz w:val="22"/>
          <w:szCs w:val="22"/>
          <w:lang w:val="en-GB" w:eastAsia="tr-TR"/>
        </w:rPr>
        <w:t xml:space="preserve"> </w:t>
      </w:r>
      <w:r w:rsidR="005F6A6E" w:rsidRPr="000C1EED">
        <w:rPr>
          <w:color w:val="000000"/>
          <w:sz w:val="22"/>
          <w:szCs w:val="22"/>
          <w:lang w:val="en-GB" w:eastAsia="tr-TR"/>
        </w:rPr>
        <w:t>will</w:t>
      </w:r>
      <w:r w:rsidRPr="000C1EED">
        <w:rPr>
          <w:color w:val="000000"/>
          <w:sz w:val="22"/>
          <w:szCs w:val="22"/>
          <w:lang w:val="en-GB" w:eastAsia="tr-TR"/>
        </w:rPr>
        <w:t xml:space="preserve"> </w:t>
      </w:r>
      <w:r w:rsidR="005F6A6E" w:rsidRPr="000C1EED">
        <w:rPr>
          <w:color w:val="000000"/>
          <w:sz w:val="22"/>
          <w:szCs w:val="22"/>
          <w:lang w:val="en-GB" w:eastAsia="tr-TR"/>
        </w:rPr>
        <w:t xml:space="preserve">enable the </w:t>
      </w:r>
      <w:r w:rsidRPr="000C1EED">
        <w:rPr>
          <w:color w:val="000000"/>
          <w:sz w:val="22"/>
          <w:szCs w:val="22"/>
          <w:lang w:val="en-GB" w:eastAsia="tr-TR"/>
        </w:rPr>
        <w:t xml:space="preserve">process </w:t>
      </w:r>
      <w:r w:rsidR="005F6A6E" w:rsidRPr="000C1EED">
        <w:rPr>
          <w:color w:val="000000"/>
          <w:sz w:val="22"/>
          <w:szCs w:val="22"/>
          <w:lang w:val="en-GB" w:eastAsia="tr-TR"/>
        </w:rPr>
        <w:t>to be</w:t>
      </w:r>
      <w:r w:rsidRPr="000C1EED">
        <w:rPr>
          <w:color w:val="000000"/>
          <w:sz w:val="22"/>
          <w:szCs w:val="22"/>
          <w:lang w:val="en-GB" w:eastAsia="tr-TR"/>
        </w:rPr>
        <w:t xml:space="preserve"> achieved. </w:t>
      </w:r>
    </w:p>
    <w:p w14:paraId="5131F2DF" w14:textId="7B461486" w:rsidR="00D7200A" w:rsidRPr="000C1EED" w:rsidRDefault="00352751" w:rsidP="008C3439">
      <w:pPr>
        <w:spacing w:after="120"/>
        <w:ind w:left="284" w:right="397"/>
        <w:jc w:val="both"/>
        <w:rPr>
          <w:color w:val="000000"/>
          <w:sz w:val="22"/>
          <w:szCs w:val="22"/>
          <w:lang w:val="en-GB" w:eastAsia="tr-TR"/>
        </w:rPr>
      </w:pPr>
      <w:r w:rsidRPr="000C1EED">
        <w:rPr>
          <w:color w:val="000000"/>
          <w:sz w:val="22"/>
          <w:szCs w:val="22"/>
          <w:lang w:val="en-GB" w:eastAsia="tr-TR"/>
        </w:rPr>
        <w:t xml:space="preserve">Additionally, </w:t>
      </w:r>
      <w:proofErr w:type="spellStart"/>
      <w:r w:rsidRPr="000C1EED">
        <w:rPr>
          <w:color w:val="000000"/>
          <w:sz w:val="22"/>
          <w:szCs w:val="22"/>
          <w:lang w:val="en-GB" w:eastAsia="tr-TR"/>
        </w:rPr>
        <w:t>MDevSPICE</w:t>
      </w:r>
      <w:proofErr w:type="spellEnd"/>
      <w:r w:rsidRPr="000C1EED">
        <w:rPr>
          <w:sz w:val="22"/>
          <w:szCs w:val="22"/>
          <w:vertAlign w:val="superscript"/>
          <w:lang w:val="en-GB"/>
        </w:rPr>
        <w:t>®</w:t>
      </w:r>
      <w:r w:rsidRPr="000C1EED">
        <w:rPr>
          <w:color w:val="000000"/>
          <w:sz w:val="22"/>
          <w:szCs w:val="22"/>
          <w:lang w:val="en-GB" w:eastAsia="tr-TR"/>
        </w:rPr>
        <w:t xml:space="preserve"> emphas</w:t>
      </w:r>
      <w:r w:rsidR="005F6A6E" w:rsidRPr="000C1EED">
        <w:rPr>
          <w:color w:val="000000"/>
          <w:sz w:val="22"/>
          <w:szCs w:val="22"/>
          <w:lang w:val="en-GB" w:eastAsia="tr-TR"/>
        </w:rPr>
        <w:t>e</w:t>
      </w:r>
      <w:r w:rsidRPr="000C1EED">
        <w:rPr>
          <w:color w:val="000000"/>
          <w:sz w:val="22"/>
          <w:szCs w:val="22"/>
          <w:lang w:val="en-GB" w:eastAsia="tr-TR"/>
        </w:rPr>
        <w:t xml:space="preserve">s developing regression tests and </w:t>
      </w:r>
      <w:r w:rsidR="006963B9" w:rsidRPr="000C1EED">
        <w:rPr>
          <w:color w:val="000000"/>
          <w:sz w:val="22"/>
          <w:szCs w:val="22"/>
          <w:lang w:val="en-GB" w:eastAsia="tr-TR"/>
        </w:rPr>
        <w:t xml:space="preserve">providing </w:t>
      </w:r>
      <w:r w:rsidRPr="000C1EED">
        <w:rPr>
          <w:color w:val="000000"/>
          <w:sz w:val="22"/>
          <w:szCs w:val="22"/>
          <w:lang w:val="en-GB" w:eastAsia="tr-TR"/>
        </w:rPr>
        <w:t>evidence</w:t>
      </w:r>
      <w:r w:rsidR="00FE0F2B" w:rsidRPr="000C1EED">
        <w:rPr>
          <w:color w:val="000000"/>
          <w:sz w:val="22"/>
          <w:szCs w:val="22"/>
          <w:lang w:val="en-GB" w:eastAsia="tr-TR"/>
        </w:rPr>
        <w:t xml:space="preserve"> regarding the tests performed. There is no information found on XP regarding regression tests.</w:t>
      </w:r>
    </w:p>
    <w:p w14:paraId="043F33A6" w14:textId="77777777" w:rsidR="00352751" w:rsidRPr="000C1EED" w:rsidRDefault="00352751" w:rsidP="008C3439">
      <w:pPr>
        <w:ind w:left="284" w:right="397"/>
        <w:jc w:val="both"/>
        <w:rPr>
          <w:b/>
          <w:sz w:val="22"/>
          <w:szCs w:val="22"/>
          <w:lang w:val="en-GB"/>
        </w:rPr>
      </w:pPr>
      <w:r w:rsidRPr="000C1EED">
        <w:rPr>
          <w:b/>
          <w:sz w:val="22"/>
          <w:szCs w:val="22"/>
          <w:lang w:val="en-GB"/>
        </w:rPr>
        <w:t>#6 SUP.4 Software Release Process</w:t>
      </w:r>
      <w:r w:rsidR="00080BF7" w:rsidRPr="000C1EED">
        <w:rPr>
          <w:b/>
          <w:sz w:val="22"/>
          <w:szCs w:val="22"/>
          <w:lang w:val="en-GB"/>
        </w:rPr>
        <w:t>:</w:t>
      </w:r>
    </w:p>
    <w:p w14:paraId="07AD2A98" w14:textId="26C11DAB" w:rsidR="00080BF7" w:rsidRDefault="00080BF7" w:rsidP="008C3439">
      <w:pPr>
        <w:ind w:left="284" w:right="397"/>
        <w:jc w:val="both"/>
        <w:rPr>
          <w:b/>
          <w:sz w:val="22"/>
          <w:szCs w:val="22"/>
          <w:lang w:val="en-GB"/>
        </w:rPr>
      </w:pPr>
      <w:r w:rsidRPr="000C1EED">
        <w:rPr>
          <w:b/>
          <w:sz w:val="22"/>
          <w:szCs w:val="22"/>
          <w:lang w:val="en-GB"/>
        </w:rPr>
        <w:t xml:space="preserve">(CR of SUP.4 = </w:t>
      </w:r>
      <w:r w:rsidR="0079038E" w:rsidRPr="000C1EED">
        <w:rPr>
          <w:b/>
          <w:sz w:val="22"/>
          <w:szCs w:val="22"/>
          <w:lang w:val="en-GB"/>
        </w:rPr>
        <w:t>3 BP/ 7</w:t>
      </w:r>
      <w:r w:rsidRPr="000C1EED">
        <w:rPr>
          <w:b/>
          <w:sz w:val="22"/>
          <w:szCs w:val="22"/>
          <w:lang w:val="en-GB"/>
        </w:rPr>
        <w:t xml:space="preserve"> BP=</w:t>
      </w:r>
      <w:r w:rsidR="0079038E" w:rsidRPr="000C1EED">
        <w:rPr>
          <w:b/>
          <w:sz w:val="22"/>
          <w:szCs w:val="22"/>
          <w:lang w:val="en-GB"/>
        </w:rPr>
        <w:t xml:space="preserve"> 0</w:t>
      </w:r>
      <w:r w:rsidR="006963B9" w:rsidRPr="000C1EED">
        <w:rPr>
          <w:b/>
          <w:sz w:val="22"/>
          <w:szCs w:val="22"/>
          <w:lang w:val="en-GB"/>
        </w:rPr>
        <w:t>.</w:t>
      </w:r>
      <w:r w:rsidR="0079038E" w:rsidRPr="000C1EED">
        <w:rPr>
          <w:b/>
          <w:sz w:val="22"/>
          <w:szCs w:val="22"/>
          <w:lang w:val="en-GB"/>
        </w:rPr>
        <w:t>43</w:t>
      </w:r>
      <w:r w:rsidRPr="000C1EED">
        <w:rPr>
          <w:b/>
          <w:sz w:val="22"/>
          <w:szCs w:val="22"/>
          <w:lang w:val="en-GB"/>
        </w:rPr>
        <w:t>)</w:t>
      </w:r>
    </w:p>
    <w:p w14:paraId="1947C10B" w14:textId="4C731F5B" w:rsidR="00424B2B" w:rsidRPr="000C1EED" w:rsidRDefault="0063446A" w:rsidP="008C3439">
      <w:pPr>
        <w:pStyle w:val="p1a"/>
        <w:spacing w:line="240" w:lineRule="auto"/>
        <w:ind w:left="284" w:right="397"/>
        <w:jc w:val="both"/>
        <w:rPr>
          <w:sz w:val="22"/>
          <w:szCs w:val="22"/>
          <w:lang w:val="en-GB"/>
        </w:rPr>
      </w:pPr>
      <w:r w:rsidRPr="000C1EED">
        <w:rPr>
          <w:i/>
          <w:color w:val="000000"/>
          <w:sz w:val="22"/>
          <w:szCs w:val="22"/>
          <w:u w:val="single"/>
          <w:lang w:val="en-GB" w:eastAsia="tr-TR"/>
        </w:rPr>
        <w:lastRenderedPageBreak/>
        <w:t>Continuous Integration</w:t>
      </w:r>
      <w:r w:rsidRPr="000C1EED">
        <w:rPr>
          <w:color w:val="000000"/>
          <w:sz w:val="22"/>
          <w:szCs w:val="22"/>
          <w:lang w:val="en-GB" w:eastAsia="tr-TR"/>
        </w:rPr>
        <w:t xml:space="preserve"> and </w:t>
      </w:r>
      <w:r w:rsidRPr="000C1EED">
        <w:rPr>
          <w:i/>
          <w:color w:val="000000"/>
          <w:sz w:val="22"/>
          <w:szCs w:val="22"/>
          <w:u w:val="single"/>
          <w:lang w:val="en-GB" w:eastAsia="tr-TR"/>
        </w:rPr>
        <w:t>Test First Programming</w:t>
      </w:r>
      <w:r w:rsidRPr="000C1EED">
        <w:rPr>
          <w:color w:val="000000"/>
          <w:sz w:val="22"/>
          <w:szCs w:val="22"/>
          <w:lang w:val="en-GB" w:eastAsia="tr-TR"/>
        </w:rPr>
        <w:t xml:space="preserve"> practices </w:t>
      </w:r>
      <w:r w:rsidR="00F73CD9" w:rsidRPr="000C1EED">
        <w:rPr>
          <w:color w:val="000000"/>
          <w:sz w:val="22"/>
          <w:szCs w:val="22"/>
          <w:lang w:val="en-GB" w:eastAsia="tr-TR"/>
        </w:rPr>
        <w:t xml:space="preserve">could be used to achieve </w:t>
      </w:r>
      <w:r w:rsidR="00F73CD9" w:rsidRPr="000C1EED">
        <w:rPr>
          <w:i/>
          <w:sz w:val="22"/>
          <w:szCs w:val="22"/>
          <w:lang w:val="en-GB"/>
        </w:rPr>
        <w:t>SUP.4.BP1</w:t>
      </w:r>
      <w:r w:rsidR="00F73CD9" w:rsidRPr="000C1EED">
        <w:rPr>
          <w:sz w:val="22"/>
          <w:szCs w:val="22"/>
          <w:lang w:val="en-GB"/>
        </w:rPr>
        <w:t xml:space="preserve"> which requires ensuring </w:t>
      </w:r>
      <w:r w:rsidR="006963B9" w:rsidRPr="000C1EED">
        <w:rPr>
          <w:sz w:val="22"/>
          <w:szCs w:val="22"/>
          <w:lang w:val="en-GB"/>
        </w:rPr>
        <w:t xml:space="preserve">that </w:t>
      </w:r>
      <w:r w:rsidR="00F73CD9" w:rsidRPr="000C1EED">
        <w:rPr>
          <w:sz w:val="22"/>
          <w:szCs w:val="22"/>
          <w:lang w:val="en-GB"/>
        </w:rPr>
        <w:t>the detected residual anomalies have been evaluated to ensure that they do not contribute to an unacceptable risk of a hazard.</w:t>
      </w:r>
      <w:r w:rsidR="00B4047D" w:rsidRPr="000C1EED">
        <w:rPr>
          <w:sz w:val="22"/>
          <w:szCs w:val="22"/>
          <w:lang w:val="en-GB"/>
        </w:rPr>
        <w:t xml:space="preserve"> It is also essential that these anomalies were recorded and traced.</w:t>
      </w:r>
      <w:r w:rsidR="00E1766B" w:rsidRPr="000C1EED">
        <w:rPr>
          <w:sz w:val="22"/>
          <w:szCs w:val="22"/>
          <w:lang w:val="en-GB"/>
        </w:rPr>
        <w:t xml:space="preserve"> </w:t>
      </w:r>
      <w:r w:rsidR="00E1766B" w:rsidRPr="000C1EED">
        <w:rPr>
          <w:i/>
          <w:sz w:val="22"/>
          <w:szCs w:val="22"/>
          <w:lang w:val="en-GB"/>
        </w:rPr>
        <w:t>SUP.4.BP2</w:t>
      </w:r>
      <w:r w:rsidR="001F1A90" w:rsidRPr="000C1EED">
        <w:rPr>
          <w:sz w:val="22"/>
          <w:szCs w:val="22"/>
          <w:lang w:val="en-GB"/>
        </w:rPr>
        <w:t xml:space="preserve"> </w:t>
      </w:r>
      <w:r w:rsidR="00E1766B" w:rsidRPr="000C1EED">
        <w:rPr>
          <w:sz w:val="22"/>
          <w:szCs w:val="22"/>
          <w:lang w:val="en-GB"/>
        </w:rPr>
        <w:t>require</w:t>
      </w:r>
      <w:r w:rsidR="00520B5D" w:rsidRPr="000C1EED">
        <w:rPr>
          <w:sz w:val="22"/>
          <w:szCs w:val="22"/>
          <w:lang w:val="en-GB"/>
        </w:rPr>
        <w:t>s defining</w:t>
      </w:r>
      <w:r w:rsidR="00E1766B" w:rsidRPr="000C1EED">
        <w:rPr>
          <w:sz w:val="22"/>
          <w:szCs w:val="22"/>
          <w:lang w:val="en-GB"/>
        </w:rPr>
        <w:t xml:space="preserve"> </w:t>
      </w:r>
      <w:r w:rsidR="007B61A8" w:rsidRPr="000C1EED">
        <w:rPr>
          <w:sz w:val="22"/>
          <w:szCs w:val="22"/>
          <w:lang w:val="en-GB"/>
        </w:rPr>
        <w:t>t</w:t>
      </w:r>
      <w:r w:rsidR="00E1766B" w:rsidRPr="000C1EED">
        <w:rPr>
          <w:sz w:val="22"/>
          <w:szCs w:val="22"/>
          <w:lang w:val="en-GB"/>
        </w:rPr>
        <w:t>he products associated with the release</w:t>
      </w:r>
      <w:r w:rsidR="001F1A90" w:rsidRPr="000C1EED">
        <w:rPr>
          <w:i/>
          <w:sz w:val="22"/>
          <w:szCs w:val="22"/>
          <w:lang w:val="en-GB"/>
        </w:rPr>
        <w:t xml:space="preserve"> </w:t>
      </w:r>
      <w:r w:rsidR="00A36F31" w:rsidRPr="000C1EED">
        <w:rPr>
          <w:i/>
          <w:sz w:val="22"/>
          <w:szCs w:val="22"/>
          <w:lang w:val="en-GB"/>
        </w:rPr>
        <w:t xml:space="preserve">and </w:t>
      </w:r>
      <w:r w:rsidR="00A36F31" w:rsidRPr="000C1EED">
        <w:rPr>
          <w:sz w:val="22"/>
          <w:szCs w:val="22"/>
          <w:lang w:val="en-GB"/>
        </w:rPr>
        <w:t>documenting the version of the released software.</w:t>
      </w:r>
      <w:r w:rsidR="00413578" w:rsidRPr="000C1EED">
        <w:rPr>
          <w:sz w:val="22"/>
          <w:szCs w:val="22"/>
          <w:lang w:val="en-GB"/>
        </w:rPr>
        <w:t xml:space="preserve"> </w:t>
      </w:r>
      <w:r w:rsidR="00413578" w:rsidRPr="000C1EED">
        <w:rPr>
          <w:i/>
          <w:sz w:val="22"/>
          <w:szCs w:val="22"/>
          <w:lang w:val="en-GB"/>
        </w:rPr>
        <w:t>SUP.4.BP3</w:t>
      </w:r>
      <w:r w:rsidR="00413578" w:rsidRPr="000C1EED">
        <w:rPr>
          <w:b/>
          <w:sz w:val="22"/>
          <w:szCs w:val="22"/>
          <w:lang w:val="en-GB"/>
        </w:rPr>
        <w:t xml:space="preserve"> </w:t>
      </w:r>
      <w:r w:rsidR="00413578" w:rsidRPr="000C1EED">
        <w:rPr>
          <w:sz w:val="22"/>
          <w:szCs w:val="22"/>
          <w:lang w:val="en-GB"/>
        </w:rPr>
        <w:t>requires preparing and assembling the deliverable product</w:t>
      </w:r>
      <w:r w:rsidR="00D70DF6" w:rsidRPr="000C1EED">
        <w:rPr>
          <w:sz w:val="22"/>
          <w:szCs w:val="22"/>
          <w:lang w:val="en-GB"/>
        </w:rPr>
        <w:t xml:space="preserve"> and establishing </w:t>
      </w:r>
      <w:r w:rsidR="006963B9" w:rsidRPr="000C1EED">
        <w:rPr>
          <w:sz w:val="22"/>
          <w:szCs w:val="22"/>
          <w:lang w:val="en-GB"/>
        </w:rPr>
        <w:t xml:space="preserve">the </w:t>
      </w:r>
      <w:r w:rsidR="00D70DF6" w:rsidRPr="000C1EED">
        <w:rPr>
          <w:sz w:val="22"/>
          <w:szCs w:val="22"/>
          <w:lang w:val="en-GB"/>
        </w:rPr>
        <w:t>baseline for the product including user documentation, designs and the product itself</w:t>
      </w:r>
      <w:r w:rsidR="00B459B2" w:rsidRPr="000C1EED">
        <w:rPr>
          <w:sz w:val="22"/>
          <w:szCs w:val="22"/>
          <w:lang w:val="en-GB"/>
        </w:rPr>
        <w:t xml:space="preserve">. </w:t>
      </w:r>
      <w:r w:rsidR="00B459B2" w:rsidRPr="000C1EED">
        <w:rPr>
          <w:i/>
          <w:sz w:val="22"/>
          <w:szCs w:val="22"/>
          <w:lang w:val="en-GB"/>
        </w:rPr>
        <w:t>SUP.4.BP</w:t>
      </w:r>
      <w:r w:rsidR="007C0A2C" w:rsidRPr="000C1EED">
        <w:rPr>
          <w:i/>
          <w:sz w:val="22"/>
          <w:szCs w:val="22"/>
          <w:lang w:val="en-GB"/>
        </w:rPr>
        <w:t>5</w:t>
      </w:r>
      <w:r w:rsidR="007C0A2C" w:rsidRPr="000C1EED">
        <w:rPr>
          <w:sz w:val="22"/>
          <w:szCs w:val="22"/>
          <w:lang w:val="en-GB"/>
        </w:rPr>
        <w:t xml:space="preserve"> requires delivering the release to the acquirer and obtaining confirmation of </w:t>
      </w:r>
      <w:r w:rsidR="006963B9" w:rsidRPr="000C1EED">
        <w:rPr>
          <w:sz w:val="22"/>
          <w:szCs w:val="22"/>
          <w:lang w:val="en-GB"/>
        </w:rPr>
        <w:t xml:space="preserve">the </w:t>
      </w:r>
      <w:r w:rsidR="007C0A2C" w:rsidRPr="000C1EED">
        <w:rPr>
          <w:sz w:val="22"/>
          <w:szCs w:val="22"/>
          <w:lang w:val="en-GB"/>
        </w:rPr>
        <w:t xml:space="preserve">release. </w:t>
      </w:r>
      <w:r w:rsidR="00D70DF6" w:rsidRPr="000C1EED">
        <w:rPr>
          <w:sz w:val="22"/>
          <w:szCs w:val="22"/>
          <w:lang w:val="en-GB"/>
        </w:rPr>
        <w:t xml:space="preserve">XP suggests the </w:t>
      </w:r>
      <w:r w:rsidR="00D70DF6" w:rsidRPr="000C1EED">
        <w:rPr>
          <w:i/>
          <w:sz w:val="22"/>
          <w:szCs w:val="22"/>
          <w:u w:val="single"/>
          <w:lang w:val="en-GB"/>
        </w:rPr>
        <w:t>Incremental Deployment</w:t>
      </w:r>
      <w:r w:rsidR="00D70DF6" w:rsidRPr="000C1EED">
        <w:rPr>
          <w:sz w:val="22"/>
          <w:szCs w:val="22"/>
          <w:lang w:val="en-GB"/>
        </w:rPr>
        <w:t xml:space="preserve"> practice and </w:t>
      </w:r>
      <w:r w:rsidR="00D70DF6" w:rsidRPr="000C1EED">
        <w:rPr>
          <w:i/>
          <w:sz w:val="22"/>
          <w:szCs w:val="22"/>
          <w:lang w:val="en-GB"/>
        </w:rPr>
        <w:t xml:space="preserve">SUP.4.BP2, SUP.4.BP3 and SUP.4.BP5 </w:t>
      </w:r>
      <w:r w:rsidR="00D70DF6" w:rsidRPr="000C1EED">
        <w:rPr>
          <w:sz w:val="22"/>
          <w:szCs w:val="22"/>
          <w:lang w:val="en-GB"/>
        </w:rPr>
        <w:t>are highly related to this practice</w:t>
      </w:r>
      <w:r w:rsidR="00D70DF6" w:rsidRPr="000C1EED">
        <w:rPr>
          <w:i/>
          <w:sz w:val="22"/>
          <w:szCs w:val="22"/>
          <w:lang w:val="en-GB"/>
        </w:rPr>
        <w:t xml:space="preserve">. However, we could only assume that </w:t>
      </w:r>
      <w:r w:rsidR="00586916" w:rsidRPr="000C1EED">
        <w:rPr>
          <w:i/>
          <w:sz w:val="22"/>
          <w:szCs w:val="22"/>
          <w:lang w:val="en-GB"/>
        </w:rPr>
        <w:t>SUP.4.BP5</w:t>
      </w:r>
      <w:r w:rsidR="00586916" w:rsidRPr="000C1EED">
        <w:rPr>
          <w:sz w:val="22"/>
          <w:szCs w:val="22"/>
          <w:lang w:val="en-GB"/>
        </w:rPr>
        <w:t xml:space="preserve"> </w:t>
      </w:r>
      <w:r w:rsidR="00005749" w:rsidRPr="000C1EED">
        <w:rPr>
          <w:sz w:val="22"/>
          <w:szCs w:val="22"/>
          <w:lang w:val="en-GB"/>
        </w:rPr>
        <w:t>is</w:t>
      </w:r>
      <w:r w:rsidR="00586916" w:rsidRPr="000C1EED">
        <w:rPr>
          <w:sz w:val="22"/>
          <w:szCs w:val="22"/>
          <w:lang w:val="en-GB"/>
        </w:rPr>
        <w:t xml:space="preserve"> fully achieved and others partially achieved due to </w:t>
      </w:r>
      <w:r w:rsidR="006963B9" w:rsidRPr="000C1EED">
        <w:rPr>
          <w:sz w:val="22"/>
          <w:szCs w:val="22"/>
          <w:lang w:val="en-GB"/>
        </w:rPr>
        <w:t xml:space="preserve">an </w:t>
      </w:r>
      <w:r w:rsidR="00586916" w:rsidRPr="000C1EED">
        <w:rPr>
          <w:sz w:val="22"/>
          <w:szCs w:val="22"/>
          <w:lang w:val="en-GB"/>
        </w:rPr>
        <w:t>emphasis on delivering documentation and baselines.</w:t>
      </w:r>
    </w:p>
    <w:p w14:paraId="70C582D5" w14:textId="0098D715" w:rsidR="00080BF7" w:rsidRPr="000C1EED" w:rsidRDefault="00424B2B" w:rsidP="008C3439">
      <w:pPr>
        <w:pStyle w:val="p1a"/>
        <w:spacing w:after="120" w:line="240" w:lineRule="auto"/>
        <w:ind w:left="284" w:right="397"/>
        <w:jc w:val="both"/>
        <w:rPr>
          <w:i/>
          <w:sz w:val="22"/>
          <w:szCs w:val="22"/>
          <w:lang w:val="en-GB"/>
        </w:rPr>
      </w:pPr>
      <w:r w:rsidRPr="000C1EED">
        <w:rPr>
          <w:sz w:val="22"/>
          <w:szCs w:val="22"/>
          <w:lang w:val="en-GB"/>
        </w:rPr>
        <w:t xml:space="preserve">In addition </w:t>
      </w:r>
      <w:r w:rsidR="001B422F" w:rsidRPr="000C1EED">
        <w:rPr>
          <w:sz w:val="22"/>
          <w:szCs w:val="22"/>
          <w:lang w:val="en-GB"/>
        </w:rPr>
        <w:t xml:space="preserve">to </w:t>
      </w:r>
      <w:r w:rsidRPr="000C1EED">
        <w:rPr>
          <w:sz w:val="22"/>
          <w:szCs w:val="22"/>
          <w:lang w:val="en-GB"/>
        </w:rPr>
        <w:t xml:space="preserve">the above, for </w:t>
      </w:r>
      <w:r w:rsidR="006963B9" w:rsidRPr="000C1EED">
        <w:rPr>
          <w:sz w:val="22"/>
          <w:szCs w:val="22"/>
          <w:lang w:val="en-GB"/>
        </w:rPr>
        <w:t xml:space="preserve">the </w:t>
      </w:r>
      <w:r w:rsidRPr="000C1EED">
        <w:rPr>
          <w:sz w:val="22"/>
          <w:szCs w:val="22"/>
          <w:lang w:val="en-GB"/>
        </w:rPr>
        <w:t xml:space="preserve">SUP.4 process to be fully </w:t>
      </w:r>
      <w:r w:rsidR="001B422F" w:rsidRPr="000C1EED">
        <w:rPr>
          <w:sz w:val="22"/>
          <w:szCs w:val="22"/>
          <w:lang w:val="en-GB"/>
        </w:rPr>
        <w:t>achieved, procedures</w:t>
      </w:r>
      <w:r w:rsidRPr="000C1EED">
        <w:rPr>
          <w:sz w:val="22"/>
          <w:szCs w:val="22"/>
          <w:lang w:val="en-GB"/>
        </w:rPr>
        <w:t xml:space="preserve"> to ensure that the released software product can reliably be delivered to the point of use without corruption and unauthorized change need to be</w:t>
      </w:r>
      <w:r w:rsidR="00105D96" w:rsidRPr="000C1EED">
        <w:rPr>
          <w:sz w:val="22"/>
          <w:szCs w:val="22"/>
          <w:lang w:val="en-GB"/>
        </w:rPr>
        <w:t xml:space="preserve"> established and</w:t>
      </w:r>
      <w:r w:rsidR="00105D96" w:rsidRPr="000C1EED">
        <w:rPr>
          <w:i/>
          <w:sz w:val="22"/>
          <w:szCs w:val="22"/>
          <w:lang w:val="en-GB"/>
        </w:rPr>
        <w:t xml:space="preserve"> </w:t>
      </w:r>
      <w:r w:rsidR="00105D96" w:rsidRPr="000C1EED">
        <w:rPr>
          <w:sz w:val="22"/>
          <w:szCs w:val="22"/>
          <w:lang w:val="en-GB"/>
        </w:rPr>
        <w:t>a</w:t>
      </w:r>
      <w:r w:rsidRPr="000C1EED">
        <w:rPr>
          <w:sz w:val="22"/>
          <w:szCs w:val="22"/>
          <w:lang w:val="en-GB"/>
        </w:rPr>
        <w:t xml:space="preserve">ll </w:t>
      </w:r>
      <w:r w:rsidR="00105D96" w:rsidRPr="000C1EED">
        <w:rPr>
          <w:sz w:val="22"/>
          <w:szCs w:val="22"/>
          <w:lang w:val="en-GB"/>
        </w:rPr>
        <w:t xml:space="preserve">software development </w:t>
      </w:r>
      <w:r w:rsidRPr="000C1EED">
        <w:rPr>
          <w:sz w:val="22"/>
          <w:szCs w:val="22"/>
          <w:lang w:val="en-GB"/>
        </w:rPr>
        <w:t>activities and tasks together with their associated documentation have been completed.</w:t>
      </w:r>
    </w:p>
    <w:p w14:paraId="64391C4A" w14:textId="77777777" w:rsidR="00352751" w:rsidRPr="000C1EED" w:rsidRDefault="00352751" w:rsidP="008C3439">
      <w:pPr>
        <w:ind w:left="284" w:right="397"/>
        <w:jc w:val="both"/>
        <w:rPr>
          <w:b/>
          <w:sz w:val="22"/>
          <w:szCs w:val="22"/>
          <w:lang w:val="en-GB"/>
        </w:rPr>
      </w:pPr>
      <w:r w:rsidRPr="000C1EED">
        <w:rPr>
          <w:b/>
          <w:sz w:val="22"/>
          <w:szCs w:val="22"/>
          <w:lang w:val="en-GB"/>
        </w:rPr>
        <w:t>#7 SU</w:t>
      </w:r>
      <w:r w:rsidR="00D86A0E" w:rsidRPr="000C1EED">
        <w:rPr>
          <w:b/>
          <w:sz w:val="22"/>
          <w:szCs w:val="22"/>
          <w:lang w:val="en-GB"/>
        </w:rPr>
        <w:t>P.8 Software Problem Resolution</w:t>
      </w:r>
      <w:r w:rsidR="003D7214" w:rsidRPr="000C1EED">
        <w:rPr>
          <w:b/>
          <w:sz w:val="22"/>
          <w:szCs w:val="22"/>
          <w:lang w:val="en-GB"/>
        </w:rPr>
        <w:t xml:space="preserve"> Process</w:t>
      </w:r>
      <w:r w:rsidR="00D86A0E" w:rsidRPr="000C1EED">
        <w:rPr>
          <w:b/>
          <w:sz w:val="22"/>
          <w:szCs w:val="22"/>
          <w:lang w:val="en-GB"/>
        </w:rPr>
        <w:t>:</w:t>
      </w:r>
    </w:p>
    <w:p w14:paraId="7DFF26E9" w14:textId="335EF756" w:rsidR="00D86A0E" w:rsidRPr="000C1EED" w:rsidRDefault="00D86A0E" w:rsidP="008C3439">
      <w:pPr>
        <w:ind w:left="284" w:right="397"/>
        <w:jc w:val="both"/>
        <w:rPr>
          <w:b/>
          <w:bCs/>
          <w:iCs/>
          <w:color w:val="000000"/>
          <w:sz w:val="22"/>
          <w:szCs w:val="22"/>
          <w:lang w:val="en-GB" w:eastAsia="tr-TR"/>
        </w:rPr>
      </w:pPr>
      <w:r w:rsidRPr="000C1EED">
        <w:rPr>
          <w:b/>
          <w:bCs/>
          <w:iCs/>
          <w:color w:val="000000"/>
          <w:sz w:val="22"/>
          <w:szCs w:val="22"/>
          <w:lang w:val="en-GB" w:eastAsia="tr-TR"/>
        </w:rPr>
        <w:t>(CR of SUP.8 = 4 BP/ 5 BP= 0</w:t>
      </w:r>
      <w:r w:rsidR="006963B9" w:rsidRPr="000C1EED">
        <w:rPr>
          <w:b/>
          <w:bCs/>
          <w:iCs/>
          <w:color w:val="000000"/>
          <w:sz w:val="22"/>
          <w:szCs w:val="22"/>
          <w:lang w:val="en-GB" w:eastAsia="tr-TR"/>
        </w:rPr>
        <w:t>.</w:t>
      </w:r>
      <w:r w:rsidRPr="000C1EED">
        <w:rPr>
          <w:b/>
          <w:bCs/>
          <w:iCs/>
          <w:color w:val="000000"/>
          <w:sz w:val="22"/>
          <w:szCs w:val="22"/>
          <w:lang w:val="en-GB" w:eastAsia="tr-TR"/>
        </w:rPr>
        <w:t>80)</w:t>
      </w:r>
    </w:p>
    <w:p w14:paraId="4084A54A" w14:textId="0E30262F" w:rsidR="003F1B6E" w:rsidRPr="000C1EED" w:rsidRDefault="00E14ED1" w:rsidP="008C3439">
      <w:pPr>
        <w:ind w:left="284" w:right="397"/>
        <w:jc w:val="both"/>
        <w:rPr>
          <w:rFonts w:cs="Arial"/>
          <w:sz w:val="22"/>
          <w:szCs w:val="22"/>
          <w:lang w:val="en-GB"/>
        </w:rPr>
      </w:pPr>
      <w:r w:rsidRPr="000C1EED">
        <w:rPr>
          <w:rFonts w:cs="Arial"/>
          <w:sz w:val="22"/>
          <w:szCs w:val="22"/>
          <w:lang w:val="en-GB"/>
        </w:rPr>
        <w:t xml:space="preserve">The purpose of the software problem resolution process is </w:t>
      </w:r>
      <w:r w:rsidR="00B2192D" w:rsidRPr="000C1EED">
        <w:rPr>
          <w:rFonts w:cs="Arial"/>
          <w:sz w:val="22"/>
          <w:szCs w:val="22"/>
          <w:lang w:val="en-GB"/>
        </w:rPr>
        <w:t>to ensure that all discovered problems</w:t>
      </w:r>
      <w:r w:rsidR="0056575A" w:rsidRPr="000C1EED">
        <w:rPr>
          <w:rFonts w:cs="Arial"/>
          <w:sz w:val="22"/>
          <w:szCs w:val="22"/>
          <w:lang w:val="en-GB"/>
        </w:rPr>
        <w:t xml:space="preserve"> (bugs, defects)</w:t>
      </w:r>
      <w:r w:rsidR="00B2192D" w:rsidRPr="000C1EED">
        <w:rPr>
          <w:rFonts w:cs="Arial"/>
          <w:sz w:val="22"/>
          <w:szCs w:val="22"/>
          <w:lang w:val="en-GB"/>
        </w:rPr>
        <w:t xml:space="preserve"> are identified, </w:t>
      </w:r>
      <w:r w:rsidR="00571D12" w:rsidRPr="000C1EED">
        <w:rPr>
          <w:rFonts w:cs="Arial"/>
          <w:sz w:val="22"/>
          <w:szCs w:val="22"/>
          <w:lang w:val="en-GB"/>
        </w:rPr>
        <w:t>analysed</w:t>
      </w:r>
      <w:r w:rsidR="00B2192D" w:rsidRPr="000C1EED">
        <w:rPr>
          <w:rFonts w:cs="Arial"/>
          <w:sz w:val="22"/>
          <w:szCs w:val="22"/>
          <w:lang w:val="en-GB"/>
        </w:rPr>
        <w:t xml:space="preserve">, managed and controlled to resolution. </w:t>
      </w:r>
      <w:r w:rsidR="00E3213B" w:rsidRPr="000C1EED">
        <w:rPr>
          <w:i/>
          <w:color w:val="000000"/>
          <w:sz w:val="22"/>
          <w:szCs w:val="22"/>
          <w:u w:val="single"/>
          <w:lang w:val="en-GB" w:eastAsia="tr-TR"/>
        </w:rPr>
        <w:t>Test First Programming</w:t>
      </w:r>
      <w:r w:rsidR="00E3213B" w:rsidRPr="000C1EED">
        <w:rPr>
          <w:color w:val="000000"/>
          <w:sz w:val="22"/>
          <w:szCs w:val="22"/>
          <w:lang w:val="en-GB" w:eastAsia="tr-TR"/>
        </w:rPr>
        <w:t xml:space="preserve"> and </w:t>
      </w:r>
      <w:r w:rsidR="00E3213B" w:rsidRPr="000C1EED">
        <w:rPr>
          <w:i/>
          <w:color w:val="000000"/>
          <w:sz w:val="22"/>
          <w:szCs w:val="22"/>
          <w:u w:val="single"/>
          <w:lang w:val="en-GB" w:eastAsia="tr-TR"/>
        </w:rPr>
        <w:t>Continuous Integration</w:t>
      </w:r>
      <w:r w:rsidR="00E3213B" w:rsidRPr="000C1EED">
        <w:rPr>
          <w:color w:val="000000"/>
          <w:sz w:val="22"/>
          <w:szCs w:val="22"/>
          <w:lang w:val="en-GB" w:eastAsia="tr-TR"/>
        </w:rPr>
        <w:t xml:space="preserve"> </w:t>
      </w:r>
      <w:r w:rsidR="003F1B6E" w:rsidRPr="000C1EED">
        <w:rPr>
          <w:color w:val="000000"/>
          <w:sz w:val="22"/>
          <w:szCs w:val="22"/>
          <w:lang w:val="en-GB" w:eastAsia="tr-TR"/>
        </w:rPr>
        <w:t xml:space="preserve">practices </w:t>
      </w:r>
      <w:r w:rsidR="00E3213B" w:rsidRPr="000C1EED">
        <w:rPr>
          <w:color w:val="000000"/>
          <w:sz w:val="22"/>
          <w:szCs w:val="22"/>
          <w:lang w:val="en-GB" w:eastAsia="tr-TR"/>
        </w:rPr>
        <w:t>are mainly related to the detection and resol</w:t>
      </w:r>
      <w:r w:rsidR="006963B9" w:rsidRPr="000C1EED">
        <w:rPr>
          <w:color w:val="000000"/>
          <w:sz w:val="22"/>
          <w:szCs w:val="22"/>
          <w:lang w:val="en-GB" w:eastAsia="tr-TR"/>
        </w:rPr>
        <w:t>ution</w:t>
      </w:r>
      <w:r w:rsidR="00E3213B" w:rsidRPr="000C1EED">
        <w:rPr>
          <w:color w:val="000000"/>
          <w:sz w:val="22"/>
          <w:szCs w:val="22"/>
          <w:lang w:val="en-GB" w:eastAsia="tr-TR"/>
        </w:rPr>
        <w:t xml:space="preserve"> of problems. </w:t>
      </w:r>
      <w:r w:rsidR="005F5F68" w:rsidRPr="000C1EED">
        <w:rPr>
          <w:rFonts w:cs="Arial"/>
          <w:sz w:val="22"/>
          <w:szCs w:val="22"/>
          <w:lang w:val="en-GB"/>
        </w:rPr>
        <w:t xml:space="preserve">The </w:t>
      </w:r>
      <w:r w:rsidR="005F5F68" w:rsidRPr="000C1EED">
        <w:rPr>
          <w:rFonts w:cs="Arial"/>
          <w:i/>
          <w:sz w:val="22"/>
          <w:szCs w:val="22"/>
          <w:u w:val="single"/>
          <w:lang w:val="en-GB"/>
        </w:rPr>
        <w:t>Root-Cause Analysis</w:t>
      </w:r>
      <w:r w:rsidR="005F5F68" w:rsidRPr="000C1EED">
        <w:rPr>
          <w:rFonts w:cs="Arial"/>
          <w:sz w:val="22"/>
          <w:szCs w:val="22"/>
          <w:lang w:val="en-GB"/>
        </w:rPr>
        <w:t xml:space="preserve"> practice has a good procedure for problem resolution. </w:t>
      </w:r>
      <w:r w:rsidR="00045839" w:rsidRPr="000C1EED">
        <w:rPr>
          <w:rFonts w:cs="Arial"/>
          <w:sz w:val="22"/>
          <w:szCs w:val="22"/>
          <w:lang w:val="en-GB"/>
        </w:rPr>
        <w:t>It suggests writing</w:t>
      </w:r>
      <w:r w:rsidR="003F1B6E" w:rsidRPr="000C1EED">
        <w:rPr>
          <w:rFonts w:cs="Arial"/>
          <w:sz w:val="22"/>
          <w:szCs w:val="22"/>
          <w:lang w:val="en-GB"/>
        </w:rPr>
        <w:t xml:space="preserve"> automated system-level test</w:t>
      </w:r>
      <w:r w:rsidR="00045839" w:rsidRPr="000C1EED">
        <w:rPr>
          <w:rFonts w:cs="Arial"/>
          <w:sz w:val="22"/>
          <w:szCs w:val="22"/>
          <w:lang w:val="en-GB"/>
        </w:rPr>
        <w:t>s that demonstrate</w:t>
      </w:r>
      <w:r w:rsidR="00876583" w:rsidRPr="000C1EED">
        <w:rPr>
          <w:rFonts w:cs="Arial"/>
          <w:sz w:val="22"/>
          <w:szCs w:val="22"/>
          <w:lang w:val="en-GB"/>
        </w:rPr>
        <w:t xml:space="preserve"> the defect and</w:t>
      </w:r>
      <w:r w:rsidR="003F1B6E" w:rsidRPr="000C1EED">
        <w:rPr>
          <w:rFonts w:cs="Arial"/>
          <w:sz w:val="22"/>
          <w:szCs w:val="22"/>
          <w:lang w:val="en-GB"/>
        </w:rPr>
        <w:t xml:space="preserve"> the desired </w:t>
      </w:r>
      <w:r w:rsidR="00571D12" w:rsidRPr="000C1EED">
        <w:rPr>
          <w:rFonts w:cs="Arial"/>
          <w:sz w:val="22"/>
          <w:szCs w:val="22"/>
          <w:lang w:val="en-GB"/>
        </w:rPr>
        <w:t>behaviour</w:t>
      </w:r>
      <w:r w:rsidR="00876583" w:rsidRPr="000C1EED">
        <w:rPr>
          <w:rFonts w:cs="Arial"/>
          <w:sz w:val="22"/>
          <w:szCs w:val="22"/>
          <w:lang w:val="en-GB"/>
        </w:rPr>
        <w:t xml:space="preserve"> of the system</w:t>
      </w:r>
      <w:r w:rsidR="00D25C82" w:rsidRPr="000C1EED">
        <w:rPr>
          <w:rFonts w:cs="Arial"/>
          <w:sz w:val="22"/>
          <w:szCs w:val="22"/>
          <w:lang w:val="en-GB"/>
        </w:rPr>
        <w:t>, writing</w:t>
      </w:r>
      <w:r w:rsidR="003F1B6E" w:rsidRPr="000C1EED">
        <w:rPr>
          <w:rFonts w:cs="Arial"/>
          <w:sz w:val="22"/>
          <w:szCs w:val="22"/>
          <w:lang w:val="en-GB"/>
        </w:rPr>
        <w:t xml:space="preserve"> </w:t>
      </w:r>
      <w:r w:rsidR="00D25C82" w:rsidRPr="000C1EED">
        <w:rPr>
          <w:rFonts w:cs="Arial"/>
          <w:sz w:val="22"/>
          <w:szCs w:val="22"/>
          <w:lang w:val="en-GB"/>
        </w:rPr>
        <w:t xml:space="preserve">unit tests </w:t>
      </w:r>
      <w:r w:rsidR="003F1B6E" w:rsidRPr="000C1EED">
        <w:rPr>
          <w:rFonts w:cs="Arial"/>
          <w:sz w:val="22"/>
          <w:szCs w:val="22"/>
          <w:lang w:val="en-GB"/>
        </w:rPr>
        <w:t>with the smallest possible scope that also reproduces the defect</w:t>
      </w:r>
      <w:r w:rsidR="00D25C82" w:rsidRPr="000C1EED">
        <w:rPr>
          <w:rFonts w:cs="Arial"/>
          <w:sz w:val="22"/>
          <w:szCs w:val="22"/>
          <w:lang w:val="en-GB"/>
        </w:rPr>
        <w:t>s</w:t>
      </w:r>
      <w:r w:rsidR="007E5D74" w:rsidRPr="000C1EED">
        <w:rPr>
          <w:rFonts w:cs="Arial"/>
          <w:sz w:val="22"/>
          <w:szCs w:val="22"/>
          <w:lang w:val="en-GB"/>
        </w:rPr>
        <w:t xml:space="preserve"> and</w:t>
      </w:r>
      <w:r w:rsidR="00D25C82" w:rsidRPr="000C1EED">
        <w:rPr>
          <w:rFonts w:cs="Arial"/>
          <w:sz w:val="22"/>
          <w:szCs w:val="22"/>
          <w:lang w:val="en-GB"/>
        </w:rPr>
        <w:t xml:space="preserve"> f</w:t>
      </w:r>
      <w:r w:rsidR="003F1B6E" w:rsidRPr="000C1EED">
        <w:rPr>
          <w:rFonts w:cs="Arial"/>
          <w:sz w:val="22"/>
          <w:szCs w:val="22"/>
          <w:lang w:val="en-GB"/>
        </w:rPr>
        <w:t>ix</w:t>
      </w:r>
      <w:r w:rsidR="00B97AEF" w:rsidRPr="000C1EED">
        <w:rPr>
          <w:rFonts w:cs="Arial"/>
          <w:sz w:val="22"/>
          <w:szCs w:val="22"/>
          <w:lang w:val="en-GB"/>
        </w:rPr>
        <w:t>es</w:t>
      </w:r>
      <w:r w:rsidR="003F1B6E" w:rsidRPr="000C1EED">
        <w:rPr>
          <w:rFonts w:cs="Arial"/>
          <w:sz w:val="22"/>
          <w:szCs w:val="22"/>
          <w:lang w:val="en-GB"/>
        </w:rPr>
        <w:t xml:space="preserve"> the system so the unit test</w:t>
      </w:r>
      <w:r w:rsidR="007E5D74" w:rsidRPr="000C1EED">
        <w:rPr>
          <w:rFonts w:cs="Arial"/>
          <w:sz w:val="22"/>
          <w:szCs w:val="22"/>
          <w:lang w:val="en-GB"/>
        </w:rPr>
        <w:t>s work</w:t>
      </w:r>
      <w:r w:rsidR="00B97AEF" w:rsidRPr="000C1EED">
        <w:rPr>
          <w:rFonts w:cs="Arial"/>
          <w:sz w:val="22"/>
          <w:szCs w:val="22"/>
          <w:lang w:val="en-GB"/>
        </w:rPr>
        <w:t>.</w:t>
      </w:r>
      <w:r w:rsidR="007E5D74" w:rsidRPr="000C1EED">
        <w:rPr>
          <w:rFonts w:cs="Arial"/>
          <w:sz w:val="22"/>
          <w:szCs w:val="22"/>
          <w:lang w:val="en-GB"/>
        </w:rPr>
        <w:t xml:space="preserve"> It is also suggested that </w:t>
      </w:r>
      <w:r w:rsidR="00D25C82" w:rsidRPr="000C1EED">
        <w:rPr>
          <w:rFonts w:cs="Arial"/>
          <w:sz w:val="22"/>
          <w:szCs w:val="22"/>
          <w:lang w:val="en-GB"/>
        </w:rPr>
        <w:t>o</w:t>
      </w:r>
      <w:r w:rsidR="003F1B6E" w:rsidRPr="000C1EED">
        <w:rPr>
          <w:rFonts w:cs="Arial"/>
          <w:sz w:val="22"/>
          <w:szCs w:val="22"/>
          <w:lang w:val="en-GB"/>
        </w:rPr>
        <w:t>nc</w:t>
      </w:r>
      <w:r w:rsidR="00D25C82" w:rsidRPr="000C1EED">
        <w:rPr>
          <w:rFonts w:cs="Arial"/>
          <w:sz w:val="22"/>
          <w:szCs w:val="22"/>
          <w:lang w:val="en-GB"/>
        </w:rPr>
        <w:t xml:space="preserve">e the defect is resolved, </w:t>
      </w:r>
      <w:r w:rsidR="00B97AEF" w:rsidRPr="000C1EED">
        <w:rPr>
          <w:rFonts w:cs="Arial"/>
          <w:sz w:val="22"/>
          <w:szCs w:val="22"/>
          <w:lang w:val="en-GB"/>
        </w:rPr>
        <w:t xml:space="preserve">to identify </w:t>
      </w:r>
      <w:r w:rsidR="003F1B6E" w:rsidRPr="000C1EED">
        <w:rPr>
          <w:rFonts w:cs="Arial"/>
          <w:sz w:val="22"/>
          <w:szCs w:val="22"/>
          <w:lang w:val="en-GB"/>
        </w:rPr>
        <w:t>why the defect was created and wasn't caught</w:t>
      </w:r>
      <w:r w:rsidR="007E5D74" w:rsidRPr="000C1EED">
        <w:rPr>
          <w:rFonts w:cs="Arial"/>
          <w:sz w:val="22"/>
          <w:szCs w:val="22"/>
          <w:lang w:val="en-GB"/>
        </w:rPr>
        <w:t xml:space="preserve"> in the first place and </w:t>
      </w:r>
      <w:r w:rsidR="00B97AEF" w:rsidRPr="000C1EED">
        <w:rPr>
          <w:rFonts w:cs="Arial"/>
          <w:sz w:val="22"/>
          <w:szCs w:val="22"/>
          <w:lang w:val="en-GB"/>
        </w:rPr>
        <w:t xml:space="preserve">to </w:t>
      </w:r>
      <w:r w:rsidR="007E5D74" w:rsidRPr="000C1EED">
        <w:rPr>
          <w:rFonts w:cs="Arial"/>
          <w:sz w:val="22"/>
          <w:szCs w:val="22"/>
          <w:lang w:val="en-GB"/>
        </w:rPr>
        <w:t>initiat</w:t>
      </w:r>
      <w:r w:rsidR="00B97AEF" w:rsidRPr="000C1EED">
        <w:rPr>
          <w:rFonts w:cs="Arial"/>
          <w:sz w:val="22"/>
          <w:szCs w:val="22"/>
          <w:lang w:val="en-GB"/>
        </w:rPr>
        <w:t>e</w:t>
      </w:r>
      <w:r w:rsidR="003F1B6E" w:rsidRPr="000C1EED">
        <w:rPr>
          <w:rFonts w:cs="Arial"/>
          <w:sz w:val="22"/>
          <w:szCs w:val="22"/>
          <w:lang w:val="en-GB"/>
        </w:rPr>
        <w:t xml:space="preserve"> the necessary changes to prevent this kind of defect in the future.</w:t>
      </w:r>
      <w:r w:rsidR="0003471B" w:rsidRPr="000C1EED">
        <w:rPr>
          <w:rFonts w:cs="Arial"/>
          <w:sz w:val="22"/>
          <w:szCs w:val="22"/>
          <w:lang w:val="en-GB"/>
        </w:rPr>
        <w:t xml:space="preserve"> </w:t>
      </w:r>
    </w:p>
    <w:p w14:paraId="3BC5F069" w14:textId="2CCE61B9" w:rsidR="009C4F8B" w:rsidRPr="000C1EED" w:rsidRDefault="0003471B" w:rsidP="008C3439">
      <w:pPr>
        <w:spacing w:after="120"/>
        <w:ind w:left="284" w:right="397"/>
        <w:jc w:val="both"/>
        <w:rPr>
          <w:b/>
          <w:sz w:val="22"/>
          <w:szCs w:val="22"/>
          <w:lang w:val="en-GB"/>
        </w:rPr>
      </w:pPr>
      <w:r w:rsidRPr="000C1EED">
        <w:rPr>
          <w:rFonts w:cs="Arial"/>
          <w:sz w:val="22"/>
          <w:szCs w:val="22"/>
          <w:lang w:val="en-GB"/>
        </w:rPr>
        <w:t xml:space="preserve">With these practices/procedures, </w:t>
      </w:r>
      <w:r w:rsidR="009C4F8B" w:rsidRPr="000C1EED">
        <w:rPr>
          <w:i/>
          <w:sz w:val="22"/>
          <w:szCs w:val="22"/>
          <w:lang w:val="en-GB"/>
        </w:rPr>
        <w:t>SUP.8.BP1: Identify and record each problem in a problem report</w:t>
      </w:r>
      <w:r w:rsidR="009B66AF" w:rsidRPr="000C1EED">
        <w:rPr>
          <w:i/>
          <w:sz w:val="22"/>
          <w:szCs w:val="22"/>
          <w:lang w:val="en-GB"/>
        </w:rPr>
        <w:t>, SUP.8.BP2: Provide initial support to reported problems and classify problems, SUP.8.BP3: Investigate and identify the cause of the problem</w:t>
      </w:r>
      <w:r w:rsidR="008B2F4E" w:rsidRPr="000C1EED">
        <w:rPr>
          <w:i/>
          <w:sz w:val="22"/>
          <w:szCs w:val="22"/>
          <w:lang w:val="en-GB"/>
        </w:rPr>
        <w:t xml:space="preserve"> </w:t>
      </w:r>
      <w:r w:rsidR="008B2F4E" w:rsidRPr="000C1EED">
        <w:rPr>
          <w:sz w:val="22"/>
          <w:szCs w:val="22"/>
          <w:lang w:val="en-GB"/>
        </w:rPr>
        <w:t xml:space="preserve">and </w:t>
      </w:r>
      <w:r w:rsidR="008B2F4E" w:rsidRPr="000C1EED">
        <w:rPr>
          <w:i/>
          <w:sz w:val="22"/>
          <w:szCs w:val="22"/>
          <w:lang w:val="en-GB"/>
        </w:rPr>
        <w:t xml:space="preserve">SUP.8.BP7: Implement problem resolution </w:t>
      </w:r>
      <w:r w:rsidR="008B2F4E" w:rsidRPr="000C1EED">
        <w:rPr>
          <w:sz w:val="22"/>
          <w:szCs w:val="22"/>
          <w:lang w:val="en-GB"/>
        </w:rPr>
        <w:t>BPs are fully achieved</w:t>
      </w:r>
      <w:r w:rsidR="008B2F4E" w:rsidRPr="000C1EED">
        <w:rPr>
          <w:i/>
          <w:sz w:val="22"/>
          <w:szCs w:val="22"/>
          <w:lang w:val="en-GB"/>
        </w:rPr>
        <w:t xml:space="preserve">, </w:t>
      </w:r>
      <w:r w:rsidR="008B2F4E" w:rsidRPr="000C1EED">
        <w:rPr>
          <w:sz w:val="22"/>
          <w:szCs w:val="22"/>
          <w:lang w:val="en-GB"/>
        </w:rPr>
        <w:t>whereas</w:t>
      </w:r>
      <w:r w:rsidR="008B2F4E" w:rsidRPr="000C1EED">
        <w:rPr>
          <w:i/>
          <w:sz w:val="22"/>
          <w:szCs w:val="22"/>
          <w:lang w:val="en-GB"/>
        </w:rPr>
        <w:t xml:space="preserve"> SUP.8.BP4: Assess the problem to determine solution and document the outcome of the assessment</w:t>
      </w:r>
      <w:r w:rsidR="008B2F4E" w:rsidRPr="000C1EED">
        <w:rPr>
          <w:b/>
          <w:sz w:val="22"/>
          <w:szCs w:val="22"/>
          <w:lang w:val="en-GB"/>
        </w:rPr>
        <w:t xml:space="preserve"> </w:t>
      </w:r>
      <w:r w:rsidR="008B2F4E" w:rsidRPr="000C1EED">
        <w:rPr>
          <w:sz w:val="22"/>
          <w:szCs w:val="22"/>
          <w:lang w:val="en-GB"/>
        </w:rPr>
        <w:t>BP is partially achieved.</w:t>
      </w:r>
    </w:p>
    <w:p w14:paraId="33A4AE88" w14:textId="5FE31666" w:rsidR="009C4F8B" w:rsidRDefault="000E6FF5" w:rsidP="008C3439">
      <w:pPr>
        <w:spacing w:after="120"/>
        <w:ind w:left="284" w:right="397"/>
        <w:jc w:val="both"/>
        <w:rPr>
          <w:sz w:val="22"/>
          <w:szCs w:val="22"/>
          <w:lang w:val="en-GB"/>
        </w:rPr>
      </w:pPr>
      <w:r w:rsidRPr="000C1EED">
        <w:rPr>
          <w:sz w:val="22"/>
          <w:szCs w:val="22"/>
          <w:lang w:val="en-GB"/>
        </w:rPr>
        <w:t xml:space="preserve">Additionally, </w:t>
      </w:r>
      <w:r w:rsidR="00687B75" w:rsidRPr="000C1EED">
        <w:rPr>
          <w:sz w:val="22"/>
          <w:szCs w:val="22"/>
          <w:lang w:val="en-GB"/>
        </w:rPr>
        <w:t xml:space="preserve">for </w:t>
      </w:r>
      <w:r w:rsidR="00B97AEF" w:rsidRPr="000C1EED">
        <w:rPr>
          <w:sz w:val="22"/>
          <w:szCs w:val="22"/>
          <w:lang w:val="en-GB"/>
        </w:rPr>
        <w:t xml:space="preserve">the </w:t>
      </w:r>
      <w:r w:rsidR="00687B75" w:rsidRPr="000C1EED">
        <w:rPr>
          <w:sz w:val="22"/>
          <w:szCs w:val="22"/>
          <w:lang w:val="en-GB"/>
        </w:rPr>
        <w:t>SUB.8 process to be fully achieved, p</w:t>
      </w:r>
      <w:r w:rsidR="009C4F8B" w:rsidRPr="000C1EED">
        <w:rPr>
          <w:sz w:val="22"/>
          <w:szCs w:val="22"/>
          <w:lang w:val="en-GB"/>
        </w:rPr>
        <w:t>roblem reports</w:t>
      </w:r>
      <w:r w:rsidR="00687B75" w:rsidRPr="000C1EED">
        <w:rPr>
          <w:sz w:val="22"/>
          <w:szCs w:val="22"/>
          <w:lang w:val="en-GB"/>
        </w:rPr>
        <w:t xml:space="preserve"> </w:t>
      </w:r>
      <w:r w:rsidR="00377130" w:rsidRPr="000C1EED">
        <w:rPr>
          <w:sz w:val="22"/>
          <w:szCs w:val="22"/>
          <w:lang w:val="en-GB"/>
        </w:rPr>
        <w:t>need</w:t>
      </w:r>
      <w:r w:rsidR="00687B75" w:rsidRPr="000C1EED">
        <w:rPr>
          <w:sz w:val="22"/>
          <w:szCs w:val="22"/>
          <w:lang w:val="en-GB"/>
        </w:rPr>
        <w:t xml:space="preserve"> to be developed to</w:t>
      </w:r>
      <w:r w:rsidR="009C4F8B" w:rsidRPr="000C1EED">
        <w:rPr>
          <w:sz w:val="22"/>
          <w:szCs w:val="22"/>
          <w:lang w:val="en-GB"/>
        </w:rPr>
        <w:t xml:space="preserve"> include a statement of criticality</w:t>
      </w:r>
      <w:r w:rsidR="009B66AF" w:rsidRPr="000C1EED">
        <w:rPr>
          <w:sz w:val="22"/>
          <w:szCs w:val="22"/>
          <w:lang w:val="en-GB"/>
        </w:rPr>
        <w:t xml:space="preserve"> and potential</w:t>
      </w:r>
      <w:r w:rsidR="00B97AEF" w:rsidRPr="000C1EED">
        <w:rPr>
          <w:sz w:val="22"/>
          <w:szCs w:val="22"/>
          <w:lang w:val="en-GB"/>
        </w:rPr>
        <w:t>ly</w:t>
      </w:r>
      <w:r w:rsidR="009B66AF" w:rsidRPr="000C1EED">
        <w:rPr>
          <w:sz w:val="22"/>
          <w:szCs w:val="22"/>
          <w:lang w:val="en-GB"/>
        </w:rPr>
        <w:t xml:space="preserve"> adverse events</w:t>
      </w:r>
      <w:r w:rsidR="00377130" w:rsidRPr="000C1EED">
        <w:rPr>
          <w:sz w:val="22"/>
          <w:szCs w:val="22"/>
          <w:lang w:val="en-GB"/>
        </w:rPr>
        <w:t xml:space="preserve">. </w:t>
      </w:r>
      <w:r w:rsidR="00B97AEF" w:rsidRPr="000C1EED">
        <w:rPr>
          <w:sz w:val="22"/>
          <w:szCs w:val="22"/>
          <w:lang w:val="en-GB"/>
        </w:rPr>
        <w:t>A p</w:t>
      </w:r>
      <w:r w:rsidR="00EF2F38" w:rsidRPr="000C1EED">
        <w:rPr>
          <w:sz w:val="22"/>
          <w:szCs w:val="22"/>
          <w:lang w:val="en-GB"/>
        </w:rPr>
        <w:t>roblem’s relevance to safety</w:t>
      </w:r>
      <w:r w:rsidR="008B2F4E" w:rsidRPr="000C1EED">
        <w:rPr>
          <w:sz w:val="22"/>
          <w:szCs w:val="22"/>
          <w:lang w:val="en-GB"/>
        </w:rPr>
        <w:t xml:space="preserve"> </w:t>
      </w:r>
      <w:r w:rsidR="00377130" w:rsidRPr="000C1EED">
        <w:rPr>
          <w:sz w:val="22"/>
          <w:szCs w:val="22"/>
          <w:lang w:val="en-GB"/>
        </w:rPr>
        <w:t>needs to be evaluated.</w:t>
      </w:r>
      <w:r w:rsidR="008B2F4E" w:rsidRPr="000C1EED">
        <w:rPr>
          <w:sz w:val="22"/>
          <w:szCs w:val="22"/>
          <w:lang w:val="en-GB"/>
        </w:rPr>
        <w:t xml:space="preserve"> The outcome of the evaluation </w:t>
      </w:r>
      <w:r w:rsidR="00377130" w:rsidRPr="000C1EED">
        <w:rPr>
          <w:sz w:val="22"/>
          <w:szCs w:val="22"/>
          <w:lang w:val="en-GB"/>
        </w:rPr>
        <w:t>needs to be</w:t>
      </w:r>
      <w:r w:rsidR="008B2F4E" w:rsidRPr="000C1EED">
        <w:rPr>
          <w:sz w:val="22"/>
          <w:szCs w:val="22"/>
          <w:lang w:val="en-GB"/>
        </w:rPr>
        <w:t xml:space="preserve"> documented, </w:t>
      </w:r>
      <w:r w:rsidR="00A87EA9" w:rsidRPr="000C1EED">
        <w:rPr>
          <w:sz w:val="22"/>
          <w:szCs w:val="22"/>
          <w:lang w:val="en-GB"/>
        </w:rPr>
        <w:t>r</w:t>
      </w:r>
      <w:r w:rsidR="008B2F4E" w:rsidRPr="000C1EED">
        <w:rPr>
          <w:sz w:val="22"/>
          <w:szCs w:val="22"/>
          <w:lang w:val="en-GB"/>
        </w:rPr>
        <w:t>elevant parties of the existence of the problem</w:t>
      </w:r>
      <w:r w:rsidR="00A87EA9" w:rsidRPr="000C1EED">
        <w:rPr>
          <w:sz w:val="22"/>
          <w:szCs w:val="22"/>
          <w:lang w:val="en-GB"/>
        </w:rPr>
        <w:t xml:space="preserve"> need to be informed. </w:t>
      </w:r>
      <w:r w:rsidR="00B97AEF" w:rsidRPr="000C1EED">
        <w:rPr>
          <w:sz w:val="22"/>
          <w:szCs w:val="22"/>
          <w:lang w:val="en-GB"/>
        </w:rPr>
        <w:t>R</w:t>
      </w:r>
      <w:r w:rsidR="008B2F4E" w:rsidRPr="000C1EED">
        <w:rPr>
          <w:sz w:val="22"/>
          <w:szCs w:val="22"/>
          <w:lang w:val="en-GB"/>
        </w:rPr>
        <w:t>ecords of problem reports, problem resolutions and their verification are maintained.</w:t>
      </w:r>
    </w:p>
    <w:p w14:paraId="6BD2F7F8" w14:textId="79FB63B4" w:rsidR="006007B8" w:rsidRPr="00BF50C4" w:rsidRDefault="005264EE" w:rsidP="008C3439">
      <w:pPr>
        <w:pStyle w:val="Heading2"/>
        <w:spacing w:line="240" w:lineRule="auto"/>
        <w:ind w:left="284" w:right="397" w:firstLine="0"/>
        <w:rPr>
          <w:lang w:val="en-GB"/>
        </w:rPr>
      </w:pPr>
      <w:r>
        <w:rPr>
          <w:lang w:val="en-GB"/>
        </w:rPr>
        <w:t>DSDM</w:t>
      </w:r>
      <w:r w:rsidRPr="00E97760">
        <w:rPr>
          <w:lang w:val="en-GB"/>
        </w:rPr>
        <w:t xml:space="preserve"> </w:t>
      </w:r>
      <w:r w:rsidR="00D4205A">
        <w:rPr>
          <w:lang w:val="en-GB"/>
        </w:rPr>
        <w:t xml:space="preserve">Mapping </w:t>
      </w:r>
    </w:p>
    <w:p w14:paraId="3BE6B171" w14:textId="7C052879" w:rsidR="00D854D7" w:rsidRPr="00CA3FE1" w:rsidRDefault="00600EF0" w:rsidP="00CA3FE1">
      <w:pPr>
        <w:ind w:left="284" w:right="397"/>
        <w:jc w:val="both"/>
        <w:rPr>
          <w:lang w:val="en-GB"/>
        </w:rPr>
      </w:pPr>
      <w:r w:rsidRPr="00665B14">
        <w:rPr>
          <w:sz w:val="22"/>
          <w:szCs w:val="22"/>
          <w:lang w:val="en-GB"/>
        </w:rPr>
        <w:t>The DSDM Method is one of the early published agile methods</w:t>
      </w:r>
      <w:r w:rsidR="000F414E">
        <w:rPr>
          <w:sz w:val="22"/>
          <w:szCs w:val="22"/>
          <w:lang w:val="en-GB"/>
        </w:rPr>
        <w:t>,</w:t>
      </w:r>
      <w:r w:rsidRPr="00665B14">
        <w:rPr>
          <w:sz w:val="22"/>
          <w:szCs w:val="22"/>
          <w:lang w:val="en-GB"/>
        </w:rPr>
        <w:t xml:space="preserve"> along with XP and Scrum. </w:t>
      </w:r>
      <w:r w:rsidR="00665B14" w:rsidRPr="00665B14">
        <w:rPr>
          <w:sz w:val="22"/>
          <w:szCs w:val="22"/>
          <w:lang w:val="en-GB"/>
        </w:rPr>
        <w:t>The method is described in</w:t>
      </w:r>
      <w:r w:rsidRPr="008E11D7">
        <w:rPr>
          <w:sz w:val="22"/>
          <w:szCs w:val="22"/>
          <w:lang w:val="en-GB"/>
        </w:rPr>
        <w:t xml:space="preserve"> terms of </w:t>
      </w:r>
      <w:r w:rsidR="00665B14">
        <w:rPr>
          <w:sz w:val="22"/>
          <w:szCs w:val="22"/>
          <w:lang w:val="en-GB"/>
        </w:rPr>
        <w:t xml:space="preserve">principles, </w:t>
      </w:r>
      <w:r w:rsidR="004F3BF7">
        <w:rPr>
          <w:sz w:val="22"/>
          <w:szCs w:val="22"/>
          <w:lang w:val="en-GB"/>
        </w:rPr>
        <w:t xml:space="preserve">a </w:t>
      </w:r>
      <w:r w:rsidR="00665B14">
        <w:rPr>
          <w:sz w:val="22"/>
          <w:szCs w:val="22"/>
          <w:lang w:val="en-GB"/>
        </w:rPr>
        <w:t>process (refers to life cycle description), people</w:t>
      </w:r>
      <w:r w:rsidRPr="008E11D7">
        <w:rPr>
          <w:sz w:val="22"/>
          <w:szCs w:val="22"/>
          <w:lang w:val="en-GB"/>
        </w:rPr>
        <w:t xml:space="preserve">, </w:t>
      </w:r>
      <w:r w:rsidR="00665B14">
        <w:rPr>
          <w:sz w:val="22"/>
          <w:szCs w:val="22"/>
          <w:lang w:val="en-GB"/>
        </w:rPr>
        <w:t>products</w:t>
      </w:r>
      <w:r w:rsidRPr="008E11D7">
        <w:rPr>
          <w:sz w:val="22"/>
          <w:szCs w:val="22"/>
          <w:lang w:val="en-GB"/>
        </w:rPr>
        <w:t xml:space="preserve"> and practices. </w:t>
      </w:r>
      <w:r w:rsidR="000F414E">
        <w:rPr>
          <w:sz w:val="22"/>
          <w:szCs w:val="22"/>
          <w:lang w:val="en-GB"/>
        </w:rPr>
        <w:t>I</w:t>
      </w:r>
      <w:r w:rsidR="008A1FF0">
        <w:rPr>
          <w:sz w:val="22"/>
          <w:szCs w:val="22"/>
          <w:lang w:val="en-GB"/>
        </w:rPr>
        <w:t xml:space="preserve">t adopts </w:t>
      </w:r>
      <w:r w:rsidR="000F414E">
        <w:rPr>
          <w:sz w:val="22"/>
          <w:szCs w:val="22"/>
          <w:lang w:val="en-GB"/>
        </w:rPr>
        <w:t xml:space="preserve">a </w:t>
      </w:r>
      <w:r w:rsidR="00FE23DE" w:rsidRPr="00CA0B51">
        <w:rPr>
          <w:i/>
          <w:sz w:val="22"/>
          <w:szCs w:val="22"/>
          <w:lang w:val="en-GB"/>
        </w:rPr>
        <w:t>common-sense</w:t>
      </w:r>
      <w:r w:rsidR="008A1FF0">
        <w:rPr>
          <w:sz w:val="22"/>
          <w:szCs w:val="22"/>
          <w:lang w:val="en-GB"/>
        </w:rPr>
        <w:t xml:space="preserve"> </w:t>
      </w:r>
      <w:r w:rsidR="00BF243A">
        <w:rPr>
          <w:sz w:val="22"/>
          <w:szCs w:val="22"/>
          <w:lang w:val="en-GB"/>
        </w:rPr>
        <w:t xml:space="preserve">idea </w:t>
      </w:r>
      <w:r w:rsidR="008A1FF0">
        <w:rPr>
          <w:sz w:val="22"/>
          <w:szCs w:val="22"/>
          <w:lang w:val="en-GB"/>
        </w:rPr>
        <w:t xml:space="preserve">which is </w:t>
      </w:r>
      <w:r w:rsidR="006A21D0">
        <w:rPr>
          <w:sz w:val="22"/>
          <w:szCs w:val="22"/>
          <w:lang w:val="en-GB"/>
        </w:rPr>
        <w:t xml:space="preserve">described as </w:t>
      </w:r>
      <w:r w:rsidR="00CA0B51">
        <w:rPr>
          <w:sz w:val="22"/>
          <w:szCs w:val="22"/>
          <w:lang w:val="en-GB"/>
        </w:rPr>
        <w:t>“</w:t>
      </w:r>
      <w:r w:rsidR="008A1FF0">
        <w:rPr>
          <w:sz w:val="22"/>
          <w:szCs w:val="22"/>
          <w:lang w:val="en-GB"/>
        </w:rPr>
        <w:t xml:space="preserve">using sound practical judgement </w:t>
      </w:r>
      <w:r w:rsidR="00CA0B51">
        <w:rPr>
          <w:sz w:val="22"/>
          <w:szCs w:val="22"/>
          <w:lang w:val="en-GB"/>
        </w:rPr>
        <w:t>i</w:t>
      </w:r>
      <w:r w:rsidR="00CA0B51" w:rsidRPr="00CA0B51">
        <w:rPr>
          <w:sz w:val="22"/>
          <w:szCs w:val="22"/>
          <w:lang w:val="en-GB"/>
        </w:rPr>
        <w:t>ndependent of specialised knowledge or training</w:t>
      </w:r>
      <w:r w:rsidR="00CA0B51">
        <w:rPr>
          <w:sz w:val="22"/>
          <w:szCs w:val="22"/>
          <w:lang w:val="en-GB"/>
        </w:rPr>
        <w:t xml:space="preserve">” and </w:t>
      </w:r>
      <w:r w:rsidR="006A21D0">
        <w:rPr>
          <w:sz w:val="22"/>
          <w:szCs w:val="22"/>
          <w:lang w:val="en-GB"/>
        </w:rPr>
        <w:t xml:space="preserve">also </w:t>
      </w:r>
      <w:r w:rsidR="00CA0B51" w:rsidRPr="00CA0B51">
        <w:rPr>
          <w:i/>
          <w:sz w:val="22"/>
          <w:szCs w:val="22"/>
          <w:lang w:val="en-GB"/>
        </w:rPr>
        <w:t>pragmatism</w:t>
      </w:r>
      <w:r w:rsidR="00EA0C1E">
        <w:rPr>
          <w:sz w:val="22"/>
          <w:szCs w:val="22"/>
          <w:lang w:val="en-GB"/>
        </w:rPr>
        <w:t xml:space="preserve">, a philosophy that favours actions </w:t>
      </w:r>
      <w:r w:rsidR="00D756E5">
        <w:rPr>
          <w:sz w:val="22"/>
          <w:szCs w:val="22"/>
          <w:lang w:val="en-GB"/>
        </w:rPr>
        <w:t>taken based on evaluation of immediate consequences rather than theories and dogmas.</w:t>
      </w:r>
      <w:r w:rsidR="00D854D7">
        <w:rPr>
          <w:sz w:val="22"/>
          <w:szCs w:val="22"/>
          <w:lang w:val="en-GB"/>
        </w:rPr>
        <w:t xml:space="preserve"> </w:t>
      </w:r>
      <w:r w:rsidR="000E3C15">
        <w:rPr>
          <w:sz w:val="22"/>
          <w:szCs w:val="22"/>
          <w:lang w:val="en-GB"/>
        </w:rPr>
        <w:t xml:space="preserve">The key principle of DSDM </w:t>
      </w:r>
      <w:r w:rsidR="001B2F8F">
        <w:rPr>
          <w:sz w:val="22"/>
          <w:szCs w:val="22"/>
          <w:lang w:val="en-GB"/>
        </w:rPr>
        <w:t xml:space="preserve">for </w:t>
      </w:r>
      <w:r w:rsidR="000E3C15">
        <w:rPr>
          <w:sz w:val="22"/>
          <w:szCs w:val="22"/>
          <w:lang w:val="en-GB"/>
        </w:rPr>
        <w:t>keep</w:t>
      </w:r>
      <w:r w:rsidR="001B2F8F">
        <w:rPr>
          <w:sz w:val="22"/>
          <w:szCs w:val="22"/>
          <w:lang w:val="en-GB"/>
        </w:rPr>
        <w:t xml:space="preserve">ing </w:t>
      </w:r>
      <w:r w:rsidR="00D32A61">
        <w:rPr>
          <w:sz w:val="22"/>
          <w:szCs w:val="22"/>
          <w:lang w:val="en-GB"/>
        </w:rPr>
        <w:t>product</w:t>
      </w:r>
      <w:r w:rsidR="000E3C15">
        <w:rPr>
          <w:sz w:val="22"/>
          <w:szCs w:val="22"/>
          <w:lang w:val="en-GB"/>
        </w:rPr>
        <w:t xml:space="preserve"> quality at a </w:t>
      </w:r>
      <w:r w:rsidR="00D32A61">
        <w:rPr>
          <w:sz w:val="22"/>
          <w:szCs w:val="22"/>
          <w:lang w:val="en-GB"/>
        </w:rPr>
        <w:t xml:space="preserve">desirable level </w:t>
      </w:r>
      <w:r w:rsidR="001B2F8F">
        <w:rPr>
          <w:sz w:val="22"/>
          <w:szCs w:val="22"/>
          <w:lang w:val="en-GB"/>
        </w:rPr>
        <w:t xml:space="preserve">is to </w:t>
      </w:r>
      <w:r w:rsidR="00D32A61">
        <w:rPr>
          <w:sz w:val="22"/>
          <w:szCs w:val="22"/>
          <w:lang w:val="en-GB"/>
        </w:rPr>
        <w:t>allow scope</w:t>
      </w:r>
      <w:r w:rsidR="002C4DF9">
        <w:rPr>
          <w:sz w:val="22"/>
          <w:szCs w:val="22"/>
          <w:lang w:val="en-GB"/>
        </w:rPr>
        <w:t xml:space="preserve"> and </w:t>
      </w:r>
      <w:r w:rsidR="00D32A61">
        <w:rPr>
          <w:sz w:val="22"/>
          <w:szCs w:val="22"/>
          <w:lang w:val="en-GB"/>
        </w:rPr>
        <w:t>features to var</w:t>
      </w:r>
      <w:r w:rsidR="00AA4B62">
        <w:rPr>
          <w:sz w:val="22"/>
          <w:szCs w:val="22"/>
          <w:lang w:val="en-GB"/>
        </w:rPr>
        <w:t xml:space="preserve">y while </w:t>
      </w:r>
      <w:r w:rsidR="004F3BF7">
        <w:rPr>
          <w:sz w:val="22"/>
          <w:szCs w:val="22"/>
          <w:lang w:val="en-GB"/>
        </w:rPr>
        <w:t xml:space="preserve">the project </w:t>
      </w:r>
      <w:r w:rsidR="00AA4B62">
        <w:rPr>
          <w:sz w:val="22"/>
          <w:szCs w:val="22"/>
          <w:lang w:val="en-GB"/>
        </w:rPr>
        <w:t>cost and budget are constant.</w:t>
      </w:r>
      <w:r w:rsidR="005F3BF9">
        <w:rPr>
          <w:sz w:val="22"/>
          <w:szCs w:val="22"/>
          <w:lang w:val="en-GB"/>
        </w:rPr>
        <w:t xml:space="preserve"> </w:t>
      </w:r>
      <w:r w:rsidR="004F3BF7">
        <w:rPr>
          <w:sz w:val="22"/>
          <w:szCs w:val="22"/>
          <w:lang w:val="en-GB"/>
        </w:rPr>
        <w:t xml:space="preserve">From </w:t>
      </w:r>
      <w:r w:rsidR="000F414E">
        <w:rPr>
          <w:sz w:val="22"/>
          <w:szCs w:val="22"/>
          <w:lang w:val="en-GB"/>
        </w:rPr>
        <w:t xml:space="preserve">the </w:t>
      </w:r>
      <w:r w:rsidR="004F3BF7">
        <w:rPr>
          <w:sz w:val="22"/>
          <w:szCs w:val="22"/>
          <w:lang w:val="en-GB"/>
        </w:rPr>
        <w:t>practices</w:t>
      </w:r>
      <w:r w:rsidR="00D41505">
        <w:rPr>
          <w:sz w:val="22"/>
          <w:szCs w:val="22"/>
          <w:lang w:val="en-GB"/>
        </w:rPr>
        <w:t>’</w:t>
      </w:r>
      <w:r w:rsidR="004F3BF7">
        <w:rPr>
          <w:sz w:val="22"/>
          <w:szCs w:val="22"/>
          <w:lang w:val="en-GB"/>
        </w:rPr>
        <w:t xml:space="preserve"> perspective, </w:t>
      </w:r>
      <w:r w:rsidR="005F3BF9" w:rsidRPr="005F3BF9">
        <w:rPr>
          <w:sz w:val="22"/>
          <w:szCs w:val="22"/>
          <w:lang w:val="en-GB"/>
        </w:rPr>
        <w:t xml:space="preserve">DSDM </w:t>
      </w:r>
      <w:r w:rsidR="001B2F8F">
        <w:rPr>
          <w:sz w:val="22"/>
          <w:szCs w:val="22"/>
          <w:lang w:val="en-GB"/>
        </w:rPr>
        <w:t xml:space="preserve">also </w:t>
      </w:r>
      <w:r w:rsidR="005F3BF9" w:rsidRPr="005F3BF9">
        <w:rPr>
          <w:sz w:val="22"/>
          <w:szCs w:val="22"/>
          <w:lang w:val="en-GB"/>
        </w:rPr>
        <w:t xml:space="preserve">provides alternative options such as </w:t>
      </w:r>
      <w:r w:rsidR="004F3BF7">
        <w:rPr>
          <w:sz w:val="22"/>
          <w:szCs w:val="22"/>
          <w:lang w:val="en-GB"/>
        </w:rPr>
        <w:t>whether choosing a “s</w:t>
      </w:r>
      <w:r w:rsidR="005F3BF9" w:rsidRPr="005F3BF9">
        <w:rPr>
          <w:sz w:val="22"/>
          <w:szCs w:val="22"/>
          <w:lang w:val="en-GB"/>
        </w:rPr>
        <w:t xml:space="preserve">tructured </w:t>
      </w:r>
      <w:r w:rsidR="004F3BF7">
        <w:rPr>
          <w:sz w:val="22"/>
          <w:szCs w:val="22"/>
          <w:lang w:val="en-GB"/>
        </w:rPr>
        <w:t>t</w:t>
      </w:r>
      <w:r w:rsidR="005F3BF9" w:rsidRPr="005F3BF9">
        <w:rPr>
          <w:sz w:val="22"/>
          <w:szCs w:val="22"/>
          <w:lang w:val="en-GB"/>
        </w:rPr>
        <w:t>imebox</w:t>
      </w:r>
      <w:r w:rsidR="004F3BF7">
        <w:rPr>
          <w:sz w:val="22"/>
          <w:szCs w:val="22"/>
          <w:lang w:val="en-GB"/>
        </w:rPr>
        <w:t>”</w:t>
      </w:r>
      <w:r w:rsidR="005F3BF9" w:rsidRPr="005F3BF9">
        <w:rPr>
          <w:sz w:val="22"/>
          <w:szCs w:val="22"/>
          <w:lang w:val="en-GB"/>
        </w:rPr>
        <w:t xml:space="preserve"> </w:t>
      </w:r>
      <w:r w:rsidR="004F3BF7">
        <w:rPr>
          <w:sz w:val="22"/>
          <w:szCs w:val="22"/>
          <w:lang w:val="en-GB"/>
        </w:rPr>
        <w:t>or</w:t>
      </w:r>
      <w:r w:rsidR="005F3BF9" w:rsidRPr="005F3BF9">
        <w:rPr>
          <w:sz w:val="22"/>
          <w:szCs w:val="22"/>
          <w:lang w:val="en-GB"/>
        </w:rPr>
        <w:t xml:space="preserve"> a </w:t>
      </w:r>
      <w:r w:rsidR="004F3BF7">
        <w:rPr>
          <w:sz w:val="22"/>
          <w:szCs w:val="22"/>
          <w:lang w:val="en-GB"/>
        </w:rPr>
        <w:t>“</w:t>
      </w:r>
      <w:r w:rsidR="005F3BF9" w:rsidRPr="005F3BF9">
        <w:rPr>
          <w:sz w:val="22"/>
          <w:szCs w:val="22"/>
          <w:lang w:val="en-GB"/>
        </w:rPr>
        <w:t>free format timebox</w:t>
      </w:r>
      <w:r w:rsidR="004F3BF7">
        <w:rPr>
          <w:sz w:val="22"/>
          <w:szCs w:val="22"/>
          <w:lang w:val="en-GB"/>
        </w:rPr>
        <w:t>” for managing the iterations</w:t>
      </w:r>
      <w:r w:rsidR="005F3BF9" w:rsidRPr="005F3BF9">
        <w:rPr>
          <w:sz w:val="22"/>
          <w:szCs w:val="22"/>
          <w:lang w:val="en-GB"/>
        </w:rPr>
        <w:t xml:space="preserve">. </w:t>
      </w:r>
      <w:r w:rsidR="001B2F8F">
        <w:rPr>
          <w:sz w:val="22"/>
          <w:szCs w:val="22"/>
          <w:lang w:val="en-GB"/>
        </w:rPr>
        <w:t xml:space="preserve">This makes it a good fit for adoptions that have to </w:t>
      </w:r>
      <w:r w:rsidR="002C4DF9">
        <w:rPr>
          <w:sz w:val="22"/>
          <w:szCs w:val="22"/>
          <w:lang w:val="en-GB"/>
        </w:rPr>
        <w:t xml:space="preserve">be </w:t>
      </w:r>
      <w:r w:rsidR="001B2F8F">
        <w:rPr>
          <w:sz w:val="22"/>
          <w:szCs w:val="22"/>
          <w:lang w:val="en-GB"/>
        </w:rPr>
        <w:t>made in regulatory domains.</w:t>
      </w:r>
    </w:p>
    <w:p w14:paraId="485C1F0D" w14:textId="1A9E8C78" w:rsidR="00D854D7" w:rsidRDefault="00D854D7" w:rsidP="008C3439">
      <w:pPr>
        <w:ind w:left="284" w:right="397"/>
        <w:jc w:val="both"/>
        <w:rPr>
          <w:sz w:val="22"/>
          <w:szCs w:val="22"/>
          <w:lang w:val="en-GB"/>
        </w:rPr>
      </w:pPr>
      <w:r>
        <w:rPr>
          <w:sz w:val="22"/>
          <w:szCs w:val="22"/>
          <w:lang w:val="en-GB"/>
        </w:rPr>
        <w:t>In the mapping, we used the products and the practices</w:t>
      </w:r>
      <w:r w:rsidR="00681E04">
        <w:rPr>
          <w:sz w:val="22"/>
          <w:szCs w:val="22"/>
          <w:lang w:val="en-GB"/>
        </w:rPr>
        <w:t xml:space="preserve"> of DSDM</w:t>
      </w:r>
      <w:r>
        <w:rPr>
          <w:sz w:val="22"/>
          <w:szCs w:val="22"/>
          <w:lang w:val="en-GB"/>
        </w:rPr>
        <w:t xml:space="preserve">. The responsibilities of the DSDM roles were also considered in mapping </w:t>
      </w:r>
      <w:r w:rsidR="00AC71E3">
        <w:rPr>
          <w:sz w:val="22"/>
          <w:szCs w:val="22"/>
          <w:lang w:val="en-GB"/>
        </w:rPr>
        <w:t>inherently</w:t>
      </w:r>
      <w:r>
        <w:rPr>
          <w:sz w:val="22"/>
          <w:szCs w:val="22"/>
          <w:lang w:val="en-GB"/>
        </w:rPr>
        <w:t>.</w:t>
      </w:r>
      <w:r w:rsidR="00862BC0">
        <w:rPr>
          <w:sz w:val="22"/>
          <w:szCs w:val="22"/>
          <w:lang w:val="en-GB"/>
        </w:rPr>
        <w:t xml:space="preserve"> We focused on actions</w:t>
      </w:r>
      <w:r w:rsidR="001426B4">
        <w:rPr>
          <w:sz w:val="22"/>
          <w:szCs w:val="22"/>
          <w:lang w:val="en-GB"/>
        </w:rPr>
        <w:t>/activities</w:t>
      </w:r>
      <w:r w:rsidR="00862BC0">
        <w:rPr>
          <w:sz w:val="22"/>
          <w:szCs w:val="22"/>
          <w:lang w:val="en-GB"/>
        </w:rPr>
        <w:t xml:space="preserve"> and outcomes rather than abstract descriptions. Therefore, </w:t>
      </w:r>
      <w:r w:rsidR="001426B4">
        <w:rPr>
          <w:sz w:val="22"/>
          <w:szCs w:val="22"/>
          <w:lang w:val="en-GB"/>
        </w:rPr>
        <w:t xml:space="preserve">the principles of the method were not included in the mapping. We </w:t>
      </w:r>
      <w:r w:rsidR="00DA0BBC">
        <w:rPr>
          <w:sz w:val="22"/>
          <w:szCs w:val="22"/>
          <w:lang w:val="en-GB"/>
        </w:rPr>
        <w:t>followed details provided</w:t>
      </w:r>
      <w:r w:rsidR="001426B4">
        <w:rPr>
          <w:sz w:val="22"/>
          <w:szCs w:val="22"/>
          <w:lang w:val="en-GB"/>
        </w:rPr>
        <w:t xml:space="preserve"> in the DSDM Handbook on </w:t>
      </w:r>
      <w:r w:rsidR="00042F83">
        <w:rPr>
          <w:sz w:val="22"/>
          <w:szCs w:val="22"/>
          <w:lang w:val="en-GB"/>
        </w:rPr>
        <w:t>“</w:t>
      </w:r>
      <w:hyperlink r:id="rId18" w:history="1">
        <w:r w:rsidR="0069612A" w:rsidRPr="0069612A">
          <w:rPr>
            <w:rStyle w:val="Hyperlink"/>
            <w:sz w:val="22"/>
            <w:szCs w:val="22"/>
            <w:lang w:val="en-GB"/>
          </w:rPr>
          <w:t>https://www.agilebusiness.org/what-is-dsdm</w:t>
        </w:r>
      </w:hyperlink>
      <w:r w:rsidR="00042F83">
        <w:rPr>
          <w:sz w:val="22"/>
          <w:szCs w:val="22"/>
          <w:lang w:val="en-GB"/>
        </w:rPr>
        <w:t>”</w:t>
      </w:r>
      <w:r w:rsidR="001426B4">
        <w:rPr>
          <w:sz w:val="22"/>
          <w:szCs w:val="22"/>
          <w:lang w:val="en-GB"/>
        </w:rPr>
        <w:t xml:space="preserve"> </w:t>
      </w:r>
    </w:p>
    <w:p w14:paraId="4D569CD3" w14:textId="1E39DE17" w:rsidR="00A37A5A" w:rsidRDefault="00A37A5A" w:rsidP="008C3439">
      <w:pPr>
        <w:pStyle w:val="Caption"/>
        <w:ind w:left="284" w:right="397"/>
        <w:jc w:val="both"/>
        <w:rPr>
          <w:b/>
          <w:bCs/>
          <w:iCs/>
          <w:color w:val="000000"/>
          <w:sz w:val="22"/>
          <w:szCs w:val="22"/>
          <w:lang w:val="en-GB" w:eastAsia="tr-TR"/>
        </w:rPr>
      </w:pPr>
      <w:r w:rsidRPr="008E11D7">
        <w:rPr>
          <w:sz w:val="22"/>
          <w:szCs w:val="22"/>
          <w:lang w:val="en-GB" w:eastAsia="de-DE"/>
        </w:rPr>
        <w:lastRenderedPageBreak/>
        <w:t xml:space="preserve">In </w:t>
      </w:r>
      <w:r>
        <w:rPr>
          <w:sz w:val="22"/>
          <w:szCs w:val="22"/>
          <w:lang w:val="en-GB" w:eastAsia="de-DE"/>
        </w:rPr>
        <w:fldChar w:fldCharType="begin"/>
      </w:r>
      <w:r>
        <w:rPr>
          <w:sz w:val="22"/>
          <w:szCs w:val="22"/>
          <w:lang w:val="en-GB" w:eastAsia="de-DE"/>
        </w:rPr>
        <w:instrText xml:space="preserve"> REF _Ref536681131 \h  \* MERGEFORMAT </w:instrText>
      </w:r>
      <w:r>
        <w:rPr>
          <w:sz w:val="22"/>
          <w:szCs w:val="22"/>
          <w:lang w:val="en-GB" w:eastAsia="de-DE"/>
        </w:rPr>
      </w:r>
      <w:r>
        <w:rPr>
          <w:sz w:val="22"/>
          <w:szCs w:val="22"/>
          <w:lang w:val="en-GB" w:eastAsia="de-DE"/>
        </w:rPr>
        <w:fldChar w:fldCharType="separate"/>
      </w:r>
      <w:r w:rsidR="005827DD" w:rsidRPr="00096CD6">
        <w:rPr>
          <w:sz w:val="22"/>
          <w:szCs w:val="22"/>
          <w:lang w:val="en-GB" w:eastAsia="de-DE"/>
        </w:rPr>
        <w:t>Table 4</w:t>
      </w:r>
      <w:r>
        <w:rPr>
          <w:sz w:val="22"/>
          <w:szCs w:val="22"/>
          <w:lang w:val="en-GB" w:eastAsia="de-DE"/>
        </w:rPr>
        <w:fldChar w:fldCharType="end"/>
      </w:r>
      <w:r>
        <w:rPr>
          <w:sz w:val="22"/>
          <w:szCs w:val="22"/>
          <w:lang w:val="en-GB" w:eastAsia="de-DE"/>
        </w:rPr>
        <w:t xml:space="preserve"> </w:t>
      </w:r>
      <w:r w:rsidRPr="008E11D7">
        <w:rPr>
          <w:sz w:val="22"/>
          <w:szCs w:val="22"/>
          <w:lang w:val="en-GB" w:eastAsia="de-DE"/>
        </w:rPr>
        <w:t xml:space="preserve">and </w:t>
      </w:r>
      <w:r>
        <w:rPr>
          <w:sz w:val="22"/>
          <w:szCs w:val="22"/>
          <w:lang w:val="en-GB" w:eastAsia="de-DE"/>
        </w:rPr>
        <w:fldChar w:fldCharType="begin"/>
      </w:r>
      <w:r>
        <w:rPr>
          <w:sz w:val="22"/>
          <w:szCs w:val="22"/>
          <w:lang w:val="en-GB" w:eastAsia="de-DE"/>
        </w:rPr>
        <w:instrText xml:space="preserve"> REF _Ref536681137 \h  \* MERGEFORMAT </w:instrText>
      </w:r>
      <w:r>
        <w:rPr>
          <w:sz w:val="22"/>
          <w:szCs w:val="22"/>
          <w:lang w:val="en-GB" w:eastAsia="de-DE"/>
        </w:rPr>
      </w:r>
      <w:r>
        <w:rPr>
          <w:sz w:val="22"/>
          <w:szCs w:val="22"/>
          <w:lang w:val="en-GB" w:eastAsia="de-DE"/>
        </w:rPr>
        <w:fldChar w:fldCharType="separate"/>
      </w:r>
      <w:r w:rsidR="005827DD" w:rsidRPr="00096CD6">
        <w:rPr>
          <w:sz w:val="22"/>
          <w:szCs w:val="22"/>
          <w:lang w:val="en-GB" w:eastAsia="de-DE"/>
        </w:rPr>
        <w:t>Table 5</w:t>
      </w:r>
      <w:r>
        <w:rPr>
          <w:sz w:val="22"/>
          <w:szCs w:val="22"/>
          <w:lang w:val="en-GB" w:eastAsia="de-DE"/>
        </w:rPr>
        <w:fldChar w:fldCharType="end"/>
      </w:r>
      <w:r w:rsidR="008F6D5B">
        <w:rPr>
          <w:sz w:val="22"/>
          <w:szCs w:val="22"/>
          <w:lang w:val="en-GB" w:eastAsia="de-DE"/>
        </w:rPr>
        <w:t>,</w:t>
      </w:r>
      <w:r>
        <w:rPr>
          <w:sz w:val="22"/>
          <w:szCs w:val="22"/>
          <w:lang w:val="en-GB" w:eastAsia="de-DE"/>
        </w:rPr>
        <w:t xml:space="preserve"> </w:t>
      </w:r>
      <w:r w:rsidRPr="008E11D7">
        <w:rPr>
          <w:sz w:val="22"/>
          <w:szCs w:val="22"/>
          <w:lang w:val="en-GB" w:eastAsia="de-DE"/>
        </w:rPr>
        <w:t xml:space="preserve">the mapping between the </w:t>
      </w:r>
      <w:r>
        <w:rPr>
          <w:sz w:val="22"/>
          <w:szCs w:val="22"/>
          <w:lang w:val="en-GB" w:eastAsia="de-DE"/>
        </w:rPr>
        <w:t>DSDM products</w:t>
      </w:r>
      <w:r w:rsidR="00DA0BBC">
        <w:rPr>
          <w:sz w:val="22"/>
          <w:szCs w:val="22"/>
          <w:lang w:val="en-GB" w:eastAsia="de-DE"/>
        </w:rPr>
        <w:t>,</w:t>
      </w:r>
      <w:r w:rsidRPr="008E11D7">
        <w:rPr>
          <w:sz w:val="22"/>
          <w:szCs w:val="22"/>
          <w:lang w:val="en-GB" w:eastAsia="de-DE"/>
        </w:rPr>
        <w:t xml:space="preserve"> </w:t>
      </w:r>
      <w:r>
        <w:rPr>
          <w:sz w:val="22"/>
          <w:szCs w:val="22"/>
          <w:lang w:val="en-GB" w:eastAsia="de-DE"/>
        </w:rPr>
        <w:t>the DSDM</w:t>
      </w:r>
      <w:r w:rsidRPr="008E11D7">
        <w:rPr>
          <w:sz w:val="22"/>
          <w:szCs w:val="22"/>
          <w:lang w:val="en-GB" w:eastAsia="de-DE"/>
        </w:rPr>
        <w:t xml:space="preserve"> practices and the processes and base practices of </w:t>
      </w:r>
      <w:proofErr w:type="spellStart"/>
      <w:r w:rsidRPr="008E11D7">
        <w:rPr>
          <w:sz w:val="22"/>
          <w:szCs w:val="22"/>
          <w:lang w:val="en-GB" w:eastAsia="de-DE"/>
        </w:rPr>
        <w:t>MDevSPICE</w:t>
      </w:r>
      <w:proofErr w:type="spellEnd"/>
      <w:r w:rsidRPr="008E11D7">
        <w:rPr>
          <w:sz w:val="22"/>
          <w:szCs w:val="22"/>
          <w:vertAlign w:val="superscript"/>
          <w:lang w:val="en-GB" w:eastAsia="de-DE"/>
        </w:rPr>
        <w:t xml:space="preserve">® </w:t>
      </w:r>
      <w:r w:rsidRPr="008E11D7">
        <w:rPr>
          <w:sz w:val="22"/>
          <w:szCs w:val="22"/>
          <w:lang w:val="en-GB"/>
        </w:rPr>
        <w:t>are provided (</w:t>
      </w:r>
      <w:r w:rsidRPr="008E11D7">
        <w:rPr>
          <w:b/>
          <w:sz w:val="22"/>
          <w:szCs w:val="22"/>
          <w:lang w:val="en-GB"/>
        </w:rPr>
        <w:t>RQ1-RQ2</w:t>
      </w:r>
      <w:r w:rsidRPr="008E11D7">
        <w:rPr>
          <w:sz w:val="22"/>
          <w:szCs w:val="22"/>
          <w:lang w:val="en-GB"/>
        </w:rPr>
        <w:t xml:space="preserve">). </w:t>
      </w:r>
      <w:r>
        <w:rPr>
          <w:sz w:val="22"/>
          <w:szCs w:val="22"/>
          <w:lang w:val="en-GB"/>
        </w:rPr>
        <w:t>Considering there was no DSDM related publication</w:t>
      </w:r>
      <w:r w:rsidR="00DA0BBC">
        <w:rPr>
          <w:sz w:val="22"/>
          <w:szCs w:val="22"/>
          <w:lang w:val="en-GB"/>
        </w:rPr>
        <w:t>s</w:t>
      </w:r>
      <w:r>
        <w:rPr>
          <w:sz w:val="22"/>
          <w:szCs w:val="22"/>
          <w:lang w:val="en-GB"/>
        </w:rPr>
        <w:t xml:space="preserve"> in the MDSD, we added brief descriptions of products and practices in the second column of the tables. </w:t>
      </w:r>
      <w:r w:rsidRPr="008E11D7">
        <w:rPr>
          <w:sz w:val="22"/>
          <w:szCs w:val="22"/>
          <w:lang w:val="en-GB"/>
        </w:rPr>
        <w:t xml:space="preserve">The bold text in the </w:t>
      </w:r>
      <w:r>
        <w:rPr>
          <w:sz w:val="22"/>
          <w:szCs w:val="22"/>
          <w:lang w:val="en-GB"/>
        </w:rPr>
        <w:t>3</w:t>
      </w:r>
      <w:r w:rsidRPr="00A37A5A">
        <w:rPr>
          <w:sz w:val="22"/>
          <w:szCs w:val="22"/>
          <w:vertAlign w:val="superscript"/>
          <w:lang w:val="en-GB"/>
        </w:rPr>
        <w:t>rd</w:t>
      </w:r>
      <w:r>
        <w:rPr>
          <w:sz w:val="22"/>
          <w:szCs w:val="22"/>
          <w:lang w:val="en-GB"/>
        </w:rPr>
        <w:t xml:space="preserve"> </w:t>
      </w:r>
      <w:r w:rsidRPr="008E11D7">
        <w:rPr>
          <w:sz w:val="22"/>
          <w:szCs w:val="22"/>
          <w:lang w:val="en-GB"/>
        </w:rPr>
        <w:t xml:space="preserve">columns of </w:t>
      </w:r>
      <w:r>
        <w:rPr>
          <w:sz w:val="22"/>
          <w:szCs w:val="22"/>
          <w:lang w:val="en-GB" w:eastAsia="de-DE"/>
        </w:rPr>
        <w:fldChar w:fldCharType="begin"/>
      </w:r>
      <w:r>
        <w:rPr>
          <w:sz w:val="22"/>
          <w:szCs w:val="22"/>
          <w:lang w:val="en-GB" w:eastAsia="de-DE"/>
        </w:rPr>
        <w:instrText xml:space="preserve"> REF _Ref536681131 \h  \* MERGEFORMAT </w:instrText>
      </w:r>
      <w:r>
        <w:rPr>
          <w:sz w:val="22"/>
          <w:szCs w:val="22"/>
          <w:lang w:val="en-GB" w:eastAsia="de-DE"/>
        </w:rPr>
      </w:r>
      <w:r>
        <w:rPr>
          <w:sz w:val="22"/>
          <w:szCs w:val="22"/>
          <w:lang w:val="en-GB" w:eastAsia="de-DE"/>
        </w:rPr>
        <w:fldChar w:fldCharType="separate"/>
      </w:r>
      <w:r w:rsidR="005827DD" w:rsidRPr="00096CD6">
        <w:rPr>
          <w:sz w:val="22"/>
          <w:szCs w:val="22"/>
          <w:lang w:val="en-GB" w:eastAsia="de-DE"/>
        </w:rPr>
        <w:t>Table 4</w:t>
      </w:r>
      <w:r>
        <w:rPr>
          <w:sz w:val="22"/>
          <w:szCs w:val="22"/>
          <w:lang w:val="en-GB" w:eastAsia="de-DE"/>
        </w:rPr>
        <w:fldChar w:fldCharType="end"/>
      </w:r>
      <w:r>
        <w:rPr>
          <w:sz w:val="22"/>
          <w:szCs w:val="22"/>
          <w:lang w:val="en-GB" w:eastAsia="de-DE"/>
        </w:rPr>
        <w:t xml:space="preserve"> </w:t>
      </w:r>
      <w:r w:rsidRPr="008E11D7">
        <w:rPr>
          <w:sz w:val="22"/>
          <w:szCs w:val="22"/>
          <w:lang w:val="en-GB" w:eastAsia="de-DE"/>
        </w:rPr>
        <w:t xml:space="preserve">and </w:t>
      </w:r>
      <w:r>
        <w:rPr>
          <w:sz w:val="22"/>
          <w:szCs w:val="22"/>
          <w:lang w:val="en-GB" w:eastAsia="de-DE"/>
        </w:rPr>
        <w:fldChar w:fldCharType="begin"/>
      </w:r>
      <w:r>
        <w:rPr>
          <w:sz w:val="22"/>
          <w:szCs w:val="22"/>
          <w:lang w:val="en-GB" w:eastAsia="de-DE"/>
        </w:rPr>
        <w:instrText xml:space="preserve"> REF _Ref536681137 \h  \* MERGEFORMAT </w:instrText>
      </w:r>
      <w:r>
        <w:rPr>
          <w:sz w:val="22"/>
          <w:szCs w:val="22"/>
          <w:lang w:val="en-GB" w:eastAsia="de-DE"/>
        </w:rPr>
      </w:r>
      <w:r>
        <w:rPr>
          <w:sz w:val="22"/>
          <w:szCs w:val="22"/>
          <w:lang w:val="en-GB" w:eastAsia="de-DE"/>
        </w:rPr>
        <w:fldChar w:fldCharType="separate"/>
      </w:r>
      <w:r w:rsidR="005827DD" w:rsidRPr="00096CD6">
        <w:rPr>
          <w:sz w:val="22"/>
          <w:szCs w:val="22"/>
          <w:lang w:val="en-GB" w:eastAsia="de-DE"/>
        </w:rPr>
        <w:t>Table 5</w:t>
      </w:r>
      <w:r>
        <w:rPr>
          <w:sz w:val="22"/>
          <w:szCs w:val="22"/>
          <w:lang w:val="en-GB" w:eastAsia="de-DE"/>
        </w:rPr>
        <w:fldChar w:fldCharType="end"/>
      </w:r>
      <w:r w:rsidRPr="008E11D7">
        <w:rPr>
          <w:sz w:val="22"/>
          <w:szCs w:val="22"/>
          <w:lang w:val="en-GB" w:eastAsia="de-DE"/>
        </w:rPr>
        <w:t xml:space="preserve"> </w:t>
      </w:r>
      <w:r w:rsidRPr="008E11D7">
        <w:rPr>
          <w:sz w:val="22"/>
          <w:szCs w:val="22"/>
          <w:lang w:val="en-GB"/>
        </w:rPr>
        <w:t>show the mapped processes. The other text in the same column cell refer</w:t>
      </w:r>
      <w:r w:rsidR="00DA0BBC">
        <w:rPr>
          <w:sz w:val="22"/>
          <w:szCs w:val="22"/>
          <w:lang w:val="en-GB"/>
        </w:rPr>
        <w:t>s</w:t>
      </w:r>
      <w:r w:rsidRPr="008E11D7">
        <w:rPr>
          <w:sz w:val="22"/>
          <w:szCs w:val="22"/>
          <w:lang w:val="en-GB"/>
        </w:rPr>
        <w:t xml:space="preserve"> to the mapped base practices (BPs).</w:t>
      </w:r>
    </w:p>
    <w:p w14:paraId="4190DEDC" w14:textId="2D09C7F0" w:rsidR="005264EE" w:rsidRDefault="005264EE" w:rsidP="008C3439">
      <w:pPr>
        <w:pStyle w:val="Caption"/>
        <w:spacing w:before="0"/>
        <w:ind w:left="284" w:right="397"/>
        <w:rPr>
          <w:sz w:val="18"/>
          <w:szCs w:val="18"/>
          <w:lang w:val="en-GB"/>
        </w:rPr>
      </w:pPr>
      <w:bookmarkStart w:id="7" w:name="_Ref536681131"/>
      <w:r w:rsidRPr="00E97760">
        <w:rPr>
          <w:b/>
          <w:sz w:val="18"/>
          <w:szCs w:val="18"/>
          <w:lang w:val="en-GB"/>
        </w:rPr>
        <w:t xml:space="preserve">Table </w:t>
      </w:r>
      <w:r w:rsidRPr="00E97760">
        <w:rPr>
          <w:b/>
          <w:sz w:val="18"/>
          <w:szCs w:val="18"/>
          <w:lang w:val="en-GB"/>
        </w:rPr>
        <w:fldChar w:fldCharType="begin"/>
      </w:r>
      <w:r w:rsidRPr="00E97760">
        <w:rPr>
          <w:b/>
          <w:sz w:val="18"/>
          <w:szCs w:val="18"/>
          <w:lang w:val="en-GB"/>
        </w:rPr>
        <w:instrText xml:space="preserve"> SEQ Table \* ARABIC </w:instrText>
      </w:r>
      <w:r w:rsidRPr="00E97760">
        <w:rPr>
          <w:b/>
          <w:sz w:val="18"/>
          <w:szCs w:val="18"/>
          <w:lang w:val="en-GB"/>
        </w:rPr>
        <w:fldChar w:fldCharType="separate"/>
      </w:r>
      <w:r w:rsidR="005827DD">
        <w:rPr>
          <w:b/>
          <w:noProof/>
          <w:sz w:val="18"/>
          <w:szCs w:val="18"/>
          <w:lang w:val="en-GB"/>
        </w:rPr>
        <w:t>4</w:t>
      </w:r>
      <w:r w:rsidRPr="00E97760">
        <w:rPr>
          <w:b/>
          <w:sz w:val="18"/>
          <w:szCs w:val="18"/>
          <w:lang w:val="en-GB"/>
        </w:rPr>
        <w:fldChar w:fldCharType="end"/>
      </w:r>
      <w:bookmarkEnd w:id="7"/>
      <w:r w:rsidRPr="00E97760">
        <w:rPr>
          <w:sz w:val="18"/>
          <w:szCs w:val="18"/>
          <w:lang w:val="en-GB"/>
        </w:rPr>
        <w:t xml:space="preserve"> Mapping of the DSDM </w:t>
      </w:r>
      <w:r w:rsidR="00814663">
        <w:rPr>
          <w:sz w:val="18"/>
          <w:szCs w:val="18"/>
          <w:lang w:val="en-GB"/>
        </w:rPr>
        <w:t>Products</w:t>
      </w:r>
      <w:r w:rsidRPr="00E97760">
        <w:rPr>
          <w:sz w:val="18"/>
          <w:szCs w:val="18"/>
          <w:lang w:val="en-GB"/>
        </w:rPr>
        <w:t xml:space="preserve"> and the </w:t>
      </w:r>
      <w:proofErr w:type="spellStart"/>
      <w:r w:rsidRPr="00E97760">
        <w:rPr>
          <w:sz w:val="18"/>
          <w:szCs w:val="18"/>
          <w:lang w:val="en-GB"/>
        </w:rPr>
        <w:t>MDevSPICE</w:t>
      </w:r>
      <w:proofErr w:type="spellEnd"/>
      <w:r w:rsidRPr="00E97760">
        <w:rPr>
          <w:sz w:val="18"/>
          <w:szCs w:val="18"/>
          <w:vertAlign w:val="superscript"/>
          <w:lang w:val="en-GB"/>
        </w:rPr>
        <w:t xml:space="preserve">® </w:t>
      </w:r>
      <w:r w:rsidRPr="00E97760">
        <w:rPr>
          <w:sz w:val="18"/>
          <w:szCs w:val="18"/>
          <w:lang w:val="en-GB"/>
        </w:rPr>
        <w:t>Processes and Base Practices</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6"/>
        <w:gridCol w:w="3174"/>
        <w:gridCol w:w="3911"/>
      </w:tblGrid>
      <w:tr w:rsidR="008F6D5B" w:rsidRPr="00835445" w14:paraId="75C58ED1" w14:textId="77777777" w:rsidTr="00CA3FE1">
        <w:trPr>
          <w:trHeight w:val="392"/>
          <w:jc w:val="center"/>
        </w:trPr>
        <w:tc>
          <w:tcPr>
            <w:tcW w:w="1212" w:type="pct"/>
            <w:shd w:val="clear" w:color="000000" w:fill="F2F2F2"/>
            <w:noWrap/>
            <w:hideMark/>
          </w:tcPr>
          <w:p w14:paraId="5E073C73" w14:textId="77777777" w:rsidR="008F6D5B" w:rsidRPr="00835445" w:rsidRDefault="008F6D5B" w:rsidP="00CA3FE1">
            <w:pPr>
              <w:ind w:right="397"/>
              <w:rPr>
                <w:b/>
                <w:bCs/>
                <w:sz w:val="20"/>
                <w:szCs w:val="20"/>
                <w:lang w:val="en-GB" w:eastAsia="tr-TR"/>
              </w:rPr>
            </w:pPr>
            <w:r w:rsidRPr="00835445">
              <w:rPr>
                <w:b/>
                <w:bCs/>
                <w:sz w:val="20"/>
                <w:szCs w:val="20"/>
                <w:lang w:val="en-GB" w:eastAsia="tr-TR"/>
              </w:rPr>
              <w:t>DSDM Products: either an Evolutionary (E) or a Milestone product (M)</w:t>
            </w:r>
          </w:p>
        </w:tc>
        <w:tc>
          <w:tcPr>
            <w:tcW w:w="1697" w:type="pct"/>
            <w:shd w:val="clear" w:color="000000" w:fill="F2F2F2"/>
          </w:tcPr>
          <w:p w14:paraId="56A6DFD1" w14:textId="77777777" w:rsidR="008F6D5B" w:rsidRPr="00835445" w:rsidRDefault="008F6D5B" w:rsidP="00CA3FE1">
            <w:pPr>
              <w:ind w:right="127"/>
              <w:rPr>
                <w:b/>
                <w:bCs/>
                <w:sz w:val="20"/>
                <w:szCs w:val="20"/>
                <w:lang w:val="en-GB" w:eastAsia="tr-TR"/>
              </w:rPr>
            </w:pPr>
            <w:r w:rsidRPr="00835445">
              <w:rPr>
                <w:b/>
                <w:bCs/>
                <w:sz w:val="20"/>
                <w:szCs w:val="20"/>
                <w:lang w:val="en-GB" w:eastAsia="tr-TR"/>
              </w:rPr>
              <w:t>Description of the product</w:t>
            </w:r>
          </w:p>
          <w:p w14:paraId="5AE53F2C" w14:textId="77777777" w:rsidR="008F6D5B" w:rsidRPr="00835445" w:rsidRDefault="008F6D5B" w:rsidP="00CA3FE1">
            <w:pPr>
              <w:ind w:right="127"/>
              <w:rPr>
                <w:b/>
                <w:bCs/>
                <w:sz w:val="20"/>
                <w:szCs w:val="20"/>
                <w:lang w:val="en-GB" w:eastAsia="tr-TR"/>
              </w:rPr>
            </w:pPr>
          </w:p>
        </w:tc>
        <w:tc>
          <w:tcPr>
            <w:tcW w:w="2091" w:type="pct"/>
            <w:shd w:val="clear" w:color="000000" w:fill="F2F2F2"/>
            <w:noWrap/>
            <w:hideMark/>
          </w:tcPr>
          <w:p w14:paraId="27B56A8E" w14:textId="77777777" w:rsidR="008F6D5B" w:rsidRPr="00835445" w:rsidRDefault="008F6D5B" w:rsidP="00CA3FE1">
            <w:pPr>
              <w:ind w:left="16" w:right="211"/>
              <w:rPr>
                <w:b/>
                <w:bCs/>
                <w:sz w:val="20"/>
                <w:szCs w:val="20"/>
                <w:lang w:val="en-GB" w:eastAsia="tr-TR"/>
              </w:rPr>
            </w:pPr>
            <w:proofErr w:type="spellStart"/>
            <w:r w:rsidRPr="00835445">
              <w:rPr>
                <w:b/>
                <w:bCs/>
                <w:sz w:val="20"/>
                <w:szCs w:val="20"/>
                <w:lang w:val="en-GB" w:eastAsia="tr-TR"/>
              </w:rPr>
              <w:t>MDevSPICE</w:t>
            </w:r>
            <w:proofErr w:type="spellEnd"/>
            <w:r w:rsidRPr="00835445">
              <w:rPr>
                <w:sz w:val="20"/>
                <w:szCs w:val="20"/>
                <w:vertAlign w:val="superscript"/>
                <w:lang w:val="en-GB"/>
              </w:rPr>
              <w:t>®</w:t>
            </w:r>
            <w:r w:rsidRPr="00835445">
              <w:rPr>
                <w:b/>
                <w:bCs/>
                <w:sz w:val="20"/>
                <w:szCs w:val="20"/>
                <w:lang w:val="en-GB" w:eastAsia="tr-TR"/>
              </w:rPr>
              <w:t xml:space="preserve"> Processes and Base Practices</w:t>
            </w:r>
          </w:p>
        </w:tc>
      </w:tr>
      <w:tr w:rsidR="008F6D5B" w:rsidRPr="00835445" w14:paraId="53DFFAC8" w14:textId="77777777" w:rsidTr="00CA3FE1">
        <w:trPr>
          <w:trHeight w:val="718"/>
          <w:jc w:val="center"/>
        </w:trPr>
        <w:tc>
          <w:tcPr>
            <w:tcW w:w="1212" w:type="pct"/>
            <w:shd w:val="clear" w:color="auto" w:fill="auto"/>
            <w:noWrap/>
            <w:hideMark/>
          </w:tcPr>
          <w:p w14:paraId="3704E1D6" w14:textId="77777777" w:rsidR="008F6D5B" w:rsidRPr="00835445" w:rsidRDefault="008F6D5B" w:rsidP="00CA3FE1">
            <w:pPr>
              <w:ind w:right="397"/>
              <w:rPr>
                <w:color w:val="000000"/>
                <w:sz w:val="20"/>
                <w:szCs w:val="20"/>
                <w:lang w:val="en-GB" w:eastAsia="tr-TR"/>
              </w:rPr>
            </w:pPr>
            <w:r w:rsidRPr="00835445">
              <w:rPr>
                <w:color w:val="000000"/>
                <w:sz w:val="20"/>
                <w:szCs w:val="20"/>
                <w:lang w:val="en-GB" w:eastAsia="tr-TR"/>
              </w:rPr>
              <w:t>Terms of Reference - M</w:t>
            </w:r>
          </w:p>
        </w:tc>
        <w:tc>
          <w:tcPr>
            <w:tcW w:w="1697" w:type="pct"/>
          </w:tcPr>
          <w:p w14:paraId="51589699" w14:textId="77777777" w:rsidR="008F6D5B" w:rsidRPr="00835445" w:rsidRDefault="008F6D5B" w:rsidP="00CA3FE1">
            <w:pPr>
              <w:ind w:right="127"/>
              <w:jc w:val="both"/>
              <w:rPr>
                <w:color w:val="000000"/>
                <w:sz w:val="20"/>
                <w:szCs w:val="20"/>
                <w:lang w:val="en-GB" w:eastAsia="tr-TR"/>
              </w:rPr>
            </w:pPr>
            <w:r w:rsidRPr="00835445">
              <w:rPr>
                <w:color w:val="000000"/>
                <w:sz w:val="20"/>
                <w:szCs w:val="20"/>
                <w:lang w:val="en-GB" w:eastAsia="tr-TR"/>
              </w:rPr>
              <w:t xml:space="preserve">The Terms of Reference product defines the high-level objectives of the project. It provides a basis for feasibility studies. </w:t>
            </w:r>
          </w:p>
        </w:tc>
        <w:tc>
          <w:tcPr>
            <w:tcW w:w="2091" w:type="pct"/>
            <w:shd w:val="clear" w:color="auto" w:fill="auto"/>
            <w:hideMark/>
          </w:tcPr>
          <w:p w14:paraId="4E964CD7" w14:textId="77777777" w:rsidR="008F6D5B" w:rsidRPr="00835445" w:rsidRDefault="008F6D5B" w:rsidP="00CA3FE1">
            <w:pPr>
              <w:ind w:left="16" w:right="211"/>
              <w:rPr>
                <w:b/>
                <w:sz w:val="20"/>
                <w:szCs w:val="20"/>
                <w:lang w:val="en-GB" w:eastAsia="fr-FR"/>
              </w:rPr>
            </w:pPr>
            <w:r w:rsidRPr="00835445">
              <w:rPr>
                <w:b/>
                <w:bCs/>
                <w:i/>
                <w:iCs/>
                <w:color w:val="000000"/>
                <w:sz w:val="20"/>
                <w:szCs w:val="20"/>
                <w:lang w:val="en-GB" w:eastAsia="tr-TR"/>
              </w:rPr>
              <w:t>PRO.1 Project Planning</w:t>
            </w:r>
            <w:r w:rsidRPr="00835445">
              <w:rPr>
                <w:b/>
                <w:sz w:val="20"/>
                <w:szCs w:val="20"/>
                <w:lang w:val="en-GB" w:eastAsia="fr-FR"/>
              </w:rPr>
              <w:t xml:space="preserve"> </w:t>
            </w:r>
          </w:p>
          <w:p w14:paraId="770EA51A" w14:textId="77777777" w:rsidR="008F6D5B" w:rsidRPr="00835445" w:rsidRDefault="008F6D5B" w:rsidP="00CA3FE1">
            <w:pPr>
              <w:ind w:left="16" w:right="211"/>
              <w:rPr>
                <w:sz w:val="20"/>
                <w:szCs w:val="20"/>
                <w:lang w:val="en-GB" w:eastAsia="fr-FR"/>
              </w:rPr>
            </w:pPr>
            <w:r w:rsidRPr="00835445">
              <w:rPr>
                <w:sz w:val="20"/>
                <w:szCs w:val="20"/>
                <w:lang w:val="en-GB" w:eastAsia="fr-FR"/>
              </w:rPr>
              <w:t>PRO.1.BP1: Define the scope of work.</w:t>
            </w:r>
          </w:p>
          <w:p w14:paraId="07E0BDDA" w14:textId="77777777" w:rsidR="008F6D5B" w:rsidRPr="00835445" w:rsidRDefault="008F6D5B" w:rsidP="00CA3FE1">
            <w:pPr>
              <w:ind w:left="16" w:right="211"/>
              <w:rPr>
                <w:color w:val="000000"/>
                <w:sz w:val="20"/>
                <w:szCs w:val="20"/>
                <w:lang w:val="en-GB" w:eastAsia="tr-TR"/>
              </w:rPr>
            </w:pPr>
          </w:p>
        </w:tc>
      </w:tr>
      <w:tr w:rsidR="008F6D5B" w:rsidRPr="00835445" w14:paraId="3D5A6D7A" w14:textId="77777777" w:rsidTr="00CA3FE1">
        <w:trPr>
          <w:trHeight w:val="851"/>
          <w:jc w:val="center"/>
        </w:trPr>
        <w:tc>
          <w:tcPr>
            <w:tcW w:w="1212" w:type="pct"/>
            <w:shd w:val="clear" w:color="auto" w:fill="auto"/>
            <w:noWrap/>
            <w:hideMark/>
          </w:tcPr>
          <w:p w14:paraId="52A4B966" w14:textId="77777777" w:rsidR="008F6D5B" w:rsidRPr="00835445" w:rsidRDefault="008F6D5B" w:rsidP="00CA3FE1">
            <w:pPr>
              <w:ind w:right="397"/>
              <w:rPr>
                <w:color w:val="000000"/>
                <w:sz w:val="20"/>
                <w:szCs w:val="20"/>
                <w:lang w:val="en-GB" w:eastAsia="tr-TR"/>
              </w:rPr>
            </w:pPr>
            <w:r w:rsidRPr="00835445">
              <w:rPr>
                <w:color w:val="000000"/>
                <w:sz w:val="20"/>
                <w:szCs w:val="20"/>
                <w:lang w:val="en-GB" w:eastAsia="tr-TR"/>
              </w:rPr>
              <w:t>Business Case - E</w:t>
            </w:r>
          </w:p>
        </w:tc>
        <w:tc>
          <w:tcPr>
            <w:tcW w:w="1697" w:type="pct"/>
          </w:tcPr>
          <w:p w14:paraId="146969BB" w14:textId="77777777" w:rsidR="008F6D5B" w:rsidRPr="00835445" w:rsidRDefault="008F6D5B" w:rsidP="00CA3FE1">
            <w:pPr>
              <w:ind w:right="127"/>
              <w:jc w:val="both"/>
              <w:rPr>
                <w:color w:val="000000"/>
                <w:sz w:val="20"/>
                <w:szCs w:val="20"/>
                <w:lang w:val="en-GB" w:eastAsia="tr-TR"/>
              </w:rPr>
            </w:pPr>
            <w:r w:rsidRPr="00835445">
              <w:rPr>
                <w:color w:val="000000"/>
                <w:sz w:val="20"/>
                <w:szCs w:val="20"/>
                <w:lang w:val="en-GB" w:eastAsia="tr-TR"/>
              </w:rPr>
              <w:t xml:space="preserve">The Business Case product provides the vision and the justification of the project from a business perspective. The product is updated incrementally. </w:t>
            </w:r>
          </w:p>
        </w:tc>
        <w:tc>
          <w:tcPr>
            <w:tcW w:w="2091" w:type="pct"/>
            <w:shd w:val="clear" w:color="auto" w:fill="auto"/>
            <w:hideMark/>
          </w:tcPr>
          <w:p w14:paraId="2B09DF16" w14:textId="77777777" w:rsidR="008F6D5B" w:rsidRPr="00835445" w:rsidRDefault="008F6D5B" w:rsidP="00CA3FE1">
            <w:pPr>
              <w:ind w:left="16" w:right="211"/>
              <w:rPr>
                <w:b/>
                <w:sz w:val="20"/>
                <w:szCs w:val="20"/>
                <w:lang w:val="en-GB" w:eastAsia="fr-FR"/>
              </w:rPr>
            </w:pPr>
            <w:r w:rsidRPr="00835445">
              <w:rPr>
                <w:b/>
                <w:bCs/>
                <w:i/>
                <w:iCs/>
                <w:color w:val="000000"/>
                <w:sz w:val="20"/>
                <w:szCs w:val="20"/>
                <w:lang w:val="en-GB" w:eastAsia="tr-TR"/>
              </w:rPr>
              <w:t>PRO.1 Project Planning</w:t>
            </w:r>
            <w:r w:rsidRPr="00835445">
              <w:rPr>
                <w:b/>
                <w:sz w:val="20"/>
                <w:szCs w:val="20"/>
                <w:lang w:val="en-GB" w:eastAsia="fr-FR"/>
              </w:rPr>
              <w:t xml:space="preserve"> </w:t>
            </w:r>
          </w:p>
          <w:p w14:paraId="34C012A7" w14:textId="77777777" w:rsidR="008F6D5B" w:rsidRPr="00835445" w:rsidRDefault="008F6D5B" w:rsidP="00CA3FE1">
            <w:pPr>
              <w:ind w:left="16" w:right="211"/>
              <w:rPr>
                <w:sz w:val="20"/>
                <w:szCs w:val="20"/>
                <w:lang w:val="en-GB" w:eastAsia="fr-FR"/>
              </w:rPr>
            </w:pPr>
            <w:r w:rsidRPr="00835445">
              <w:rPr>
                <w:sz w:val="20"/>
                <w:szCs w:val="20"/>
                <w:lang w:val="en-GB" w:eastAsia="fr-FR"/>
              </w:rPr>
              <w:t>PRO.1.BP1: Define the scope of work.</w:t>
            </w:r>
          </w:p>
          <w:p w14:paraId="47986B55" w14:textId="77777777" w:rsidR="008F6D5B" w:rsidRPr="00835445" w:rsidRDefault="008F6D5B" w:rsidP="00CA3FE1">
            <w:pPr>
              <w:ind w:left="16" w:right="211"/>
              <w:rPr>
                <w:i/>
                <w:color w:val="000000"/>
                <w:sz w:val="20"/>
                <w:szCs w:val="20"/>
                <w:lang w:val="en-GB" w:eastAsia="tr-TR"/>
              </w:rPr>
            </w:pPr>
            <w:r w:rsidRPr="00835445">
              <w:rPr>
                <w:sz w:val="20"/>
                <w:szCs w:val="20"/>
                <w:lang w:val="en-GB" w:eastAsia="fr-FR"/>
              </w:rPr>
              <w:t>PRO.1.BP3: Evaluate feasibility of the project.</w:t>
            </w:r>
          </w:p>
        </w:tc>
      </w:tr>
      <w:tr w:rsidR="008F6D5B" w:rsidRPr="00835445" w14:paraId="1C3F8C9B" w14:textId="77777777" w:rsidTr="00CA3FE1">
        <w:trPr>
          <w:trHeight w:val="494"/>
          <w:jc w:val="center"/>
        </w:trPr>
        <w:tc>
          <w:tcPr>
            <w:tcW w:w="1212" w:type="pct"/>
            <w:shd w:val="clear" w:color="auto" w:fill="auto"/>
            <w:noWrap/>
            <w:hideMark/>
          </w:tcPr>
          <w:p w14:paraId="5126B3BE" w14:textId="043BCF36" w:rsidR="008F6D5B" w:rsidRPr="00835445" w:rsidRDefault="008F6D5B" w:rsidP="00CA3FE1">
            <w:pPr>
              <w:ind w:right="397"/>
              <w:rPr>
                <w:color w:val="000000"/>
                <w:sz w:val="20"/>
                <w:szCs w:val="20"/>
                <w:lang w:val="en-GB" w:eastAsia="tr-TR"/>
              </w:rPr>
            </w:pPr>
            <w:r w:rsidRPr="00835445">
              <w:rPr>
                <w:color w:val="000000"/>
                <w:sz w:val="20"/>
                <w:szCs w:val="20"/>
                <w:lang w:val="en-GB" w:eastAsia="tr-TR"/>
              </w:rPr>
              <w:t>Prioritised Requirements List -</w:t>
            </w:r>
            <w:r>
              <w:rPr>
                <w:color w:val="000000"/>
                <w:sz w:val="20"/>
                <w:szCs w:val="20"/>
                <w:lang w:val="en-GB" w:eastAsia="tr-TR"/>
              </w:rPr>
              <w:t xml:space="preserve"> </w:t>
            </w:r>
            <w:r w:rsidRPr="00835445">
              <w:rPr>
                <w:color w:val="000000"/>
                <w:sz w:val="20"/>
                <w:szCs w:val="20"/>
                <w:lang w:val="en-GB" w:eastAsia="tr-TR"/>
              </w:rPr>
              <w:t>E</w:t>
            </w:r>
          </w:p>
          <w:p w14:paraId="54CA525E" w14:textId="77777777" w:rsidR="008F6D5B" w:rsidRPr="00835445" w:rsidRDefault="008F6D5B" w:rsidP="00CA3FE1">
            <w:pPr>
              <w:ind w:right="397"/>
              <w:rPr>
                <w:color w:val="000000"/>
                <w:sz w:val="20"/>
                <w:szCs w:val="20"/>
                <w:lang w:val="en-GB" w:eastAsia="tr-TR"/>
              </w:rPr>
            </w:pPr>
          </w:p>
        </w:tc>
        <w:tc>
          <w:tcPr>
            <w:tcW w:w="1697" w:type="pct"/>
          </w:tcPr>
          <w:p w14:paraId="70C6D1E3" w14:textId="77777777" w:rsidR="008F6D5B" w:rsidRPr="00835445" w:rsidRDefault="008F6D5B" w:rsidP="00CA3FE1">
            <w:pPr>
              <w:ind w:right="127"/>
              <w:rPr>
                <w:color w:val="000000"/>
                <w:sz w:val="20"/>
                <w:szCs w:val="20"/>
                <w:lang w:val="en-GB" w:eastAsia="tr-TR"/>
              </w:rPr>
            </w:pPr>
            <w:r w:rsidRPr="00835445">
              <w:rPr>
                <w:color w:val="000000"/>
                <w:sz w:val="20"/>
                <w:szCs w:val="20"/>
                <w:lang w:val="en-GB" w:eastAsia="tr-TR"/>
              </w:rPr>
              <w:t xml:space="preserve">The Prioritised Requirement List (PRL) describes the project requirements form a high-level perspective, and indicates their priority with respect to the business objectives. </w:t>
            </w:r>
          </w:p>
        </w:tc>
        <w:tc>
          <w:tcPr>
            <w:tcW w:w="2091" w:type="pct"/>
            <w:shd w:val="clear" w:color="auto" w:fill="auto"/>
            <w:hideMark/>
          </w:tcPr>
          <w:p w14:paraId="166EE754" w14:textId="77777777" w:rsidR="008F6D5B" w:rsidRPr="00835445" w:rsidRDefault="008F6D5B" w:rsidP="00CA3FE1">
            <w:pPr>
              <w:ind w:left="16" w:right="211"/>
              <w:rPr>
                <w:b/>
                <w:sz w:val="20"/>
                <w:szCs w:val="20"/>
                <w:lang w:val="en-GB" w:eastAsia="fr-FR"/>
              </w:rPr>
            </w:pPr>
            <w:r w:rsidRPr="00835445">
              <w:rPr>
                <w:b/>
                <w:bCs/>
                <w:i/>
                <w:iCs/>
                <w:color w:val="000000"/>
                <w:sz w:val="20"/>
                <w:szCs w:val="20"/>
                <w:lang w:val="en-GB" w:eastAsia="tr-TR"/>
              </w:rPr>
              <w:t>PRO.1 Project Planning</w:t>
            </w:r>
            <w:r w:rsidRPr="00835445">
              <w:rPr>
                <w:b/>
                <w:sz w:val="20"/>
                <w:szCs w:val="20"/>
                <w:lang w:val="en-GB" w:eastAsia="fr-FR"/>
              </w:rPr>
              <w:t xml:space="preserve"> </w:t>
            </w:r>
          </w:p>
          <w:p w14:paraId="37AD50B7" w14:textId="77777777" w:rsidR="008F6D5B" w:rsidRPr="00835445" w:rsidRDefault="008F6D5B" w:rsidP="00CA3FE1">
            <w:pPr>
              <w:ind w:left="16" w:right="211"/>
              <w:rPr>
                <w:sz w:val="20"/>
                <w:szCs w:val="20"/>
                <w:lang w:val="en-GB" w:eastAsia="fr-FR"/>
              </w:rPr>
            </w:pPr>
            <w:r w:rsidRPr="00835445">
              <w:rPr>
                <w:sz w:val="20"/>
                <w:szCs w:val="20"/>
                <w:lang w:val="en-GB" w:eastAsia="fr-FR"/>
              </w:rPr>
              <w:t>PRO.1.BP1: Define the scope of work.</w:t>
            </w:r>
          </w:p>
          <w:p w14:paraId="0EFE5619" w14:textId="77777777" w:rsidR="008F6D5B" w:rsidRPr="00303CEE" w:rsidRDefault="008F6D5B" w:rsidP="00CA3FE1">
            <w:pPr>
              <w:ind w:left="16" w:right="211"/>
              <w:rPr>
                <w:b/>
                <w:bCs/>
                <w:i/>
                <w:iCs/>
                <w:color w:val="000000"/>
                <w:sz w:val="20"/>
                <w:szCs w:val="20"/>
                <w:lang w:val="en-GB" w:eastAsia="tr-TR"/>
              </w:rPr>
            </w:pPr>
            <w:r w:rsidRPr="00303CEE">
              <w:rPr>
                <w:b/>
                <w:bCs/>
                <w:i/>
                <w:iCs/>
                <w:color w:val="000000"/>
                <w:sz w:val="20"/>
                <w:szCs w:val="20"/>
                <w:lang w:val="en-GB" w:eastAsia="tr-TR"/>
              </w:rPr>
              <w:t>ENG.1 Stakeholder Requirements Definition</w:t>
            </w:r>
          </w:p>
          <w:p w14:paraId="4E39B9D9" w14:textId="77777777" w:rsidR="008F6D5B" w:rsidRPr="00303CEE" w:rsidRDefault="008F6D5B" w:rsidP="00CA3FE1">
            <w:pPr>
              <w:ind w:left="16" w:right="211"/>
              <w:rPr>
                <w:sz w:val="20"/>
                <w:szCs w:val="20"/>
                <w:lang w:val="en-GB" w:eastAsia="fr-FR"/>
              </w:rPr>
            </w:pPr>
            <w:r w:rsidRPr="00303CEE">
              <w:rPr>
                <w:sz w:val="20"/>
                <w:szCs w:val="20"/>
                <w:lang w:val="en-GB" w:eastAsia="fr-FR"/>
              </w:rPr>
              <w:t xml:space="preserve">ENG.1.BP2: Obtain requirements. </w:t>
            </w:r>
          </w:p>
          <w:p w14:paraId="179B9F96" w14:textId="77777777" w:rsidR="008F6D5B" w:rsidRPr="00303CEE" w:rsidRDefault="008F6D5B" w:rsidP="00CA3FE1">
            <w:pPr>
              <w:ind w:left="16" w:right="211"/>
              <w:rPr>
                <w:sz w:val="20"/>
                <w:szCs w:val="20"/>
                <w:lang w:val="en-GB" w:eastAsia="fr-FR"/>
              </w:rPr>
            </w:pPr>
            <w:r w:rsidRPr="00303CEE">
              <w:rPr>
                <w:sz w:val="20"/>
                <w:szCs w:val="20"/>
                <w:lang w:val="en-GB" w:eastAsia="fr-FR"/>
              </w:rPr>
              <w:t xml:space="preserve">ENG.1.BP5: Identify critical requirements. </w:t>
            </w:r>
          </w:p>
          <w:p w14:paraId="48460A98" w14:textId="77777777" w:rsidR="008F6D5B" w:rsidRPr="00835445" w:rsidRDefault="008F6D5B" w:rsidP="00CA3FE1">
            <w:pPr>
              <w:ind w:left="16" w:right="211"/>
              <w:rPr>
                <w:sz w:val="20"/>
                <w:szCs w:val="20"/>
                <w:lang w:val="en-GB" w:eastAsia="fr-FR"/>
              </w:rPr>
            </w:pPr>
            <w:r w:rsidRPr="00303CEE">
              <w:rPr>
                <w:sz w:val="20"/>
                <w:szCs w:val="20"/>
                <w:lang w:val="en-GB" w:eastAsia="fr-FR"/>
              </w:rPr>
              <w:t>ENG.1.BP6: Evaluate requirements.</w:t>
            </w:r>
            <w:r w:rsidRPr="00835445">
              <w:rPr>
                <w:sz w:val="20"/>
                <w:szCs w:val="20"/>
                <w:lang w:val="en-GB" w:eastAsia="fr-FR"/>
              </w:rPr>
              <w:t xml:space="preserve"> </w:t>
            </w:r>
          </w:p>
          <w:p w14:paraId="42113F89" w14:textId="77777777" w:rsidR="008F6D5B" w:rsidRPr="00835445" w:rsidRDefault="008F6D5B" w:rsidP="00CA3FE1">
            <w:pPr>
              <w:ind w:left="16" w:right="211"/>
              <w:rPr>
                <w:b/>
                <w:bCs/>
                <w:i/>
                <w:iCs/>
                <w:color w:val="000000"/>
                <w:sz w:val="20"/>
                <w:szCs w:val="20"/>
                <w:lang w:val="en-GB" w:eastAsia="tr-TR"/>
              </w:rPr>
            </w:pPr>
            <w:r w:rsidRPr="00835445">
              <w:rPr>
                <w:b/>
                <w:bCs/>
                <w:i/>
                <w:iCs/>
                <w:color w:val="000000"/>
                <w:sz w:val="20"/>
                <w:szCs w:val="20"/>
                <w:lang w:val="en-GB" w:eastAsia="tr-TR"/>
              </w:rPr>
              <w:t>DEV.1 Software Requirements Analysis</w:t>
            </w:r>
          </w:p>
          <w:p w14:paraId="2ABF4E33" w14:textId="77777777" w:rsidR="008F6D5B" w:rsidRPr="00835445" w:rsidRDefault="008F6D5B" w:rsidP="00CA3FE1">
            <w:pPr>
              <w:ind w:left="16" w:right="211"/>
              <w:rPr>
                <w:sz w:val="20"/>
                <w:szCs w:val="20"/>
                <w:lang w:val="en-GB" w:eastAsia="fr-FR"/>
              </w:rPr>
            </w:pPr>
            <w:r w:rsidRPr="00835445">
              <w:rPr>
                <w:sz w:val="20"/>
                <w:szCs w:val="20"/>
                <w:lang w:val="en-GB" w:eastAsia="fr-FR"/>
              </w:rPr>
              <w:t xml:space="preserve">DEV.1.BP7: Baseline and communicate software requirements. </w:t>
            </w:r>
          </w:p>
          <w:p w14:paraId="0827D5CB" w14:textId="77777777" w:rsidR="008F6D5B" w:rsidRPr="001B2F8F" w:rsidRDefault="008F6D5B" w:rsidP="00CA3FE1">
            <w:pPr>
              <w:ind w:left="16" w:right="211"/>
              <w:rPr>
                <w:b/>
                <w:bCs/>
                <w:i/>
                <w:iCs/>
                <w:color w:val="000000"/>
                <w:sz w:val="20"/>
                <w:szCs w:val="20"/>
                <w:lang w:val="en-GB" w:eastAsia="tr-TR"/>
              </w:rPr>
            </w:pPr>
            <w:r w:rsidRPr="00835445">
              <w:rPr>
                <w:b/>
                <w:bCs/>
                <w:i/>
                <w:iCs/>
                <w:color w:val="000000"/>
                <w:sz w:val="20"/>
                <w:szCs w:val="20"/>
                <w:lang w:val="en-GB" w:eastAsia="tr-TR"/>
              </w:rPr>
              <w:t>ENG.</w:t>
            </w:r>
            <w:r w:rsidRPr="001B2F8F">
              <w:rPr>
                <w:b/>
                <w:bCs/>
                <w:i/>
                <w:iCs/>
                <w:color w:val="000000"/>
                <w:sz w:val="20"/>
                <w:szCs w:val="20"/>
                <w:lang w:val="en-GB" w:eastAsia="tr-TR"/>
              </w:rPr>
              <w:t xml:space="preserve">2 System Requirements Analysis </w:t>
            </w:r>
          </w:p>
          <w:p w14:paraId="7B41895C" w14:textId="77777777" w:rsidR="008F6D5B" w:rsidRPr="00835445" w:rsidRDefault="008F6D5B" w:rsidP="00CA3FE1">
            <w:pPr>
              <w:ind w:left="16" w:right="211"/>
              <w:rPr>
                <w:b/>
                <w:bCs/>
                <w:i/>
                <w:iCs/>
                <w:color w:val="000000"/>
                <w:sz w:val="20"/>
                <w:szCs w:val="20"/>
                <w:lang w:val="en-GB" w:eastAsia="tr-TR"/>
              </w:rPr>
            </w:pPr>
            <w:r w:rsidRPr="001B2F8F">
              <w:rPr>
                <w:sz w:val="20"/>
                <w:szCs w:val="20"/>
                <w:lang w:val="en-GB" w:eastAsia="fr-FR"/>
              </w:rPr>
              <w:t xml:space="preserve">ENG.2.BP1: Establish system requirements. </w:t>
            </w:r>
          </w:p>
        </w:tc>
      </w:tr>
      <w:tr w:rsidR="008F6D5B" w:rsidRPr="00835445" w14:paraId="268767F7" w14:textId="77777777" w:rsidTr="00CA3FE1">
        <w:trPr>
          <w:trHeight w:val="494"/>
          <w:jc w:val="center"/>
        </w:trPr>
        <w:tc>
          <w:tcPr>
            <w:tcW w:w="1212" w:type="pct"/>
            <w:shd w:val="clear" w:color="auto" w:fill="auto"/>
            <w:noWrap/>
          </w:tcPr>
          <w:p w14:paraId="4D01C54A" w14:textId="0588FF5F" w:rsidR="008F6D5B" w:rsidRPr="00835445" w:rsidRDefault="008F6D5B" w:rsidP="00CA3FE1">
            <w:pPr>
              <w:ind w:right="397"/>
              <w:rPr>
                <w:color w:val="000000"/>
                <w:sz w:val="20"/>
                <w:szCs w:val="20"/>
                <w:lang w:val="en-GB" w:eastAsia="tr-TR"/>
              </w:rPr>
            </w:pPr>
            <w:r w:rsidRPr="00835445">
              <w:rPr>
                <w:color w:val="000000"/>
                <w:sz w:val="20"/>
                <w:szCs w:val="20"/>
                <w:lang w:val="en-GB" w:eastAsia="tr-TR"/>
              </w:rPr>
              <w:t>Solution Architecture Definition -</w:t>
            </w:r>
            <w:r>
              <w:rPr>
                <w:color w:val="000000"/>
                <w:sz w:val="20"/>
                <w:szCs w:val="20"/>
                <w:lang w:val="en-GB" w:eastAsia="tr-TR"/>
              </w:rPr>
              <w:t xml:space="preserve"> </w:t>
            </w:r>
            <w:r w:rsidRPr="00835445">
              <w:rPr>
                <w:color w:val="000000"/>
                <w:sz w:val="20"/>
                <w:szCs w:val="20"/>
                <w:lang w:val="en-GB" w:eastAsia="tr-TR"/>
              </w:rPr>
              <w:t>E</w:t>
            </w:r>
          </w:p>
          <w:p w14:paraId="57FA7D73" w14:textId="77777777" w:rsidR="008F6D5B" w:rsidRPr="00835445" w:rsidRDefault="008F6D5B" w:rsidP="00CA3FE1">
            <w:pPr>
              <w:ind w:right="397"/>
              <w:rPr>
                <w:color w:val="000000"/>
                <w:sz w:val="20"/>
                <w:szCs w:val="20"/>
                <w:lang w:val="en-GB" w:eastAsia="tr-TR"/>
              </w:rPr>
            </w:pPr>
          </w:p>
        </w:tc>
        <w:tc>
          <w:tcPr>
            <w:tcW w:w="1697" w:type="pct"/>
          </w:tcPr>
          <w:p w14:paraId="3FAB8F40" w14:textId="77777777" w:rsidR="008F6D5B" w:rsidRPr="00835445" w:rsidRDefault="008F6D5B" w:rsidP="00CA3FE1">
            <w:pPr>
              <w:ind w:right="127"/>
              <w:rPr>
                <w:color w:val="000000"/>
                <w:sz w:val="20"/>
                <w:szCs w:val="20"/>
                <w:lang w:val="en-GB" w:eastAsia="tr-TR"/>
              </w:rPr>
            </w:pPr>
            <w:r w:rsidRPr="00835445">
              <w:rPr>
                <w:color w:val="000000"/>
                <w:sz w:val="20"/>
                <w:szCs w:val="20"/>
                <w:lang w:val="en-GB" w:eastAsia="tr-TR"/>
              </w:rPr>
              <w:t xml:space="preserve">This product provides a high-level design framework for the solution. </w:t>
            </w:r>
            <w:r>
              <w:rPr>
                <w:color w:val="000000"/>
                <w:sz w:val="20"/>
                <w:szCs w:val="20"/>
                <w:lang w:val="en-GB" w:eastAsia="tr-TR"/>
              </w:rPr>
              <w:t>B</w:t>
            </w:r>
            <w:r w:rsidRPr="00835445">
              <w:rPr>
                <w:color w:val="000000"/>
                <w:sz w:val="20"/>
                <w:szCs w:val="20"/>
                <w:lang w:val="en-GB" w:eastAsia="tr-TR"/>
              </w:rPr>
              <w:t>oth business and technical aspects of the solution</w:t>
            </w:r>
            <w:r>
              <w:rPr>
                <w:color w:val="000000"/>
                <w:sz w:val="20"/>
                <w:szCs w:val="20"/>
                <w:lang w:val="en-GB" w:eastAsia="tr-TR"/>
              </w:rPr>
              <w:t xml:space="preserve"> are covered</w:t>
            </w:r>
            <w:r w:rsidRPr="00835445">
              <w:rPr>
                <w:color w:val="000000"/>
                <w:sz w:val="20"/>
                <w:szCs w:val="20"/>
                <w:lang w:val="en-GB" w:eastAsia="tr-TR"/>
              </w:rPr>
              <w:t xml:space="preserve"> to a level of detail that makes the scope of the solution clear</w:t>
            </w:r>
            <w:r>
              <w:rPr>
                <w:color w:val="000000"/>
                <w:sz w:val="20"/>
                <w:szCs w:val="20"/>
                <w:lang w:val="en-GB" w:eastAsia="tr-TR"/>
              </w:rPr>
              <w:t>. This definition</w:t>
            </w:r>
            <w:r w:rsidRPr="00835445">
              <w:rPr>
                <w:color w:val="000000"/>
                <w:sz w:val="20"/>
                <w:szCs w:val="20"/>
                <w:lang w:val="en-GB" w:eastAsia="tr-TR"/>
              </w:rPr>
              <w:t xml:space="preserve"> does not constrain evolutionary development.</w:t>
            </w:r>
          </w:p>
        </w:tc>
        <w:tc>
          <w:tcPr>
            <w:tcW w:w="2091" w:type="pct"/>
            <w:shd w:val="clear" w:color="auto" w:fill="auto"/>
          </w:tcPr>
          <w:p w14:paraId="33A3685C" w14:textId="77777777" w:rsidR="008F6D5B" w:rsidRPr="00835445" w:rsidRDefault="008F6D5B" w:rsidP="00CA3FE1">
            <w:pPr>
              <w:ind w:left="16" w:right="211"/>
              <w:rPr>
                <w:b/>
                <w:bCs/>
                <w:i/>
                <w:iCs/>
                <w:color w:val="000000"/>
                <w:sz w:val="20"/>
                <w:szCs w:val="20"/>
                <w:lang w:val="en-GB" w:eastAsia="tr-TR"/>
              </w:rPr>
            </w:pPr>
            <w:r w:rsidRPr="00835445">
              <w:rPr>
                <w:b/>
                <w:bCs/>
                <w:i/>
                <w:iCs/>
                <w:color w:val="000000"/>
                <w:sz w:val="20"/>
                <w:szCs w:val="20"/>
                <w:lang w:val="en-GB" w:eastAsia="tr-TR"/>
              </w:rPr>
              <w:t>ENG.3 System Architectural Design</w:t>
            </w:r>
          </w:p>
          <w:p w14:paraId="1EE770A8" w14:textId="77777777" w:rsidR="008F6D5B" w:rsidRPr="00835445" w:rsidRDefault="008F6D5B" w:rsidP="00CA3FE1">
            <w:pPr>
              <w:ind w:left="16" w:right="211"/>
              <w:rPr>
                <w:sz w:val="20"/>
                <w:szCs w:val="20"/>
                <w:lang w:val="en-GB" w:eastAsia="fr-FR"/>
              </w:rPr>
            </w:pPr>
            <w:r w:rsidRPr="00835445">
              <w:rPr>
                <w:sz w:val="20"/>
                <w:szCs w:val="20"/>
                <w:lang w:val="en-GB" w:eastAsia="fr-FR"/>
              </w:rPr>
              <w:t>ENG.3.BP2: Describe system architecture.</w:t>
            </w:r>
          </w:p>
          <w:p w14:paraId="2FD9B1B4" w14:textId="77777777" w:rsidR="008F6D5B" w:rsidRPr="00835445" w:rsidRDefault="008F6D5B" w:rsidP="00CA3FE1">
            <w:pPr>
              <w:ind w:left="16" w:right="211"/>
              <w:rPr>
                <w:sz w:val="20"/>
                <w:szCs w:val="20"/>
                <w:lang w:val="en-GB" w:eastAsia="fr-FR"/>
              </w:rPr>
            </w:pPr>
            <w:r w:rsidRPr="00835445">
              <w:rPr>
                <w:sz w:val="20"/>
                <w:szCs w:val="20"/>
                <w:lang w:val="en-GB" w:eastAsia="fr-FR"/>
              </w:rPr>
              <w:t>ENG.3.BP5: Verify system architecture.</w:t>
            </w:r>
          </w:p>
          <w:p w14:paraId="4D83039B" w14:textId="77777777" w:rsidR="008F6D5B" w:rsidRPr="00835445" w:rsidRDefault="008F6D5B" w:rsidP="00CA3FE1">
            <w:pPr>
              <w:ind w:left="16" w:right="211"/>
              <w:rPr>
                <w:sz w:val="20"/>
                <w:szCs w:val="20"/>
                <w:lang w:val="en-GB" w:eastAsia="fr-FR"/>
              </w:rPr>
            </w:pPr>
            <w:r w:rsidRPr="00835445">
              <w:rPr>
                <w:sz w:val="20"/>
                <w:szCs w:val="20"/>
                <w:lang w:val="en-GB" w:eastAsia="fr-FR"/>
              </w:rPr>
              <w:t xml:space="preserve">ENG.3.BP7: Communicate system architecture design. </w:t>
            </w:r>
          </w:p>
          <w:p w14:paraId="362E3A82" w14:textId="77777777" w:rsidR="008F6D5B" w:rsidRPr="00835445" w:rsidRDefault="008F6D5B" w:rsidP="00CA3FE1">
            <w:pPr>
              <w:ind w:left="16" w:right="211"/>
              <w:rPr>
                <w:b/>
                <w:bCs/>
                <w:i/>
                <w:iCs/>
                <w:color w:val="000000"/>
                <w:sz w:val="20"/>
                <w:szCs w:val="20"/>
                <w:lang w:val="en-GB" w:eastAsia="tr-TR"/>
              </w:rPr>
            </w:pPr>
          </w:p>
        </w:tc>
      </w:tr>
      <w:tr w:rsidR="008F6D5B" w:rsidRPr="00835445" w14:paraId="1215FBE1" w14:textId="77777777" w:rsidTr="00CA3FE1">
        <w:trPr>
          <w:trHeight w:val="494"/>
          <w:jc w:val="center"/>
        </w:trPr>
        <w:tc>
          <w:tcPr>
            <w:tcW w:w="1212" w:type="pct"/>
            <w:shd w:val="clear" w:color="auto" w:fill="auto"/>
            <w:noWrap/>
          </w:tcPr>
          <w:p w14:paraId="33AC474C" w14:textId="73B98E30" w:rsidR="008F6D5B" w:rsidRPr="00835445" w:rsidRDefault="008F6D5B" w:rsidP="00CA3FE1">
            <w:pPr>
              <w:ind w:right="397"/>
              <w:rPr>
                <w:color w:val="000000"/>
                <w:sz w:val="20"/>
                <w:szCs w:val="20"/>
                <w:lang w:val="en-GB" w:eastAsia="tr-TR"/>
              </w:rPr>
            </w:pPr>
            <w:r w:rsidRPr="00835445">
              <w:rPr>
                <w:color w:val="000000"/>
                <w:sz w:val="20"/>
                <w:szCs w:val="20"/>
                <w:lang w:val="en-GB" w:eastAsia="tr-TR"/>
              </w:rPr>
              <w:t>Development Approach Definition</w:t>
            </w:r>
            <w:r>
              <w:rPr>
                <w:color w:val="000000"/>
                <w:sz w:val="20"/>
                <w:szCs w:val="20"/>
                <w:lang w:val="en-GB" w:eastAsia="tr-TR"/>
              </w:rPr>
              <w:t xml:space="preserve"> </w:t>
            </w:r>
            <w:r w:rsidRPr="00835445">
              <w:rPr>
                <w:color w:val="000000"/>
                <w:sz w:val="20"/>
                <w:szCs w:val="20"/>
                <w:lang w:val="en-GB" w:eastAsia="tr-TR"/>
              </w:rPr>
              <w:t>- E</w:t>
            </w:r>
          </w:p>
        </w:tc>
        <w:tc>
          <w:tcPr>
            <w:tcW w:w="1697" w:type="pct"/>
          </w:tcPr>
          <w:p w14:paraId="7337FCE8" w14:textId="77777777" w:rsidR="008F6D5B" w:rsidRPr="00D152C9" w:rsidRDefault="008F6D5B" w:rsidP="00CA3FE1">
            <w:pPr>
              <w:ind w:right="127"/>
              <w:rPr>
                <w:color w:val="000000"/>
                <w:sz w:val="20"/>
                <w:szCs w:val="20"/>
                <w:lang w:val="en-GB" w:eastAsia="tr-TR"/>
              </w:rPr>
            </w:pPr>
            <w:r w:rsidRPr="00D152C9">
              <w:rPr>
                <w:color w:val="000000"/>
                <w:sz w:val="20"/>
                <w:szCs w:val="20"/>
                <w:lang w:val="en-GB" w:eastAsia="tr-TR"/>
              </w:rPr>
              <w:t xml:space="preserve">The Development Approach product provides a high-level definition of the tools, techniques, practices and standards that will be applied to the evolutionary development of the solution. It also describes the testing strategy and how quality of the solution will be assured. </w:t>
            </w:r>
          </w:p>
        </w:tc>
        <w:tc>
          <w:tcPr>
            <w:tcW w:w="2091" w:type="pct"/>
            <w:shd w:val="clear" w:color="auto" w:fill="auto"/>
          </w:tcPr>
          <w:p w14:paraId="45EE495E" w14:textId="77777777" w:rsidR="008F6D5B" w:rsidRPr="00D152C9" w:rsidRDefault="008F6D5B" w:rsidP="00CA3FE1">
            <w:pPr>
              <w:ind w:left="16" w:right="211"/>
              <w:rPr>
                <w:b/>
                <w:bCs/>
                <w:i/>
                <w:iCs/>
                <w:color w:val="000000"/>
                <w:sz w:val="20"/>
                <w:szCs w:val="20"/>
                <w:lang w:val="en-GB" w:eastAsia="tr-TR"/>
              </w:rPr>
            </w:pPr>
            <w:r w:rsidRPr="00D152C9">
              <w:rPr>
                <w:b/>
                <w:bCs/>
                <w:i/>
                <w:iCs/>
                <w:color w:val="000000"/>
                <w:sz w:val="20"/>
                <w:szCs w:val="20"/>
                <w:lang w:val="en-GB" w:eastAsia="tr-TR"/>
              </w:rPr>
              <w:t>ENG.4 Software Development Planning</w:t>
            </w:r>
          </w:p>
          <w:p w14:paraId="61816301" w14:textId="77777777" w:rsidR="008F6D5B" w:rsidRPr="00D152C9" w:rsidRDefault="008F6D5B" w:rsidP="00CA3FE1">
            <w:pPr>
              <w:ind w:left="16" w:right="211"/>
              <w:rPr>
                <w:sz w:val="20"/>
                <w:szCs w:val="20"/>
                <w:lang w:val="en-GB" w:eastAsia="fr-FR"/>
              </w:rPr>
            </w:pPr>
            <w:r w:rsidRPr="00D152C9">
              <w:rPr>
                <w:sz w:val="20"/>
                <w:szCs w:val="20"/>
                <w:lang w:val="en-GB" w:eastAsia="fr-FR"/>
              </w:rPr>
              <w:t>ENG.4.BP4: Plan the software development methods, tools and standards to be used in the development of Class C software items.</w:t>
            </w:r>
          </w:p>
          <w:p w14:paraId="3BBFFE9F" w14:textId="77777777" w:rsidR="008F6D5B" w:rsidRPr="00D152C9" w:rsidRDefault="008F6D5B" w:rsidP="00CA3FE1">
            <w:pPr>
              <w:ind w:left="16" w:right="211"/>
              <w:rPr>
                <w:sz w:val="20"/>
                <w:szCs w:val="20"/>
                <w:lang w:val="en-GB" w:eastAsia="fr-FR"/>
              </w:rPr>
            </w:pPr>
            <w:r w:rsidRPr="00D152C9">
              <w:rPr>
                <w:sz w:val="20"/>
                <w:szCs w:val="20"/>
                <w:lang w:val="en-GB" w:eastAsia="fr-FR"/>
              </w:rPr>
              <w:t>ENG.4.BP5: Include or reference a software integration test plan in the software development plan.</w:t>
            </w:r>
          </w:p>
          <w:p w14:paraId="4F97EAC2" w14:textId="77777777" w:rsidR="008F6D5B" w:rsidRPr="00D152C9" w:rsidRDefault="008F6D5B" w:rsidP="00CA3FE1">
            <w:pPr>
              <w:ind w:left="16" w:right="211"/>
              <w:rPr>
                <w:color w:val="000000"/>
                <w:sz w:val="20"/>
                <w:szCs w:val="20"/>
                <w:lang w:val="en-GB" w:eastAsia="tr-TR"/>
              </w:rPr>
            </w:pPr>
            <w:r w:rsidRPr="00D152C9">
              <w:rPr>
                <w:sz w:val="20"/>
                <w:szCs w:val="20"/>
                <w:lang w:val="en-GB" w:eastAsia="fr-FR"/>
              </w:rPr>
              <w:t>ENG.4.BP6: Include or reference a verification plan in the software development plan.</w:t>
            </w:r>
          </w:p>
        </w:tc>
      </w:tr>
      <w:tr w:rsidR="008F6D5B" w:rsidRPr="00835445" w14:paraId="53FF0C63" w14:textId="77777777" w:rsidTr="00CA3FE1">
        <w:trPr>
          <w:trHeight w:val="283"/>
          <w:jc w:val="center"/>
        </w:trPr>
        <w:tc>
          <w:tcPr>
            <w:tcW w:w="1212" w:type="pct"/>
            <w:shd w:val="clear" w:color="auto" w:fill="auto"/>
            <w:noWrap/>
          </w:tcPr>
          <w:p w14:paraId="706CB3B0" w14:textId="3090CDDC" w:rsidR="008F6D5B" w:rsidRPr="00835445" w:rsidRDefault="008F6D5B" w:rsidP="00CA3FE1">
            <w:pPr>
              <w:ind w:right="397"/>
              <w:rPr>
                <w:color w:val="000000"/>
                <w:sz w:val="20"/>
                <w:szCs w:val="20"/>
                <w:lang w:val="en-GB" w:eastAsia="tr-TR"/>
              </w:rPr>
            </w:pPr>
            <w:r w:rsidRPr="00835445">
              <w:rPr>
                <w:color w:val="000000"/>
                <w:sz w:val="20"/>
                <w:szCs w:val="20"/>
                <w:lang w:val="en-GB" w:eastAsia="tr-TR"/>
              </w:rPr>
              <w:t>Delivery Plan -</w:t>
            </w:r>
            <w:r>
              <w:rPr>
                <w:color w:val="000000"/>
                <w:sz w:val="20"/>
                <w:szCs w:val="20"/>
                <w:lang w:val="en-GB" w:eastAsia="tr-TR"/>
              </w:rPr>
              <w:t xml:space="preserve"> </w:t>
            </w:r>
            <w:r w:rsidRPr="00835445">
              <w:rPr>
                <w:color w:val="000000"/>
                <w:sz w:val="20"/>
                <w:szCs w:val="20"/>
                <w:lang w:val="en-GB" w:eastAsia="tr-TR"/>
              </w:rPr>
              <w:t>E</w:t>
            </w:r>
          </w:p>
          <w:p w14:paraId="153655AF" w14:textId="77777777" w:rsidR="008F6D5B" w:rsidRPr="00835445" w:rsidRDefault="008F6D5B" w:rsidP="00CA3FE1">
            <w:pPr>
              <w:ind w:right="397"/>
              <w:rPr>
                <w:color w:val="000000"/>
                <w:sz w:val="20"/>
                <w:szCs w:val="20"/>
                <w:lang w:val="en-GB" w:eastAsia="tr-TR"/>
              </w:rPr>
            </w:pPr>
          </w:p>
        </w:tc>
        <w:tc>
          <w:tcPr>
            <w:tcW w:w="1697" w:type="pct"/>
          </w:tcPr>
          <w:p w14:paraId="6081E008" w14:textId="77777777" w:rsidR="008F6D5B" w:rsidRPr="00835445" w:rsidRDefault="008F6D5B" w:rsidP="00CA3FE1">
            <w:pPr>
              <w:ind w:right="127"/>
              <w:rPr>
                <w:color w:val="000000"/>
                <w:sz w:val="20"/>
                <w:szCs w:val="20"/>
                <w:lang w:val="en-GB" w:eastAsia="tr-TR"/>
              </w:rPr>
            </w:pPr>
            <w:r w:rsidRPr="00835445">
              <w:rPr>
                <w:color w:val="000000"/>
                <w:sz w:val="20"/>
                <w:szCs w:val="20"/>
                <w:lang w:val="en-GB" w:eastAsia="tr-TR"/>
              </w:rPr>
              <w:t>The Delivery Plan product is a high-level schedule of the project increments. The schedule rarely includes items at the task level.</w:t>
            </w:r>
          </w:p>
        </w:tc>
        <w:tc>
          <w:tcPr>
            <w:tcW w:w="2091" w:type="pct"/>
            <w:shd w:val="clear" w:color="auto" w:fill="auto"/>
          </w:tcPr>
          <w:p w14:paraId="717C7B5B" w14:textId="77777777" w:rsidR="008F6D5B" w:rsidRPr="00835445" w:rsidRDefault="008F6D5B" w:rsidP="00CA3FE1">
            <w:pPr>
              <w:ind w:left="16" w:right="211"/>
              <w:rPr>
                <w:b/>
                <w:sz w:val="20"/>
                <w:szCs w:val="20"/>
                <w:lang w:val="en-GB" w:eastAsia="fr-FR"/>
              </w:rPr>
            </w:pPr>
            <w:r w:rsidRPr="00835445">
              <w:rPr>
                <w:b/>
                <w:bCs/>
                <w:i/>
                <w:iCs/>
                <w:color w:val="000000"/>
                <w:sz w:val="20"/>
                <w:szCs w:val="20"/>
                <w:lang w:val="en-GB" w:eastAsia="tr-TR"/>
              </w:rPr>
              <w:t>PRO.1 Project Planning</w:t>
            </w:r>
            <w:r w:rsidRPr="00835445">
              <w:rPr>
                <w:b/>
                <w:sz w:val="20"/>
                <w:szCs w:val="20"/>
                <w:lang w:val="en-GB" w:eastAsia="fr-FR"/>
              </w:rPr>
              <w:t xml:space="preserve"> </w:t>
            </w:r>
          </w:p>
          <w:p w14:paraId="4F9533D7" w14:textId="77777777" w:rsidR="008F6D5B" w:rsidRPr="00835445" w:rsidRDefault="008F6D5B" w:rsidP="00CA3FE1">
            <w:pPr>
              <w:ind w:left="16" w:right="211"/>
              <w:rPr>
                <w:sz w:val="20"/>
                <w:szCs w:val="20"/>
                <w:lang w:val="en-GB" w:eastAsia="fr-FR"/>
              </w:rPr>
            </w:pPr>
            <w:r w:rsidRPr="00835445">
              <w:rPr>
                <w:sz w:val="20"/>
                <w:szCs w:val="20"/>
                <w:lang w:val="en-GB" w:eastAsia="fr-FR"/>
              </w:rPr>
              <w:t xml:space="preserve">PRO.1.BP3: Evaluate feasibility of the project. </w:t>
            </w:r>
          </w:p>
          <w:p w14:paraId="29F29A98" w14:textId="77777777" w:rsidR="008F6D5B" w:rsidRPr="00835445" w:rsidRDefault="008F6D5B" w:rsidP="00CA3FE1">
            <w:pPr>
              <w:ind w:left="16" w:right="211"/>
              <w:rPr>
                <w:sz w:val="20"/>
                <w:szCs w:val="20"/>
                <w:lang w:val="en-GB" w:eastAsia="fr-FR"/>
              </w:rPr>
            </w:pPr>
            <w:r w:rsidRPr="00835445">
              <w:rPr>
                <w:sz w:val="20"/>
                <w:szCs w:val="20"/>
                <w:lang w:val="en-GB" w:eastAsia="fr-FR"/>
              </w:rPr>
              <w:t>PRO.1.BP4: Define and maintain estimates for project attributes.</w:t>
            </w:r>
          </w:p>
          <w:p w14:paraId="5B218ABD" w14:textId="77777777" w:rsidR="008F6D5B" w:rsidRPr="00835445" w:rsidRDefault="008F6D5B" w:rsidP="00CA3FE1">
            <w:pPr>
              <w:ind w:left="16" w:right="211"/>
              <w:rPr>
                <w:sz w:val="20"/>
                <w:szCs w:val="20"/>
                <w:lang w:val="en-GB" w:eastAsia="fr-FR"/>
              </w:rPr>
            </w:pPr>
            <w:r w:rsidRPr="00835445">
              <w:rPr>
                <w:sz w:val="20"/>
                <w:szCs w:val="20"/>
                <w:lang w:val="en-GB" w:eastAsia="fr-FR"/>
              </w:rPr>
              <w:lastRenderedPageBreak/>
              <w:t xml:space="preserve">PRO.1.BP8: Define project schedule. </w:t>
            </w:r>
          </w:p>
          <w:p w14:paraId="30D4667A" w14:textId="77777777" w:rsidR="008F6D5B" w:rsidRPr="00835445" w:rsidRDefault="008F6D5B" w:rsidP="00CA3FE1">
            <w:pPr>
              <w:ind w:left="16" w:right="211"/>
              <w:rPr>
                <w:rFonts w:eastAsia="?? ??"/>
                <w:sz w:val="20"/>
                <w:szCs w:val="20"/>
                <w:lang w:val="en-GB" w:eastAsia="fr-FR"/>
              </w:rPr>
            </w:pPr>
            <w:r w:rsidRPr="00835445">
              <w:rPr>
                <w:sz w:val="20"/>
                <w:szCs w:val="20"/>
                <w:lang w:val="en-GB" w:eastAsia="fr-FR"/>
              </w:rPr>
              <w:t xml:space="preserve">PRO.1.BP9: </w:t>
            </w:r>
            <w:r w:rsidRPr="00835445">
              <w:rPr>
                <w:rFonts w:eastAsia="?? ??"/>
                <w:sz w:val="20"/>
                <w:szCs w:val="20"/>
                <w:lang w:val="en-GB" w:eastAsia="fr-FR"/>
              </w:rPr>
              <w:t xml:space="preserve">Allocate resources and responsibilities. </w:t>
            </w:r>
          </w:p>
          <w:p w14:paraId="5F6C2CC9" w14:textId="77777777" w:rsidR="008F6D5B" w:rsidRPr="00835445" w:rsidRDefault="008F6D5B" w:rsidP="00CA3FE1">
            <w:pPr>
              <w:ind w:left="16" w:right="211"/>
              <w:rPr>
                <w:color w:val="000000"/>
                <w:sz w:val="20"/>
                <w:szCs w:val="20"/>
                <w:lang w:val="en-GB" w:eastAsia="tr-TR"/>
              </w:rPr>
            </w:pPr>
            <w:r w:rsidRPr="00835445">
              <w:rPr>
                <w:sz w:val="20"/>
                <w:szCs w:val="20"/>
                <w:lang w:val="en-GB" w:eastAsia="fr-FR"/>
              </w:rPr>
              <w:t xml:space="preserve">PRO.1.BP11: Implement the project plan. </w:t>
            </w:r>
          </w:p>
        </w:tc>
      </w:tr>
      <w:tr w:rsidR="008F6D5B" w:rsidRPr="00835445" w14:paraId="4ED08235" w14:textId="77777777" w:rsidTr="00CA3FE1">
        <w:trPr>
          <w:trHeight w:val="1398"/>
          <w:jc w:val="center"/>
        </w:trPr>
        <w:tc>
          <w:tcPr>
            <w:tcW w:w="1212" w:type="pct"/>
            <w:shd w:val="clear" w:color="auto" w:fill="auto"/>
            <w:noWrap/>
          </w:tcPr>
          <w:p w14:paraId="7A8B04FB" w14:textId="77777777" w:rsidR="008F6D5B" w:rsidRPr="00835445" w:rsidRDefault="008F6D5B" w:rsidP="00CA3FE1">
            <w:pPr>
              <w:ind w:right="397"/>
              <w:rPr>
                <w:color w:val="000000"/>
                <w:sz w:val="20"/>
                <w:szCs w:val="20"/>
                <w:lang w:val="en-GB" w:eastAsia="tr-TR"/>
              </w:rPr>
            </w:pPr>
            <w:r w:rsidRPr="00835445">
              <w:rPr>
                <w:color w:val="000000"/>
                <w:sz w:val="20"/>
                <w:szCs w:val="20"/>
                <w:lang w:val="en-GB" w:eastAsia="tr-TR"/>
              </w:rPr>
              <w:lastRenderedPageBreak/>
              <w:t>Management Approach Definition - E</w:t>
            </w:r>
          </w:p>
        </w:tc>
        <w:tc>
          <w:tcPr>
            <w:tcW w:w="1697" w:type="pct"/>
          </w:tcPr>
          <w:p w14:paraId="424B1B47" w14:textId="77777777" w:rsidR="008F6D5B" w:rsidRPr="00835445" w:rsidRDefault="008F6D5B" w:rsidP="00CA3FE1">
            <w:pPr>
              <w:ind w:right="127"/>
              <w:rPr>
                <w:color w:val="000000"/>
                <w:sz w:val="20"/>
                <w:szCs w:val="20"/>
                <w:lang w:val="en-GB" w:eastAsia="tr-TR"/>
              </w:rPr>
            </w:pPr>
            <w:r w:rsidRPr="00835445">
              <w:rPr>
                <w:color w:val="000000"/>
                <w:sz w:val="20"/>
                <w:szCs w:val="20"/>
                <w:lang w:val="en-GB" w:eastAsia="tr-TR"/>
              </w:rPr>
              <w:t>The Management Approach Definition product defines how the project will be planned, stakeholder interactions and reporting.</w:t>
            </w:r>
          </w:p>
          <w:p w14:paraId="566243A4" w14:textId="77777777" w:rsidR="008F6D5B" w:rsidRPr="00835445" w:rsidRDefault="008F6D5B" w:rsidP="00CA3FE1">
            <w:pPr>
              <w:ind w:right="127"/>
              <w:rPr>
                <w:color w:val="000000"/>
                <w:sz w:val="20"/>
                <w:szCs w:val="20"/>
                <w:lang w:val="en-GB" w:eastAsia="tr-TR"/>
              </w:rPr>
            </w:pPr>
          </w:p>
        </w:tc>
        <w:tc>
          <w:tcPr>
            <w:tcW w:w="2091" w:type="pct"/>
            <w:shd w:val="clear" w:color="auto" w:fill="auto"/>
          </w:tcPr>
          <w:p w14:paraId="12C9C40C" w14:textId="77777777" w:rsidR="008F6D5B" w:rsidRPr="00835445" w:rsidRDefault="008F6D5B" w:rsidP="00CA3FE1">
            <w:pPr>
              <w:ind w:left="16" w:right="211"/>
              <w:rPr>
                <w:b/>
                <w:sz w:val="20"/>
                <w:szCs w:val="20"/>
                <w:lang w:val="en-GB" w:eastAsia="fr-FR"/>
              </w:rPr>
            </w:pPr>
            <w:r w:rsidRPr="00835445">
              <w:rPr>
                <w:b/>
                <w:bCs/>
                <w:i/>
                <w:iCs/>
                <w:color w:val="000000"/>
                <w:sz w:val="20"/>
                <w:szCs w:val="20"/>
                <w:lang w:val="en-GB" w:eastAsia="tr-TR"/>
              </w:rPr>
              <w:t>PRO.1 Project Planning</w:t>
            </w:r>
            <w:r w:rsidRPr="00835445">
              <w:rPr>
                <w:b/>
                <w:sz w:val="20"/>
                <w:szCs w:val="20"/>
                <w:lang w:val="en-GB" w:eastAsia="fr-FR"/>
              </w:rPr>
              <w:t xml:space="preserve"> </w:t>
            </w:r>
          </w:p>
          <w:p w14:paraId="6172AF30" w14:textId="77777777" w:rsidR="008F6D5B" w:rsidRPr="00835445" w:rsidRDefault="008F6D5B" w:rsidP="00CA3FE1">
            <w:pPr>
              <w:ind w:left="16" w:right="211"/>
              <w:rPr>
                <w:sz w:val="20"/>
                <w:szCs w:val="20"/>
                <w:lang w:val="en-GB" w:eastAsia="fr-FR"/>
              </w:rPr>
            </w:pPr>
            <w:r w:rsidRPr="00835445">
              <w:rPr>
                <w:sz w:val="20"/>
                <w:szCs w:val="20"/>
                <w:lang w:val="en-GB" w:eastAsia="fr-FR"/>
              </w:rPr>
              <w:t xml:space="preserve">PRO.1.BP2: Define life cycle model for the Project </w:t>
            </w:r>
          </w:p>
          <w:p w14:paraId="07B7B270" w14:textId="77777777" w:rsidR="008F6D5B" w:rsidRPr="00835445" w:rsidRDefault="008F6D5B" w:rsidP="00CA3FE1">
            <w:pPr>
              <w:ind w:left="16" w:right="211"/>
              <w:rPr>
                <w:sz w:val="20"/>
                <w:szCs w:val="20"/>
                <w:lang w:val="en-GB" w:eastAsia="fr-FR"/>
              </w:rPr>
            </w:pPr>
            <w:r w:rsidRPr="00835445">
              <w:rPr>
                <w:sz w:val="20"/>
                <w:szCs w:val="20"/>
                <w:lang w:val="en-GB" w:eastAsia="fr-FR"/>
              </w:rPr>
              <w:t xml:space="preserve">PRO.1.BP7: Identify and monitor project interfaces. </w:t>
            </w:r>
          </w:p>
          <w:p w14:paraId="2D4518AD" w14:textId="77777777" w:rsidR="008F6D5B" w:rsidRPr="00835445" w:rsidRDefault="008F6D5B" w:rsidP="00CA3FE1">
            <w:pPr>
              <w:ind w:left="16" w:right="211"/>
              <w:rPr>
                <w:color w:val="000000"/>
                <w:sz w:val="20"/>
                <w:szCs w:val="20"/>
                <w:lang w:val="en-GB" w:eastAsia="tr-TR"/>
              </w:rPr>
            </w:pPr>
            <w:r w:rsidRPr="00835445">
              <w:rPr>
                <w:sz w:val="20"/>
                <w:szCs w:val="20"/>
                <w:lang w:val="en-GB" w:eastAsia="fr-FR"/>
              </w:rPr>
              <w:t xml:space="preserve">PRO.1.BP10: Establish project plan. </w:t>
            </w:r>
          </w:p>
        </w:tc>
      </w:tr>
      <w:tr w:rsidR="008F6D5B" w:rsidRPr="00835445" w14:paraId="6F5DAEB1" w14:textId="77777777" w:rsidTr="00CA3FE1">
        <w:trPr>
          <w:trHeight w:val="494"/>
          <w:jc w:val="center"/>
        </w:trPr>
        <w:tc>
          <w:tcPr>
            <w:tcW w:w="1212" w:type="pct"/>
            <w:shd w:val="clear" w:color="auto" w:fill="auto"/>
            <w:noWrap/>
          </w:tcPr>
          <w:p w14:paraId="30201188" w14:textId="77777777" w:rsidR="008F6D5B" w:rsidRPr="00835445" w:rsidRDefault="008F6D5B" w:rsidP="00CA3FE1">
            <w:pPr>
              <w:ind w:right="397"/>
              <w:rPr>
                <w:color w:val="000000"/>
                <w:sz w:val="20"/>
                <w:szCs w:val="20"/>
                <w:lang w:val="en-GB" w:eastAsia="tr-TR"/>
              </w:rPr>
            </w:pPr>
            <w:r w:rsidRPr="00835445">
              <w:rPr>
                <w:color w:val="000000"/>
                <w:sz w:val="20"/>
                <w:szCs w:val="20"/>
                <w:lang w:val="en-GB" w:eastAsia="tr-TR"/>
              </w:rPr>
              <w:t>Feasibility Assessment -M</w:t>
            </w:r>
          </w:p>
          <w:p w14:paraId="594D65EC" w14:textId="77777777" w:rsidR="008F6D5B" w:rsidRPr="00835445" w:rsidRDefault="008F6D5B" w:rsidP="00CA3FE1">
            <w:pPr>
              <w:ind w:right="397"/>
              <w:rPr>
                <w:color w:val="000000"/>
                <w:sz w:val="20"/>
                <w:szCs w:val="20"/>
                <w:lang w:val="en-GB" w:eastAsia="tr-TR"/>
              </w:rPr>
            </w:pPr>
          </w:p>
        </w:tc>
        <w:tc>
          <w:tcPr>
            <w:tcW w:w="1697" w:type="pct"/>
          </w:tcPr>
          <w:p w14:paraId="094BEE92" w14:textId="77777777" w:rsidR="008F6D5B" w:rsidRPr="00835445" w:rsidRDefault="008F6D5B" w:rsidP="00CA3FE1">
            <w:pPr>
              <w:ind w:right="127"/>
              <w:rPr>
                <w:color w:val="000000"/>
                <w:sz w:val="20"/>
                <w:szCs w:val="20"/>
                <w:lang w:val="en-GB" w:eastAsia="tr-TR"/>
              </w:rPr>
            </w:pPr>
            <w:r w:rsidRPr="00835445">
              <w:rPr>
                <w:color w:val="000000"/>
                <w:sz w:val="20"/>
                <w:szCs w:val="20"/>
                <w:lang w:val="en-GB" w:eastAsia="tr-TR"/>
              </w:rPr>
              <w:t xml:space="preserve">The Feasibility Assessment product defines whether the product is feasible to develop or not. </w:t>
            </w:r>
            <w:r w:rsidRPr="004C27C9">
              <w:rPr>
                <w:color w:val="000000"/>
                <w:sz w:val="20"/>
                <w:szCs w:val="20"/>
                <w:lang w:val="en-GB" w:eastAsia="tr-TR"/>
              </w:rPr>
              <w:t>Prototypes are used for feasibility analysis.</w:t>
            </w:r>
          </w:p>
        </w:tc>
        <w:tc>
          <w:tcPr>
            <w:tcW w:w="2091" w:type="pct"/>
            <w:shd w:val="clear" w:color="auto" w:fill="auto"/>
          </w:tcPr>
          <w:p w14:paraId="410C16BA" w14:textId="77777777" w:rsidR="008F6D5B" w:rsidRPr="00835445" w:rsidRDefault="008F6D5B" w:rsidP="00CA3FE1">
            <w:pPr>
              <w:ind w:left="16" w:right="211"/>
              <w:rPr>
                <w:b/>
                <w:sz w:val="20"/>
                <w:szCs w:val="20"/>
                <w:lang w:val="en-GB" w:eastAsia="fr-FR"/>
              </w:rPr>
            </w:pPr>
            <w:r w:rsidRPr="00835445">
              <w:rPr>
                <w:b/>
                <w:bCs/>
                <w:i/>
                <w:iCs/>
                <w:color w:val="000000"/>
                <w:sz w:val="20"/>
                <w:szCs w:val="20"/>
                <w:lang w:val="en-GB" w:eastAsia="tr-TR"/>
              </w:rPr>
              <w:t>PRO.1 Project Planning</w:t>
            </w:r>
            <w:r w:rsidRPr="00835445">
              <w:rPr>
                <w:b/>
                <w:sz w:val="20"/>
                <w:szCs w:val="20"/>
                <w:lang w:val="en-GB" w:eastAsia="fr-FR"/>
              </w:rPr>
              <w:t xml:space="preserve"> </w:t>
            </w:r>
          </w:p>
          <w:p w14:paraId="07D0C68C" w14:textId="77777777" w:rsidR="008F6D5B" w:rsidRPr="00835445" w:rsidRDefault="008F6D5B" w:rsidP="00CA3FE1">
            <w:pPr>
              <w:ind w:left="16" w:right="211"/>
              <w:rPr>
                <w:sz w:val="20"/>
                <w:szCs w:val="20"/>
                <w:lang w:val="en-GB" w:eastAsia="fr-FR"/>
              </w:rPr>
            </w:pPr>
            <w:r w:rsidRPr="00835445">
              <w:rPr>
                <w:sz w:val="20"/>
                <w:szCs w:val="20"/>
                <w:lang w:val="en-GB" w:eastAsia="fr-FR"/>
              </w:rPr>
              <w:t>PRO.1.BP3: Evaluate feasibility of the project.</w:t>
            </w:r>
          </w:p>
        </w:tc>
      </w:tr>
      <w:tr w:rsidR="008F6D5B" w:rsidRPr="00835445" w14:paraId="75E422E5" w14:textId="77777777" w:rsidTr="00CA3FE1">
        <w:trPr>
          <w:trHeight w:val="494"/>
          <w:jc w:val="center"/>
        </w:trPr>
        <w:tc>
          <w:tcPr>
            <w:tcW w:w="1212" w:type="pct"/>
            <w:shd w:val="clear" w:color="auto" w:fill="auto"/>
            <w:noWrap/>
          </w:tcPr>
          <w:p w14:paraId="7803A13A" w14:textId="77777777" w:rsidR="008F6D5B" w:rsidRPr="00835445" w:rsidRDefault="008F6D5B" w:rsidP="00CA3FE1">
            <w:pPr>
              <w:ind w:right="397"/>
              <w:rPr>
                <w:color w:val="000000"/>
                <w:sz w:val="20"/>
                <w:szCs w:val="20"/>
                <w:lang w:val="en-GB" w:eastAsia="tr-TR"/>
              </w:rPr>
            </w:pPr>
            <w:r w:rsidRPr="00835445">
              <w:rPr>
                <w:color w:val="000000"/>
                <w:sz w:val="20"/>
                <w:szCs w:val="20"/>
                <w:lang w:val="en-GB" w:eastAsia="tr-TR"/>
              </w:rPr>
              <w:t>Foundation Summary -M</w:t>
            </w:r>
          </w:p>
          <w:p w14:paraId="3E4D21AF" w14:textId="77777777" w:rsidR="008F6D5B" w:rsidRPr="00835445" w:rsidRDefault="008F6D5B" w:rsidP="00CA3FE1">
            <w:pPr>
              <w:ind w:right="397"/>
              <w:rPr>
                <w:color w:val="000000"/>
                <w:sz w:val="20"/>
                <w:szCs w:val="20"/>
                <w:lang w:val="en-GB" w:eastAsia="tr-TR"/>
              </w:rPr>
            </w:pPr>
          </w:p>
        </w:tc>
        <w:tc>
          <w:tcPr>
            <w:tcW w:w="1697" w:type="pct"/>
          </w:tcPr>
          <w:p w14:paraId="30121AE8" w14:textId="77777777" w:rsidR="008F6D5B" w:rsidRPr="00835445" w:rsidRDefault="008F6D5B" w:rsidP="00CA3FE1">
            <w:pPr>
              <w:ind w:right="127"/>
              <w:rPr>
                <w:color w:val="000000"/>
                <w:sz w:val="20"/>
                <w:szCs w:val="20"/>
                <w:lang w:val="en-GB" w:eastAsia="tr-TR"/>
              </w:rPr>
            </w:pPr>
            <w:r w:rsidRPr="00835445">
              <w:rPr>
                <w:color w:val="000000"/>
                <w:sz w:val="20"/>
                <w:szCs w:val="20"/>
                <w:lang w:val="en-GB" w:eastAsia="tr-TR"/>
              </w:rPr>
              <w:t>The Foundation Summary product is the baselined collection of the products mentioned above. It can be considered as an executive summary covering the key aspect of each of the products given above.</w:t>
            </w:r>
          </w:p>
        </w:tc>
        <w:tc>
          <w:tcPr>
            <w:tcW w:w="2091" w:type="pct"/>
            <w:shd w:val="clear" w:color="auto" w:fill="auto"/>
          </w:tcPr>
          <w:p w14:paraId="419EF213" w14:textId="77777777" w:rsidR="008F6D5B" w:rsidRPr="00303CEE" w:rsidRDefault="008F6D5B" w:rsidP="00CA3FE1">
            <w:pPr>
              <w:ind w:left="16" w:right="211"/>
              <w:rPr>
                <w:rFonts w:cs="Arial"/>
                <w:b/>
                <w:i/>
                <w:sz w:val="20"/>
                <w:szCs w:val="20"/>
                <w:lang w:val="en-GB"/>
              </w:rPr>
            </w:pPr>
            <w:r w:rsidRPr="00303CEE">
              <w:rPr>
                <w:rFonts w:cs="Arial"/>
                <w:b/>
                <w:i/>
                <w:sz w:val="20"/>
                <w:szCs w:val="20"/>
                <w:lang w:val="en-GB"/>
              </w:rPr>
              <w:t>ENG.1 Stakeholder Requirements Definition</w:t>
            </w:r>
          </w:p>
          <w:p w14:paraId="09B99ACC" w14:textId="77777777" w:rsidR="008F6D5B" w:rsidRPr="00835445" w:rsidRDefault="008F6D5B" w:rsidP="00CA3FE1">
            <w:pPr>
              <w:ind w:left="16" w:right="211"/>
              <w:rPr>
                <w:rFonts w:cs="Arial"/>
                <w:sz w:val="20"/>
                <w:szCs w:val="20"/>
                <w:lang w:val="en-GB"/>
              </w:rPr>
            </w:pPr>
            <w:r w:rsidRPr="00303CEE">
              <w:rPr>
                <w:rFonts w:cs="Arial"/>
                <w:sz w:val="20"/>
                <w:szCs w:val="20"/>
                <w:lang w:val="en-GB"/>
              </w:rPr>
              <w:t>ENG.1.BP8: Establish stakeholder requirements baseline.</w:t>
            </w:r>
          </w:p>
          <w:p w14:paraId="30743A0F" w14:textId="77777777" w:rsidR="008F6D5B" w:rsidRPr="00835445" w:rsidRDefault="008F6D5B" w:rsidP="00CA3FE1">
            <w:pPr>
              <w:ind w:left="16" w:right="211"/>
              <w:rPr>
                <w:color w:val="000000"/>
                <w:sz w:val="20"/>
                <w:szCs w:val="20"/>
                <w:lang w:val="en-GB" w:eastAsia="tr-TR"/>
              </w:rPr>
            </w:pPr>
          </w:p>
        </w:tc>
      </w:tr>
      <w:tr w:rsidR="008F6D5B" w:rsidRPr="00835445" w14:paraId="27F46EE7" w14:textId="77777777" w:rsidTr="00CA3FE1">
        <w:trPr>
          <w:trHeight w:val="494"/>
          <w:jc w:val="center"/>
        </w:trPr>
        <w:tc>
          <w:tcPr>
            <w:tcW w:w="1212" w:type="pct"/>
            <w:shd w:val="clear" w:color="auto" w:fill="auto"/>
            <w:noWrap/>
          </w:tcPr>
          <w:p w14:paraId="4C1B960A" w14:textId="3E3645AB" w:rsidR="008F6D5B" w:rsidRPr="00835445" w:rsidRDefault="008F6D5B" w:rsidP="00CA3FE1">
            <w:pPr>
              <w:ind w:right="397"/>
              <w:rPr>
                <w:color w:val="000000"/>
                <w:sz w:val="20"/>
                <w:szCs w:val="20"/>
                <w:lang w:val="en-GB" w:eastAsia="tr-TR"/>
              </w:rPr>
            </w:pPr>
            <w:r w:rsidRPr="00835445">
              <w:rPr>
                <w:color w:val="000000"/>
                <w:sz w:val="20"/>
                <w:szCs w:val="20"/>
                <w:lang w:val="en-GB" w:eastAsia="tr-TR"/>
              </w:rPr>
              <w:t>Evolving Solution -</w:t>
            </w:r>
            <w:r>
              <w:rPr>
                <w:color w:val="000000"/>
                <w:sz w:val="20"/>
                <w:szCs w:val="20"/>
                <w:lang w:val="en-GB" w:eastAsia="tr-TR"/>
              </w:rPr>
              <w:t xml:space="preserve"> </w:t>
            </w:r>
            <w:r w:rsidRPr="00835445">
              <w:rPr>
                <w:color w:val="000000"/>
                <w:sz w:val="20"/>
                <w:szCs w:val="20"/>
                <w:lang w:val="en-GB" w:eastAsia="tr-TR"/>
              </w:rPr>
              <w:t>E</w:t>
            </w:r>
          </w:p>
          <w:p w14:paraId="5957D85F" w14:textId="77777777" w:rsidR="008F6D5B" w:rsidRPr="00835445" w:rsidRDefault="008F6D5B" w:rsidP="00CA3FE1">
            <w:pPr>
              <w:ind w:right="397"/>
              <w:rPr>
                <w:color w:val="000000"/>
                <w:sz w:val="20"/>
                <w:szCs w:val="20"/>
                <w:lang w:val="en-GB" w:eastAsia="tr-TR"/>
              </w:rPr>
            </w:pPr>
          </w:p>
        </w:tc>
        <w:tc>
          <w:tcPr>
            <w:tcW w:w="1697" w:type="pct"/>
          </w:tcPr>
          <w:p w14:paraId="1A148D14" w14:textId="77777777" w:rsidR="008F6D5B" w:rsidRPr="00835445" w:rsidRDefault="008F6D5B" w:rsidP="00CA3FE1">
            <w:pPr>
              <w:ind w:right="127"/>
              <w:rPr>
                <w:color w:val="000000"/>
                <w:sz w:val="20"/>
                <w:szCs w:val="20"/>
                <w:lang w:val="en-GB" w:eastAsia="tr-TR"/>
              </w:rPr>
            </w:pPr>
            <w:r w:rsidRPr="00835445">
              <w:rPr>
                <w:color w:val="000000"/>
                <w:sz w:val="20"/>
                <w:szCs w:val="20"/>
                <w:lang w:val="en-GB" w:eastAsia="tr-TR"/>
              </w:rPr>
              <w:t>The Evolving Solution is described as a product that consists of the components of the developed solution at any time. These components can be models, prototypes, testing and review artefacts.</w:t>
            </w:r>
          </w:p>
          <w:p w14:paraId="21750691" w14:textId="77777777" w:rsidR="008F6D5B" w:rsidRPr="00835445" w:rsidRDefault="008F6D5B" w:rsidP="00CA3FE1">
            <w:pPr>
              <w:ind w:right="127"/>
              <w:rPr>
                <w:color w:val="000000"/>
                <w:sz w:val="20"/>
                <w:szCs w:val="20"/>
                <w:lang w:val="en-GB" w:eastAsia="tr-TR"/>
              </w:rPr>
            </w:pPr>
          </w:p>
          <w:p w14:paraId="2189BB66" w14:textId="77777777" w:rsidR="008F6D5B" w:rsidRPr="00835445" w:rsidRDefault="008F6D5B" w:rsidP="00CA3FE1">
            <w:pPr>
              <w:ind w:right="127"/>
              <w:rPr>
                <w:i/>
                <w:color w:val="000000"/>
                <w:sz w:val="20"/>
                <w:szCs w:val="20"/>
                <w:lang w:val="en-GB" w:eastAsia="tr-TR"/>
              </w:rPr>
            </w:pPr>
            <w:r w:rsidRPr="00835445">
              <w:rPr>
                <w:i/>
                <w:color w:val="000000"/>
                <w:sz w:val="20"/>
                <w:szCs w:val="20"/>
                <w:lang w:val="en-GB" w:eastAsia="tr-TR"/>
              </w:rPr>
              <w:t>The given definition is not enough to make a judgement about the work product</w:t>
            </w:r>
          </w:p>
        </w:tc>
        <w:tc>
          <w:tcPr>
            <w:tcW w:w="2091" w:type="pct"/>
            <w:shd w:val="clear" w:color="auto" w:fill="auto"/>
          </w:tcPr>
          <w:p w14:paraId="3BE6FFE9" w14:textId="77777777" w:rsidR="008F6D5B" w:rsidRPr="00835445" w:rsidRDefault="008F6D5B" w:rsidP="00CA3FE1">
            <w:pPr>
              <w:ind w:left="16" w:right="211"/>
              <w:rPr>
                <w:i/>
                <w:color w:val="000000"/>
                <w:sz w:val="20"/>
                <w:szCs w:val="20"/>
                <w:lang w:val="en-GB" w:eastAsia="tr-TR"/>
              </w:rPr>
            </w:pPr>
            <w:r w:rsidRPr="00835445">
              <w:rPr>
                <w:i/>
                <w:color w:val="000000"/>
                <w:sz w:val="20"/>
                <w:szCs w:val="20"/>
                <w:lang w:val="en-GB" w:eastAsia="tr-TR"/>
              </w:rPr>
              <w:t>Unknown</w:t>
            </w:r>
          </w:p>
        </w:tc>
      </w:tr>
      <w:tr w:rsidR="008F6D5B" w:rsidRPr="00835445" w14:paraId="0D4D916A" w14:textId="77777777" w:rsidTr="00CA3FE1">
        <w:trPr>
          <w:trHeight w:val="494"/>
          <w:jc w:val="center"/>
        </w:trPr>
        <w:tc>
          <w:tcPr>
            <w:tcW w:w="1212" w:type="pct"/>
            <w:shd w:val="clear" w:color="auto" w:fill="auto"/>
            <w:noWrap/>
          </w:tcPr>
          <w:p w14:paraId="674F64EA" w14:textId="77777777" w:rsidR="008F6D5B" w:rsidRPr="00835445" w:rsidRDefault="008F6D5B" w:rsidP="00CA3FE1">
            <w:pPr>
              <w:ind w:right="397"/>
              <w:rPr>
                <w:color w:val="000000"/>
                <w:sz w:val="20"/>
                <w:szCs w:val="20"/>
                <w:lang w:val="en-GB" w:eastAsia="tr-TR"/>
              </w:rPr>
            </w:pPr>
            <w:r w:rsidRPr="00835445">
              <w:rPr>
                <w:color w:val="000000"/>
                <w:sz w:val="20"/>
                <w:szCs w:val="20"/>
                <w:lang w:val="en-GB" w:eastAsia="tr-TR"/>
              </w:rPr>
              <w:t>Timebox Plan - E</w:t>
            </w:r>
          </w:p>
          <w:p w14:paraId="6BDF4C68" w14:textId="77777777" w:rsidR="008F6D5B" w:rsidRPr="00835445" w:rsidRDefault="008F6D5B" w:rsidP="00CA3FE1">
            <w:pPr>
              <w:ind w:right="397"/>
              <w:rPr>
                <w:color w:val="000000"/>
                <w:sz w:val="20"/>
                <w:szCs w:val="20"/>
                <w:lang w:val="en-GB" w:eastAsia="tr-TR"/>
              </w:rPr>
            </w:pPr>
          </w:p>
        </w:tc>
        <w:tc>
          <w:tcPr>
            <w:tcW w:w="1697" w:type="pct"/>
          </w:tcPr>
          <w:p w14:paraId="70832518" w14:textId="77777777" w:rsidR="008F6D5B" w:rsidRPr="0068124A" w:rsidRDefault="008F6D5B" w:rsidP="00CA3FE1">
            <w:pPr>
              <w:ind w:right="127"/>
              <w:jc w:val="both"/>
              <w:rPr>
                <w:color w:val="000000"/>
                <w:sz w:val="20"/>
                <w:szCs w:val="20"/>
                <w:lang w:val="en-GB" w:eastAsia="tr-TR"/>
              </w:rPr>
            </w:pPr>
            <w:r w:rsidRPr="0068124A">
              <w:rPr>
                <w:color w:val="000000"/>
                <w:sz w:val="20"/>
                <w:szCs w:val="20"/>
                <w:lang w:val="en-GB" w:eastAsia="tr-TR"/>
              </w:rPr>
              <w:t>Timebox is defined as a fixed time period by DSDM. The progress and success are evaluated at the end of a timebox. Suggested duration for a timebox is two to four weeks.</w:t>
            </w:r>
          </w:p>
          <w:p w14:paraId="7232F889" w14:textId="77777777" w:rsidR="008F6D5B" w:rsidRPr="0068124A" w:rsidRDefault="008F6D5B" w:rsidP="00CA3FE1">
            <w:pPr>
              <w:ind w:right="127"/>
              <w:jc w:val="both"/>
              <w:rPr>
                <w:color w:val="000000"/>
                <w:sz w:val="20"/>
                <w:szCs w:val="20"/>
                <w:lang w:val="en-GB" w:eastAsia="tr-TR"/>
              </w:rPr>
            </w:pPr>
          </w:p>
          <w:p w14:paraId="2875927D" w14:textId="77777777" w:rsidR="008F6D5B" w:rsidRPr="0068124A" w:rsidRDefault="008F6D5B" w:rsidP="00CA3FE1">
            <w:pPr>
              <w:ind w:right="127"/>
              <w:jc w:val="both"/>
              <w:rPr>
                <w:color w:val="000000"/>
                <w:sz w:val="20"/>
                <w:szCs w:val="20"/>
                <w:lang w:val="en-GB" w:eastAsia="tr-TR"/>
              </w:rPr>
            </w:pPr>
            <w:r w:rsidRPr="0068124A">
              <w:rPr>
                <w:color w:val="000000"/>
                <w:sz w:val="20"/>
                <w:szCs w:val="20"/>
                <w:lang w:val="en-GB" w:eastAsia="tr-TR"/>
              </w:rPr>
              <w:t>In a structured DSDM timebox, specific planning and review sessions are followed, like daily stand-ups. Three steps of it are Investigation, Refinement and Consolidation, each of these stages are followed by a review session.</w:t>
            </w:r>
          </w:p>
          <w:p w14:paraId="41817C7C" w14:textId="77777777" w:rsidR="008F6D5B" w:rsidRPr="00835445" w:rsidRDefault="008F6D5B" w:rsidP="00CA3FE1">
            <w:pPr>
              <w:ind w:right="127"/>
              <w:rPr>
                <w:color w:val="000000"/>
                <w:sz w:val="20"/>
                <w:szCs w:val="20"/>
                <w:lang w:val="en-GB" w:eastAsia="tr-TR"/>
              </w:rPr>
            </w:pPr>
            <w:r w:rsidRPr="00835445">
              <w:rPr>
                <w:color w:val="000000"/>
                <w:sz w:val="20"/>
                <w:szCs w:val="20"/>
                <w:lang w:val="en-GB" w:eastAsia="tr-TR"/>
              </w:rPr>
              <w:t>The Timebox Plan is the detailed version of the Delivery Plan product. It is developed by the solution development team. Project work is displayed in the form of: work to do, in progress, and done. It is updated on a daily basis at the Daily Stand meetings.</w:t>
            </w:r>
          </w:p>
        </w:tc>
        <w:tc>
          <w:tcPr>
            <w:tcW w:w="2091" w:type="pct"/>
            <w:shd w:val="clear" w:color="auto" w:fill="auto"/>
          </w:tcPr>
          <w:p w14:paraId="1F9167EE" w14:textId="77777777" w:rsidR="008F6D5B" w:rsidRPr="00835445" w:rsidRDefault="008F6D5B" w:rsidP="00CA3FE1">
            <w:pPr>
              <w:ind w:left="16" w:right="211"/>
              <w:rPr>
                <w:b/>
                <w:bCs/>
                <w:iCs/>
                <w:color w:val="000000"/>
                <w:sz w:val="18"/>
                <w:szCs w:val="18"/>
                <w:lang w:val="en-GB" w:eastAsia="tr-TR"/>
              </w:rPr>
            </w:pPr>
            <w:r w:rsidRPr="00835445">
              <w:rPr>
                <w:b/>
                <w:bCs/>
                <w:iCs/>
                <w:color w:val="000000"/>
                <w:sz w:val="18"/>
                <w:szCs w:val="18"/>
                <w:lang w:val="en-GB" w:eastAsia="tr-TR"/>
              </w:rPr>
              <w:t>PRO2. Project Assessment and Control</w:t>
            </w:r>
          </w:p>
          <w:p w14:paraId="284CE8DC" w14:textId="77777777" w:rsidR="008F6D5B" w:rsidRPr="00835445" w:rsidRDefault="008F6D5B" w:rsidP="00CA3FE1">
            <w:pPr>
              <w:ind w:left="16" w:right="211"/>
              <w:rPr>
                <w:sz w:val="18"/>
                <w:szCs w:val="18"/>
                <w:lang w:val="en-GB"/>
              </w:rPr>
            </w:pPr>
            <w:r w:rsidRPr="00835445">
              <w:rPr>
                <w:sz w:val="18"/>
                <w:szCs w:val="18"/>
                <w:lang w:val="en-GB"/>
              </w:rPr>
              <w:t>PRO.2.BP3: Report progress of the project.</w:t>
            </w:r>
          </w:p>
          <w:p w14:paraId="298DF9C5" w14:textId="77777777" w:rsidR="008F6D5B" w:rsidRPr="00835445" w:rsidRDefault="008F6D5B" w:rsidP="00CA3FE1">
            <w:pPr>
              <w:ind w:left="16" w:right="211"/>
              <w:rPr>
                <w:color w:val="000000"/>
                <w:sz w:val="20"/>
                <w:szCs w:val="20"/>
                <w:lang w:val="en-GB" w:eastAsia="tr-TR"/>
              </w:rPr>
            </w:pPr>
            <w:r w:rsidRPr="00835445">
              <w:rPr>
                <w:sz w:val="18"/>
                <w:szCs w:val="18"/>
                <w:lang w:val="en-GB"/>
              </w:rPr>
              <w:t>PRO.2.BP4: Perform project review.</w:t>
            </w:r>
          </w:p>
          <w:p w14:paraId="46B3B6BC" w14:textId="77777777" w:rsidR="008F6D5B" w:rsidRPr="00835445" w:rsidRDefault="008F6D5B" w:rsidP="00CA3FE1">
            <w:pPr>
              <w:ind w:left="16" w:right="211"/>
              <w:rPr>
                <w:b/>
                <w:sz w:val="20"/>
                <w:szCs w:val="20"/>
                <w:lang w:val="en-GB" w:eastAsia="fr-FR"/>
              </w:rPr>
            </w:pPr>
            <w:r w:rsidRPr="00835445">
              <w:rPr>
                <w:b/>
                <w:bCs/>
                <w:i/>
                <w:iCs/>
                <w:color w:val="000000"/>
                <w:sz w:val="20"/>
                <w:szCs w:val="20"/>
                <w:lang w:val="en-GB" w:eastAsia="tr-TR"/>
              </w:rPr>
              <w:t>PRO.1 Project Planning</w:t>
            </w:r>
            <w:r w:rsidRPr="00835445">
              <w:rPr>
                <w:b/>
                <w:sz w:val="20"/>
                <w:szCs w:val="20"/>
                <w:lang w:val="en-GB" w:eastAsia="fr-FR"/>
              </w:rPr>
              <w:t xml:space="preserve"> </w:t>
            </w:r>
          </w:p>
          <w:p w14:paraId="77761EAA" w14:textId="77777777" w:rsidR="008F6D5B" w:rsidRPr="00835445" w:rsidRDefault="008F6D5B" w:rsidP="00CA3FE1">
            <w:pPr>
              <w:ind w:left="16" w:right="211"/>
              <w:rPr>
                <w:sz w:val="18"/>
                <w:szCs w:val="18"/>
                <w:lang w:val="en-GB"/>
              </w:rPr>
            </w:pPr>
            <w:r w:rsidRPr="00835445">
              <w:rPr>
                <w:sz w:val="18"/>
                <w:szCs w:val="18"/>
                <w:lang w:val="en-GB"/>
              </w:rPr>
              <w:t xml:space="preserve">PRO.1.BP5: Define project activities and tasks.  </w:t>
            </w:r>
          </w:p>
          <w:p w14:paraId="09834DD5" w14:textId="77777777" w:rsidR="008F6D5B" w:rsidRPr="00835445" w:rsidRDefault="008F6D5B" w:rsidP="00CA3FE1">
            <w:pPr>
              <w:ind w:left="16" w:right="211"/>
              <w:rPr>
                <w:color w:val="000000"/>
                <w:sz w:val="20"/>
                <w:szCs w:val="20"/>
                <w:lang w:val="en-GB" w:eastAsia="tr-TR"/>
              </w:rPr>
            </w:pPr>
          </w:p>
        </w:tc>
      </w:tr>
      <w:tr w:rsidR="008F6D5B" w:rsidRPr="00835445" w14:paraId="5F5EE214" w14:textId="77777777" w:rsidTr="00CA3FE1">
        <w:trPr>
          <w:trHeight w:val="494"/>
          <w:jc w:val="center"/>
        </w:trPr>
        <w:tc>
          <w:tcPr>
            <w:tcW w:w="1212" w:type="pct"/>
            <w:shd w:val="clear" w:color="auto" w:fill="auto"/>
            <w:noWrap/>
          </w:tcPr>
          <w:p w14:paraId="73D0495A" w14:textId="431B754E" w:rsidR="008F6D5B" w:rsidRPr="00835445" w:rsidRDefault="008F6D5B" w:rsidP="00CA3FE1">
            <w:pPr>
              <w:ind w:right="397"/>
              <w:rPr>
                <w:color w:val="000000"/>
                <w:sz w:val="20"/>
                <w:szCs w:val="20"/>
                <w:lang w:val="en-GB" w:eastAsia="tr-TR"/>
              </w:rPr>
            </w:pPr>
            <w:r w:rsidRPr="00835445">
              <w:rPr>
                <w:color w:val="000000"/>
                <w:sz w:val="20"/>
                <w:szCs w:val="20"/>
                <w:lang w:val="en-GB" w:eastAsia="tr-TR"/>
              </w:rPr>
              <w:t>Timebox Review Record -</w:t>
            </w:r>
            <w:r>
              <w:rPr>
                <w:color w:val="000000"/>
                <w:sz w:val="20"/>
                <w:szCs w:val="20"/>
                <w:lang w:val="en-GB" w:eastAsia="tr-TR"/>
              </w:rPr>
              <w:t xml:space="preserve"> </w:t>
            </w:r>
            <w:r w:rsidRPr="00835445">
              <w:rPr>
                <w:color w:val="000000"/>
                <w:sz w:val="20"/>
                <w:szCs w:val="20"/>
                <w:lang w:val="en-GB" w:eastAsia="tr-TR"/>
              </w:rPr>
              <w:t>E</w:t>
            </w:r>
          </w:p>
          <w:p w14:paraId="189AE43B" w14:textId="77777777" w:rsidR="008F6D5B" w:rsidRPr="00835445" w:rsidRDefault="008F6D5B" w:rsidP="00CA3FE1">
            <w:pPr>
              <w:ind w:right="397"/>
              <w:rPr>
                <w:color w:val="000000"/>
                <w:sz w:val="20"/>
                <w:szCs w:val="20"/>
                <w:lang w:val="en-GB" w:eastAsia="tr-TR"/>
              </w:rPr>
            </w:pPr>
          </w:p>
        </w:tc>
        <w:tc>
          <w:tcPr>
            <w:tcW w:w="1697" w:type="pct"/>
          </w:tcPr>
          <w:p w14:paraId="09325985" w14:textId="77777777" w:rsidR="008F6D5B" w:rsidRPr="00835445" w:rsidRDefault="008F6D5B" w:rsidP="00CA3FE1">
            <w:pPr>
              <w:ind w:right="127"/>
              <w:rPr>
                <w:color w:val="000000"/>
                <w:sz w:val="20"/>
                <w:szCs w:val="20"/>
                <w:lang w:val="en-GB" w:eastAsia="tr-TR"/>
              </w:rPr>
            </w:pPr>
            <w:r w:rsidRPr="00835445">
              <w:rPr>
                <w:color w:val="000000"/>
                <w:sz w:val="20"/>
                <w:szCs w:val="20"/>
                <w:lang w:val="en-GB" w:eastAsia="tr-TR"/>
              </w:rPr>
              <w:t>The Timebox Review Record includes the review of the work done during a timebox (iteration)</w:t>
            </w:r>
          </w:p>
        </w:tc>
        <w:tc>
          <w:tcPr>
            <w:tcW w:w="2091" w:type="pct"/>
            <w:shd w:val="clear" w:color="auto" w:fill="auto"/>
          </w:tcPr>
          <w:p w14:paraId="6BA0EBA0" w14:textId="77777777" w:rsidR="008F6D5B" w:rsidRPr="00835445" w:rsidRDefault="008F6D5B" w:rsidP="00CA3FE1">
            <w:pPr>
              <w:ind w:left="16" w:right="211"/>
              <w:rPr>
                <w:i/>
                <w:color w:val="000000"/>
                <w:sz w:val="20"/>
                <w:szCs w:val="20"/>
                <w:lang w:val="en-GB" w:eastAsia="tr-TR"/>
              </w:rPr>
            </w:pPr>
            <w:r w:rsidRPr="00835445">
              <w:rPr>
                <w:b/>
                <w:bCs/>
                <w:i/>
                <w:iCs/>
                <w:color w:val="000000"/>
                <w:sz w:val="18"/>
                <w:szCs w:val="18"/>
                <w:lang w:val="en-GB" w:eastAsia="tr-TR"/>
              </w:rPr>
              <w:t>PRO2. Project Assessment and Control</w:t>
            </w:r>
            <w:r w:rsidRPr="00CC663F">
              <w:rPr>
                <w:b/>
                <w:bCs/>
                <w:i/>
                <w:iCs/>
                <w:color w:val="000000"/>
                <w:sz w:val="18"/>
                <w:szCs w:val="18"/>
                <w:highlight w:val="yellow"/>
                <w:lang w:val="en-GB" w:eastAsia="tr-TR"/>
              </w:rPr>
              <w:t xml:space="preserve"> </w:t>
            </w:r>
          </w:p>
          <w:p w14:paraId="177C4EB1" w14:textId="77777777" w:rsidR="008F6D5B" w:rsidRPr="00835445" w:rsidRDefault="008F6D5B" w:rsidP="00CA3FE1">
            <w:pPr>
              <w:ind w:left="16" w:right="211"/>
              <w:rPr>
                <w:color w:val="000000"/>
                <w:sz w:val="20"/>
                <w:szCs w:val="20"/>
                <w:lang w:val="en-GB" w:eastAsia="tr-TR"/>
              </w:rPr>
            </w:pPr>
            <w:r w:rsidRPr="00835445">
              <w:rPr>
                <w:color w:val="000000"/>
                <w:sz w:val="20"/>
                <w:szCs w:val="20"/>
                <w:lang w:val="en-GB" w:eastAsia="tr-TR"/>
              </w:rPr>
              <w:t>PRO.2.BP1: Monitor project attributes.</w:t>
            </w:r>
          </w:p>
          <w:p w14:paraId="16E38FA1" w14:textId="77777777" w:rsidR="008F6D5B" w:rsidRPr="00835445" w:rsidRDefault="008F6D5B" w:rsidP="00CA3FE1">
            <w:pPr>
              <w:ind w:left="16" w:right="211"/>
              <w:rPr>
                <w:color w:val="000000"/>
                <w:sz w:val="20"/>
                <w:szCs w:val="20"/>
                <w:lang w:val="en-GB" w:eastAsia="tr-TR"/>
              </w:rPr>
            </w:pPr>
            <w:r w:rsidRPr="00835445">
              <w:rPr>
                <w:color w:val="000000"/>
                <w:sz w:val="20"/>
                <w:szCs w:val="20"/>
                <w:lang w:val="en-GB" w:eastAsia="tr-TR"/>
              </w:rPr>
              <w:t xml:space="preserve">PRO.2.BP2: Monitor project interfaces. </w:t>
            </w:r>
          </w:p>
          <w:p w14:paraId="3309D739" w14:textId="77777777" w:rsidR="008F6D5B" w:rsidRPr="00835445" w:rsidRDefault="008F6D5B" w:rsidP="00CA3FE1">
            <w:pPr>
              <w:ind w:left="16" w:right="211"/>
              <w:rPr>
                <w:color w:val="000000"/>
                <w:sz w:val="20"/>
                <w:szCs w:val="20"/>
                <w:lang w:val="en-GB" w:eastAsia="tr-TR"/>
              </w:rPr>
            </w:pPr>
            <w:r w:rsidRPr="00835445">
              <w:rPr>
                <w:color w:val="000000"/>
                <w:sz w:val="20"/>
                <w:szCs w:val="20"/>
                <w:lang w:val="en-GB" w:eastAsia="tr-TR"/>
              </w:rPr>
              <w:t xml:space="preserve">PRO.2.BP3: Report progress of the project. </w:t>
            </w:r>
          </w:p>
          <w:p w14:paraId="1B928757" w14:textId="77777777" w:rsidR="008F6D5B" w:rsidRPr="00835445" w:rsidRDefault="008F6D5B" w:rsidP="00CA3FE1">
            <w:pPr>
              <w:ind w:left="16" w:right="211"/>
              <w:rPr>
                <w:color w:val="000000"/>
                <w:sz w:val="20"/>
                <w:szCs w:val="20"/>
                <w:lang w:val="en-GB" w:eastAsia="tr-TR"/>
              </w:rPr>
            </w:pPr>
            <w:r w:rsidRPr="00835445">
              <w:rPr>
                <w:color w:val="000000"/>
                <w:sz w:val="20"/>
                <w:szCs w:val="20"/>
                <w:lang w:val="en-GB" w:eastAsia="tr-TR"/>
              </w:rPr>
              <w:t xml:space="preserve">PRO.2.BP4: Perform project review. </w:t>
            </w:r>
          </w:p>
        </w:tc>
      </w:tr>
      <w:tr w:rsidR="008F6D5B" w:rsidRPr="00835445" w14:paraId="76C7BEE6" w14:textId="77777777" w:rsidTr="00CA3FE1">
        <w:trPr>
          <w:trHeight w:val="994"/>
          <w:jc w:val="center"/>
        </w:trPr>
        <w:tc>
          <w:tcPr>
            <w:tcW w:w="1212" w:type="pct"/>
            <w:shd w:val="clear" w:color="auto" w:fill="auto"/>
            <w:noWrap/>
          </w:tcPr>
          <w:p w14:paraId="5614126C" w14:textId="77777777" w:rsidR="008F6D5B" w:rsidRPr="00835445" w:rsidRDefault="008F6D5B" w:rsidP="00CA3FE1">
            <w:pPr>
              <w:ind w:right="397"/>
              <w:rPr>
                <w:color w:val="000000"/>
                <w:sz w:val="20"/>
                <w:szCs w:val="20"/>
                <w:lang w:val="en-GB" w:eastAsia="tr-TR"/>
              </w:rPr>
            </w:pPr>
            <w:r w:rsidRPr="00835445">
              <w:rPr>
                <w:color w:val="000000"/>
                <w:sz w:val="20"/>
                <w:szCs w:val="20"/>
                <w:lang w:val="en-GB" w:eastAsia="tr-TR"/>
              </w:rPr>
              <w:lastRenderedPageBreak/>
              <w:t>Project Review Report -M</w:t>
            </w:r>
          </w:p>
          <w:p w14:paraId="5B13AE6C" w14:textId="77777777" w:rsidR="008F6D5B" w:rsidRPr="00835445" w:rsidRDefault="008F6D5B" w:rsidP="00CA3FE1">
            <w:pPr>
              <w:ind w:right="397"/>
              <w:rPr>
                <w:color w:val="000000"/>
                <w:sz w:val="20"/>
                <w:szCs w:val="20"/>
                <w:lang w:val="en-GB" w:eastAsia="tr-TR"/>
              </w:rPr>
            </w:pPr>
          </w:p>
        </w:tc>
        <w:tc>
          <w:tcPr>
            <w:tcW w:w="1697" w:type="pct"/>
          </w:tcPr>
          <w:p w14:paraId="1D17425F" w14:textId="77777777" w:rsidR="008F6D5B" w:rsidRPr="00835445" w:rsidRDefault="008F6D5B" w:rsidP="00CA3FE1">
            <w:pPr>
              <w:ind w:right="127"/>
              <w:rPr>
                <w:color w:val="000000"/>
                <w:sz w:val="20"/>
                <w:szCs w:val="20"/>
                <w:lang w:val="en-GB" w:eastAsia="tr-TR"/>
              </w:rPr>
            </w:pPr>
            <w:r w:rsidRPr="00835445">
              <w:rPr>
                <w:color w:val="000000"/>
                <w:sz w:val="20"/>
                <w:szCs w:val="20"/>
                <w:lang w:val="en-GB" w:eastAsia="tr-TR"/>
              </w:rPr>
              <w:t xml:space="preserve">The Project Review Report includes information on delivered and not delivered items. </w:t>
            </w:r>
          </w:p>
          <w:p w14:paraId="205A07E3" w14:textId="77777777" w:rsidR="008F6D5B" w:rsidRPr="00835445" w:rsidRDefault="008F6D5B" w:rsidP="00CA3FE1">
            <w:pPr>
              <w:ind w:right="127"/>
              <w:rPr>
                <w:color w:val="000000"/>
                <w:sz w:val="20"/>
                <w:szCs w:val="20"/>
                <w:lang w:val="en-GB" w:eastAsia="tr-TR"/>
              </w:rPr>
            </w:pPr>
          </w:p>
        </w:tc>
        <w:tc>
          <w:tcPr>
            <w:tcW w:w="2091" w:type="pct"/>
            <w:shd w:val="clear" w:color="auto" w:fill="auto"/>
          </w:tcPr>
          <w:p w14:paraId="38ED4CFB" w14:textId="77777777" w:rsidR="008F6D5B" w:rsidRPr="00835445" w:rsidRDefault="008F6D5B" w:rsidP="00CA3FE1">
            <w:pPr>
              <w:ind w:left="16" w:right="211"/>
              <w:rPr>
                <w:i/>
                <w:color w:val="000000"/>
                <w:sz w:val="20"/>
                <w:szCs w:val="20"/>
                <w:lang w:val="en-GB" w:eastAsia="tr-TR"/>
              </w:rPr>
            </w:pPr>
            <w:r w:rsidRPr="00835445">
              <w:rPr>
                <w:b/>
                <w:bCs/>
                <w:i/>
                <w:iCs/>
                <w:color w:val="000000"/>
                <w:sz w:val="18"/>
                <w:szCs w:val="18"/>
                <w:lang w:val="en-GB" w:eastAsia="tr-TR"/>
              </w:rPr>
              <w:t xml:space="preserve">PRO2. Project Assessment and Control </w:t>
            </w:r>
          </w:p>
          <w:p w14:paraId="02AF17E6" w14:textId="77777777" w:rsidR="008F6D5B" w:rsidRPr="00835445" w:rsidRDefault="008F6D5B" w:rsidP="00CA3FE1">
            <w:pPr>
              <w:ind w:left="16" w:right="211"/>
              <w:rPr>
                <w:color w:val="000000"/>
                <w:sz w:val="20"/>
                <w:szCs w:val="20"/>
                <w:lang w:val="en-GB" w:eastAsia="tr-TR"/>
              </w:rPr>
            </w:pPr>
            <w:r w:rsidRPr="00835445">
              <w:rPr>
                <w:color w:val="000000"/>
                <w:sz w:val="20"/>
                <w:szCs w:val="20"/>
                <w:lang w:val="en-GB" w:eastAsia="tr-TR"/>
              </w:rPr>
              <w:t>PRO.2.BP1: Monitor project attributes.</w:t>
            </w:r>
          </w:p>
          <w:p w14:paraId="12347673" w14:textId="77777777" w:rsidR="008F6D5B" w:rsidRPr="00835445" w:rsidRDefault="008F6D5B" w:rsidP="00CA3FE1">
            <w:pPr>
              <w:ind w:left="16" w:right="211"/>
              <w:rPr>
                <w:color w:val="000000"/>
                <w:sz w:val="20"/>
                <w:szCs w:val="20"/>
                <w:lang w:val="en-GB" w:eastAsia="tr-TR"/>
              </w:rPr>
            </w:pPr>
            <w:r w:rsidRPr="00835445">
              <w:rPr>
                <w:sz w:val="18"/>
                <w:szCs w:val="18"/>
                <w:lang w:val="en-GB"/>
              </w:rPr>
              <w:t>PRO.2.BP6: Collect project experiences</w:t>
            </w:r>
          </w:p>
          <w:p w14:paraId="01B0CD7C" w14:textId="77777777" w:rsidR="008F6D5B" w:rsidRPr="00835445" w:rsidRDefault="008F6D5B" w:rsidP="00CA3FE1">
            <w:pPr>
              <w:ind w:left="16" w:right="211"/>
              <w:rPr>
                <w:color w:val="000000"/>
                <w:sz w:val="20"/>
                <w:szCs w:val="20"/>
                <w:lang w:val="en-GB" w:eastAsia="tr-TR"/>
              </w:rPr>
            </w:pPr>
          </w:p>
        </w:tc>
      </w:tr>
      <w:tr w:rsidR="008F6D5B" w:rsidRPr="00835445" w14:paraId="24058E96" w14:textId="77777777" w:rsidTr="00CA3FE1">
        <w:trPr>
          <w:trHeight w:val="494"/>
          <w:jc w:val="center"/>
        </w:trPr>
        <w:tc>
          <w:tcPr>
            <w:tcW w:w="1212" w:type="pct"/>
            <w:shd w:val="clear" w:color="auto" w:fill="auto"/>
            <w:noWrap/>
          </w:tcPr>
          <w:p w14:paraId="67F367E1" w14:textId="77777777" w:rsidR="008F6D5B" w:rsidRPr="00835445" w:rsidRDefault="008F6D5B" w:rsidP="00CA3FE1">
            <w:pPr>
              <w:ind w:right="397"/>
              <w:rPr>
                <w:color w:val="000000"/>
                <w:sz w:val="20"/>
                <w:szCs w:val="20"/>
                <w:lang w:val="en-GB" w:eastAsia="tr-TR"/>
              </w:rPr>
            </w:pPr>
            <w:r w:rsidRPr="00835445">
              <w:rPr>
                <w:color w:val="000000"/>
                <w:sz w:val="20"/>
                <w:szCs w:val="20"/>
                <w:lang w:val="en-GB" w:eastAsia="tr-TR"/>
              </w:rPr>
              <w:t>Benefits Assessment - M</w:t>
            </w:r>
          </w:p>
        </w:tc>
        <w:tc>
          <w:tcPr>
            <w:tcW w:w="1697" w:type="pct"/>
          </w:tcPr>
          <w:p w14:paraId="7FE509E9" w14:textId="77777777" w:rsidR="008F6D5B" w:rsidRPr="00835445" w:rsidRDefault="008F6D5B" w:rsidP="00CA3FE1">
            <w:pPr>
              <w:ind w:right="127"/>
              <w:rPr>
                <w:color w:val="000000"/>
                <w:sz w:val="20"/>
                <w:szCs w:val="20"/>
                <w:lang w:val="en-GB" w:eastAsia="tr-TR"/>
              </w:rPr>
            </w:pPr>
            <w:r w:rsidRPr="00835445">
              <w:rPr>
                <w:color w:val="000000"/>
                <w:sz w:val="20"/>
                <w:szCs w:val="20"/>
                <w:lang w:val="en-GB" w:eastAsia="tr-TR"/>
              </w:rPr>
              <w:t>The Benefits Assessment product is a document that describes the business benefits for the products delivered. It is a justification of the investment.</w:t>
            </w:r>
          </w:p>
        </w:tc>
        <w:tc>
          <w:tcPr>
            <w:tcW w:w="2091" w:type="pct"/>
            <w:shd w:val="clear" w:color="auto" w:fill="auto"/>
          </w:tcPr>
          <w:p w14:paraId="10BA346C" w14:textId="77777777" w:rsidR="008F6D5B" w:rsidRDefault="008F6D5B" w:rsidP="00CA3FE1">
            <w:pPr>
              <w:ind w:left="16" w:right="211"/>
              <w:rPr>
                <w:color w:val="000000"/>
                <w:sz w:val="20"/>
                <w:szCs w:val="20"/>
                <w:lang w:val="en-GB" w:eastAsia="tr-TR"/>
              </w:rPr>
            </w:pPr>
            <w:r w:rsidRPr="00835445">
              <w:rPr>
                <w:color w:val="000000"/>
                <w:sz w:val="20"/>
                <w:szCs w:val="20"/>
                <w:lang w:val="en-GB" w:eastAsia="tr-TR"/>
              </w:rPr>
              <w:t>This product does not have a corresponding process or practice.</w:t>
            </w:r>
          </w:p>
          <w:p w14:paraId="5279C19D" w14:textId="77777777" w:rsidR="008F6D5B" w:rsidRPr="00835445" w:rsidRDefault="008F6D5B" w:rsidP="00CA3FE1">
            <w:pPr>
              <w:ind w:left="16" w:right="211"/>
              <w:rPr>
                <w:color w:val="000000"/>
                <w:sz w:val="20"/>
                <w:szCs w:val="20"/>
                <w:lang w:val="en-GB" w:eastAsia="tr-TR"/>
              </w:rPr>
            </w:pPr>
          </w:p>
        </w:tc>
      </w:tr>
    </w:tbl>
    <w:p w14:paraId="632EFF82" w14:textId="77777777" w:rsidR="001F516E" w:rsidRDefault="001F516E" w:rsidP="008C3439">
      <w:pPr>
        <w:ind w:left="284" w:right="397"/>
        <w:jc w:val="both"/>
        <w:rPr>
          <w:b/>
          <w:sz w:val="22"/>
          <w:szCs w:val="22"/>
          <w:lang w:val="en-GB"/>
        </w:rPr>
      </w:pPr>
    </w:p>
    <w:p w14:paraId="1A1BE1BB" w14:textId="403CACCE" w:rsidR="001F516E" w:rsidRDefault="001F516E" w:rsidP="008C3439">
      <w:pPr>
        <w:pStyle w:val="Caption"/>
        <w:spacing w:before="0"/>
        <w:ind w:left="284" w:right="397"/>
        <w:rPr>
          <w:sz w:val="18"/>
          <w:szCs w:val="18"/>
          <w:lang w:val="en-GB"/>
        </w:rPr>
      </w:pPr>
      <w:bookmarkStart w:id="8" w:name="_Ref536681137"/>
      <w:r w:rsidRPr="00E97760">
        <w:rPr>
          <w:b/>
          <w:sz w:val="18"/>
          <w:szCs w:val="18"/>
          <w:lang w:val="en-GB"/>
        </w:rPr>
        <w:t xml:space="preserve">Table </w:t>
      </w:r>
      <w:r w:rsidRPr="00E97760">
        <w:rPr>
          <w:b/>
          <w:sz w:val="18"/>
          <w:szCs w:val="18"/>
          <w:lang w:val="en-GB"/>
        </w:rPr>
        <w:fldChar w:fldCharType="begin"/>
      </w:r>
      <w:r w:rsidRPr="00E97760">
        <w:rPr>
          <w:b/>
          <w:sz w:val="18"/>
          <w:szCs w:val="18"/>
          <w:lang w:val="en-GB"/>
        </w:rPr>
        <w:instrText xml:space="preserve"> SEQ Table \* ARABIC </w:instrText>
      </w:r>
      <w:r w:rsidRPr="00E97760">
        <w:rPr>
          <w:b/>
          <w:sz w:val="18"/>
          <w:szCs w:val="18"/>
          <w:lang w:val="en-GB"/>
        </w:rPr>
        <w:fldChar w:fldCharType="separate"/>
      </w:r>
      <w:r w:rsidR="005827DD">
        <w:rPr>
          <w:b/>
          <w:noProof/>
          <w:sz w:val="18"/>
          <w:szCs w:val="18"/>
          <w:lang w:val="en-GB"/>
        </w:rPr>
        <w:t>5</w:t>
      </w:r>
      <w:r w:rsidRPr="00E97760">
        <w:rPr>
          <w:b/>
          <w:sz w:val="18"/>
          <w:szCs w:val="18"/>
          <w:lang w:val="en-GB"/>
        </w:rPr>
        <w:fldChar w:fldCharType="end"/>
      </w:r>
      <w:bookmarkEnd w:id="8"/>
      <w:r w:rsidRPr="00E97760">
        <w:rPr>
          <w:sz w:val="18"/>
          <w:szCs w:val="18"/>
          <w:lang w:val="en-GB"/>
        </w:rPr>
        <w:t xml:space="preserve"> Mapping of the DSDM </w:t>
      </w:r>
      <w:r>
        <w:rPr>
          <w:sz w:val="18"/>
          <w:szCs w:val="18"/>
          <w:lang w:val="en-GB"/>
        </w:rPr>
        <w:t>Practices</w:t>
      </w:r>
      <w:r w:rsidRPr="00E97760">
        <w:rPr>
          <w:sz w:val="18"/>
          <w:szCs w:val="18"/>
          <w:lang w:val="en-GB"/>
        </w:rPr>
        <w:t xml:space="preserve"> and the </w:t>
      </w:r>
      <w:proofErr w:type="spellStart"/>
      <w:r w:rsidRPr="00E97760">
        <w:rPr>
          <w:sz w:val="18"/>
          <w:szCs w:val="18"/>
          <w:lang w:val="en-GB"/>
        </w:rPr>
        <w:t>MDevSPICE</w:t>
      </w:r>
      <w:proofErr w:type="spellEnd"/>
      <w:r w:rsidRPr="00E97760">
        <w:rPr>
          <w:sz w:val="18"/>
          <w:szCs w:val="18"/>
          <w:vertAlign w:val="superscript"/>
          <w:lang w:val="en-GB"/>
        </w:rPr>
        <w:t xml:space="preserve">® </w:t>
      </w:r>
      <w:r w:rsidRPr="00E97760">
        <w:rPr>
          <w:sz w:val="18"/>
          <w:szCs w:val="18"/>
          <w:lang w:val="en-GB"/>
        </w:rPr>
        <w:t>Processes and Base Practices</w:t>
      </w:r>
    </w:p>
    <w:p w14:paraId="35FD6628" w14:textId="5544E984" w:rsidR="001C26AB" w:rsidRDefault="001C26AB" w:rsidP="008C3439">
      <w:pPr>
        <w:ind w:left="284" w:right="397"/>
        <w:rPr>
          <w:lang w:val="en-GB"/>
        </w:rPr>
      </w:pPr>
    </w:p>
    <w:tbl>
      <w:tblPr>
        <w:tblW w:w="45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5"/>
        <w:gridCol w:w="3546"/>
        <w:gridCol w:w="3613"/>
      </w:tblGrid>
      <w:tr w:rsidR="001C26AB" w:rsidRPr="00835445" w14:paraId="7BB1B8C3" w14:textId="77777777" w:rsidTr="00293F6A">
        <w:trPr>
          <w:trHeight w:val="392"/>
          <w:jc w:val="center"/>
        </w:trPr>
        <w:tc>
          <w:tcPr>
            <w:tcW w:w="1132" w:type="pct"/>
            <w:shd w:val="clear" w:color="000000" w:fill="F2F2F2"/>
            <w:noWrap/>
            <w:hideMark/>
          </w:tcPr>
          <w:p w14:paraId="7A6FEFDE" w14:textId="77777777" w:rsidR="001C26AB" w:rsidRPr="00835445" w:rsidRDefault="001C26AB" w:rsidP="00CA3FE1">
            <w:pPr>
              <w:ind w:left="22" w:right="91"/>
              <w:rPr>
                <w:b/>
                <w:bCs/>
                <w:sz w:val="20"/>
                <w:szCs w:val="20"/>
                <w:lang w:val="en-GB" w:eastAsia="tr-TR"/>
              </w:rPr>
            </w:pPr>
            <w:r w:rsidRPr="00835445">
              <w:rPr>
                <w:b/>
                <w:bCs/>
                <w:sz w:val="20"/>
                <w:szCs w:val="20"/>
                <w:lang w:val="en-GB" w:eastAsia="tr-TR"/>
              </w:rPr>
              <w:t>DSDM Practices</w:t>
            </w:r>
          </w:p>
        </w:tc>
        <w:tc>
          <w:tcPr>
            <w:tcW w:w="1916" w:type="pct"/>
            <w:shd w:val="clear" w:color="000000" w:fill="F2F2F2"/>
          </w:tcPr>
          <w:p w14:paraId="33521BF9" w14:textId="77777777" w:rsidR="001C26AB" w:rsidRPr="00835445" w:rsidRDefault="001C26AB" w:rsidP="00CA3FE1">
            <w:pPr>
              <w:ind w:right="93"/>
              <w:rPr>
                <w:b/>
                <w:bCs/>
                <w:sz w:val="20"/>
                <w:szCs w:val="20"/>
                <w:lang w:val="en-GB" w:eastAsia="tr-TR"/>
              </w:rPr>
            </w:pPr>
            <w:r w:rsidRPr="00835445">
              <w:rPr>
                <w:b/>
                <w:bCs/>
                <w:sz w:val="20"/>
                <w:szCs w:val="20"/>
                <w:lang w:val="en-GB" w:eastAsia="tr-TR"/>
              </w:rPr>
              <w:t xml:space="preserve">Description </w:t>
            </w:r>
          </w:p>
        </w:tc>
        <w:tc>
          <w:tcPr>
            <w:tcW w:w="1952" w:type="pct"/>
            <w:shd w:val="clear" w:color="000000" w:fill="F2F2F2"/>
            <w:noWrap/>
            <w:hideMark/>
          </w:tcPr>
          <w:p w14:paraId="7007F0E7" w14:textId="77777777" w:rsidR="001C26AB" w:rsidRPr="00835445" w:rsidRDefault="001C26AB" w:rsidP="00CA3FE1">
            <w:pPr>
              <w:ind w:left="51" w:right="20"/>
              <w:rPr>
                <w:b/>
                <w:bCs/>
                <w:sz w:val="20"/>
                <w:szCs w:val="20"/>
                <w:lang w:val="en-GB" w:eastAsia="tr-TR"/>
              </w:rPr>
            </w:pPr>
            <w:proofErr w:type="spellStart"/>
            <w:r w:rsidRPr="00835445">
              <w:rPr>
                <w:b/>
                <w:bCs/>
                <w:sz w:val="20"/>
                <w:szCs w:val="20"/>
                <w:lang w:val="en-GB" w:eastAsia="tr-TR"/>
              </w:rPr>
              <w:t>MDevSPICE</w:t>
            </w:r>
            <w:proofErr w:type="spellEnd"/>
            <w:r w:rsidRPr="00835445">
              <w:rPr>
                <w:sz w:val="20"/>
                <w:szCs w:val="20"/>
                <w:vertAlign w:val="superscript"/>
                <w:lang w:val="en-GB"/>
              </w:rPr>
              <w:t>®</w:t>
            </w:r>
            <w:r w:rsidRPr="00835445">
              <w:rPr>
                <w:b/>
                <w:bCs/>
                <w:sz w:val="20"/>
                <w:szCs w:val="20"/>
                <w:lang w:val="en-GB" w:eastAsia="tr-TR"/>
              </w:rPr>
              <w:t xml:space="preserve"> Processes and Base Practices</w:t>
            </w:r>
          </w:p>
        </w:tc>
      </w:tr>
      <w:tr w:rsidR="001C26AB" w:rsidRPr="00835445" w14:paraId="239635D1" w14:textId="77777777" w:rsidTr="00293F6A">
        <w:trPr>
          <w:trHeight w:val="840"/>
          <w:jc w:val="center"/>
        </w:trPr>
        <w:tc>
          <w:tcPr>
            <w:tcW w:w="1132" w:type="pct"/>
            <w:shd w:val="clear" w:color="auto" w:fill="auto"/>
            <w:noWrap/>
            <w:hideMark/>
          </w:tcPr>
          <w:p w14:paraId="6C0A11F0" w14:textId="77777777" w:rsidR="001C26AB" w:rsidRPr="00835445" w:rsidRDefault="001C26AB" w:rsidP="00CA3FE1">
            <w:pPr>
              <w:ind w:left="22" w:right="91"/>
              <w:rPr>
                <w:color w:val="000000"/>
                <w:sz w:val="20"/>
                <w:szCs w:val="20"/>
                <w:lang w:val="en-GB" w:eastAsia="tr-TR"/>
              </w:rPr>
            </w:pPr>
            <w:proofErr w:type="spellStart"/>
            <w:r w:rsidRPr="00835445">
              <w:rPr>
                <w:color w:val="000000"/>
                <w:sz w:val="20"/>
                <w:szCs w:val="20"/>
                <w:lang w:val="en-GB" w:eastAsia="tr-TR"/>
              </w:rPr>
              <w:t>MoSCoW</w:t>
            </w:r>
            <w:proofErr w:type="spellEnd"/>
            <w:r w:rsidRPr="00835445">
              <w:rPr>
                <w:color w:val="000000"/>
                <w:sz w:val="20"/>
                <w:szCs w:val="20"/>
                <w:lang w:val="en-GB" w:eastAsia="tr-TR"/>
              </w:rPr>
              <w:t xml:space="preserve"> Prioritisation</w:t>
            </w:r>
          </w:p>
          <w:p w14:paraId="595F2331" w14:textId="77777777" w:rsidR="001C26AB" w:rsidRPr="00835445" w:rsidRDefault="001C26AB" w:rsidP="00CA3FE1">
            <w:pPr>
              <w:ind w:left="22" w:right="91"/>
              <w:rPr>
                <w:color w:val="000000"/>
                <w:sz w:val="20"/>
                <w:szCs w:val="20"/>
                <w:lang w:val="en-GB" w:eastAsia="tr-TR"/>
              </w:rPr>
            </w:pPr>
          </w:p>
        </w:tc>
        <w:tc>
          <w:tcPr>
            <w:tcW w:w="1916" w:type="pct"/>
          </w:tcPr>
          <w:p w14:paraId="31D5E425" w14:textId="77777777" w:rsidR="001C26AB" w:rsidRPr="00835445" w:rsidRDefault="001C26AB" w:rsidP="00CA3FE1">
            <w:pPr>
              <w:ind w:right="93"/>
              <w:rPr>
                <w:color w:val="000000"/>
                <w:sz w:val="20"/>
                <w:szCs w:val="20"/>
                <w:lang w:val="en-GB" w:eastAsia="tr-TR"/>
              </w:rPr>
            </w:pPr>
            <w:r w:rsidRPr="00835445">
              <w:rPr>
                <w:color w:val="000000"/>
                <w:sz w:val="20"/>
                <w:szCs w:val="20"/>
                <w:lang w:val="en-GB" w:eastAsia="tr-TR"/>
              </w:rPr>
              <w:t xml:space="preserve">The </w:t>
            </w:r>
            <w:proofErr w:type="spellStart"/>
            <w:r w:rsidRPr="00835445">
              <w:rPr>
                <w:color w:val="000000"/>
                <w:sz w:val="20"/>
                <w:szCs w:val="20"/>
                <w:lang w:val="en-GB" w:eastAsia="tr-TR"/>
              </w:rPr>
              <w:t>MoSCoW</w:t>
            </w:r>
            <w:proofErr w:type="spellEnd"/>
            <w:r w:rsidRPr="00835445">
              <w:rPr>
                <w:color w:val="000000"/>
                <w:sz w:val="20"/>
                <w:szCs w:val="20"/>
                <w:lang w:val="en-GB" w:eastAsia="tr-TR"/>
              </w:rPr>
              <w:t xml:space="preserve"> Prioritisation is an approach that is used to prioritise any work item such as: requirements, user stories, tasks, products, use cases, acceptance criteria and tests. The letters stand for: “Must Have, Should Have, Could Have and Won’t Have this time”.</w:t>
            </w:r>
          </w:p>
          <w:p w14:paraId="759E3502" w14:textId="77777777" w:rsidR="001C26AB" w:rsidRPr="00835445" w:rsidRDefault="001C26AB" w:rsidP="00CA3FE1">
            <w:pPr>
              <w:ind w:right="93"/>
              <w:rPr>
                <w:color w:val="000000"/>
                <w:sz w:val="20"/>
                <w:szCs w:val="20"/>
                <w:lang w:val="en-GB" w:eastAsia="tr-TR"/>
              </w:rPr>
            </w:pPr>
          </w:p>
          <w:p w14:paraId="51647833" w14:textId="329A2852" w:rsidR="001C26AB" w:rsidRPr="00835445" w:rsidRDefault="001C26AB" w:rsidP="00CA3FE1">
            <w:pPr>
              <w:ind w:right="93"/>
              <w:rPr>
                <w:color w:val="000000"/>
                <w:sz w:val="20"/>
                <w:szCs w:val="20"/>
                <w:lang w:val="en-GB" w:eastAsia="tr-TR"/>
              </w:rPr>
            </w:pPr>
            <w:r w:rsidRPr="00835445">
              <w:rPr>
                <w:color w:val="000000"/>
                <w:sz w:val="20"/>
                <w:szCs w:val="20"/>
                <w:lang w:val="en-GB" w:eastAsia="tr-TR"/>
              </w:rPr>
              <w:t>Requirements (</w:t>
            </w:r>
            <w:r w:rsidR="00CA3FE1">
              <w:rPr>
                <w:color w:val="000000"/>
                <w:sz w:val="20"/>
                <w:szCs w:val="20"/>
                <w:lang w:val="en-GB" w:eastAsia="tr-TR"/>
              </w:rPr>
              <w:t>P</w:t>
            </w:r>
            <w:r w:rsidRPr="00835445">
              <w:rPr>
                <w:color w:val="000000"/>
                <w:sz w:val="20"/>
                <w:szCs w:val="20"/>
                <w:lang w:val="en-GB" w:eastAsia="tr-TR"/>
              </w:rPr>
              <w:t xml:space="preserve">rioritized </w:t>
            </w:r>
            <w:r w:rsidR="00CA3FE1">
              <w:rPr>
                <w:color w:val="000000"/>
                <w:sz w:val="20"/>
                <w:szCs w:val="20"/>
                <w:lang w:val="en-GB" w:eastAsia="tr-TR"/>
              </w:rPr>
              <w:t>R</w:t>
            </w:r>
            <w:r w:rsidRPr="00835445">
              <w:rPr>
                <w:color w:val="000000"/>
                <w:sz w:val="20"/>
                <w:szCs w:val="20"/>
                <w:lang w:val="en-GB" w:eastAsia="tr-TR"/>
              </w:rPr>
              <w:t xml:space="preserve">equirements </w:t>
            </w:r>
            <w:r w:rsidR="00CA3FE1">
              <w:rPr>
                <w:color w:val="000000"/>
                <w:sz w:val="20"/>
                <w:szCs w:val="20"/>
                <w:lang w:val="en-GB" w:eastAsia="tr-TR"/>
              </w:rPr>
              <w:t>L</w:t>
            </w:r>
            <w:r w:rsidRPr="00835445">
              <w:rPr>
                <w:color w:val="000000"/>
                <w:sz w:val="20"/>
                <w:szCs w:val="20"/>
                <w:lang w:val="en-GB" w:eastAsia="tr-TR"/>
              </w:rPr>
              <w:t xml:space="preserve">ist) </w:t>
            </w:r>
            <w:r w:rsidR="00CA3FE1">
              <w:rPr>
                <w:color w:val="000000"/>
                <w:sz w:val="20"/>
                <w:szCs w:val="20"/>
                <w:lang w:val="en-GB" w:eastAsia="tr-TR"/>
              </w:rPr>
              <w:t>are</w:t>
            </w:r>
            <w:r w:rsidRPr="00835445">
              <w:rPr>
                <w:color w:val="000000"/>
                <w:sz w:val="20"/>
                <w:szCs w:val="20"/>
                <w:lang w:val="en-GB" w:eastAsia="tr-TR"/>
              </w:rPr>
              <w:t xml:space="preserve"> a kind of backlog at different levels of detail. </w:t>
            </w:r>
          </w:p>
        </w:tc>
        <w:tc>
          <w:tcPr>
            <w:tcW w:w="1952" w:type="pct"/>
            <w:shd w:val="clear" w:color="auto" w:fill="auto"/>
            <w:hideMark/>
          </w:tcPr>
          <w:p w14:paraId="16641AB7" w14:textId="77777777" w:rsidR="001C26AB" w:rsidRPr="003E01D3" w:rsidRDefault="001C26AB" w:rsidP="00CA3FE1">
            <w:pPr>
              <w:ind w:left="51" w:right="20"/>
              <w:rPr>
                <w:b/>
                <w:sz w:val="20"/>
                <w:szCs w:val="20"/>
                <w:lang w:val="en-GB" w:eastAsia="fr-FR"/>
              </w:rPr>
            </w:pPr>
            <w:r w:rsidRPr="003E01D3">
              <w:rPr>
                <w:b/>
                <w:bCs/>
                <w:i/>
                <w:iCs/>
                <w:color w:val="000000"/>
                <w:sz w:val="20"/>
                <w:szCs w:val="20"/>
                <w:lang w:val="en-GB" w:eastAsia="tr-TR"/>
              </w:rPr>
              <w:t>PRO.1 Project Planning</w:t>
            </w:r>
            <w:r w:rsidRPr="003E01D3">
              <w:rPr>
                <w:b/>
                <w:sz w:val="20"/>
                <w:szCs w:val="20"/>
                <w:lang w:val="en-GB" w:eastAsia="fr-FR"/>
              </w:rPr>
              <w:t xml:space="preserve"> </w:t>
            </w:r>
          </w:p>
          <w:p w14:paraId="19619E52" w14:textId="77777777" w:rsidR="001C26AB" w:rsidRPr="003E01D3" w:rsidRDefault="001C26AB" w:rsidP="00CA3FE1">
            <w:pPr>
              <w:ind w:left="51" w:right="20"/>
              <w:rPr>
                <w:b/>
                <w:sz w:val="20"/>
                <w:szCs w:val="20"/>
                <w:lang w:val="en-GB" w:eastAsia="fr-FR"/>
              </w:rPr>
            </w:pPr>
            <w:r w:rsidRPr="003E01D3">
              <w:rPr>
                <w:sz w:val="20"/>
                <w:szCs w:val="20"/>
                <w:lang w:val="en-GB" w:eastAsia="fr-FR"/>
              </w:rPr>
              <w:t>PRO.1.BP4: Define and maintain estimates for project attributes.</w:t>
            </w:r>
            <w:r w:rsidRPr="003E01D3">
              <w:rPr>
                <w:b/>
                <w:sz w:val="20"/>
                <w:szCs w:val="20"/>
                <w:lang w:val="en-GB" w:eastAsia="fr-FR"/>
              </w:rPr>
              <w:t xml:space="preserve"> </w:t>
            </w:r>
          </w:p>
          <w:p w14:paraId="51038056" w14:textId="77777777" w:rsidR="001C26AB" w:rsidRPr="003E01D3" w:rsidRDefault="001C26AB" w:rsidP="00CA3FE1">
            <w:pPr>
              <w:ind w:left="51" w:right="20"/>
              <w:rPr>
                <w:color w:val="000000"/>
                <w:sz w:val="20"/>
                <w:szCs w:val="20"/>
                <w:lang w:val="en-GB" w:eastAsia="tr-TR"/>
              </w:rPr>
            </w:pPr>
          </w:p>
          <w:p w14:paraId="0E5F4733" w14:textId="77777777" w:rsidR="001C26AB" w:rsidRPr="003E01D3" w:rsidRDefault="001C26AB" w:rsidP="00CA3FE1">
            <w:pPr>
              <w:ind w:left="51" w:right="20"/>
              <w:rPr>
                <w:b/>
                <w:bCs/>
                <w:i/>
                <w:iCs/>
                <w:color w:val="000000"/>
                <w:sz w:val="20"/>
                <w:szCs w:val="20"/>
                <w:lang w:val="en-GB" w:eastAsia="tr-TR"/>
              </w:rPr>
            </w:pPr>
            <w:r w:rsidRPr="003E01D3">
              <w:rPr>
                <w:b/>
                <w:bCs/>
                <w:i/>
                <w:iCs/>
                <w:color w:val="000000"/>
                <w:sz w:val="20"/>
                <w:szCs w:val="20"/>
                <w:lang w:val="en-GB" w:eastAsia="tr-TR"/>
              </w:rPr>
              <w:t>DEV.1 Software Requirements Analysis</w:t>
            </w:r>
          </w:p>
          <w:p w14:paraId="783B2ED7" w14:textId="77777777" w:rsidR="001C26AB" w:rsidRPr="003E01D3" w:rsidRDefault="001C26AB" w:rsidP="00CA3FE1">
            <w:pPr>
              <w:ind w:left="51" w:right="20"/>
              <w:rPr>
                <w:rFonts w:cs="Arial"/>
                <w:sz w:val="20"/>
                <w:szCs w:val="20"/>
                <w:lang w:val="en-GB"/>
              </w:rPr>
            </w:pPr>
            <w:r w:rsidRPr="003E01D3">
              <w:rPr>
                <w:rFonts w:cs="Arial"/>
                <w:sz w:val="20"/>
                <w:szCs w:val="20"/>
                <w:lang w:val="en-GB"/>
              </w:rPr>
              <w:t>DEV.1.BP2: Prioritize requirements.</w:t>
            </w:r>
          </w:p>
          <w:p w14:paraId="1180DA9B" w14:textId="77777777" w:rsidR="001C26AB" w:rsidRPr="003E01D3" w:rsidRDefault="001C26AB" w:rsidP="00CA3FE1">
            <w:pPr>
              <w:ind w:left="51" w:right="20"/>
              <w:rPr>
                <w:color w:val="000000"/>
                <w:sz w:val="20"/>
                <w:szCs w:val="20"/>
                <w:lang w:val="en-GB" w:eastAsia="tr-TR"/>
              </w:rPr>
            </w:pPr>
          </w:p>
          <w:p w14:paraId="174F2063" w14:textId="77777777" w:rsidR="001C26AB" w:rsidRPr="003E01D3" w:rsidRDefault="001C26AB" w:rsidP="00CA3FE1">
            <w:pPr>
              <w:ind w:left="51" w:right="20"/>
              <w:rPr>
                <w:b/>
                <w:bCs/>
                <w:i/>
                <w:iCs/>
                <w:color w:val="000000"/>
                <w:sz w:val="20"/>
                <w:szCs w:val="20"/>
                <w:lang w:val="en-GB" w:eastAsia="tr-TR"/>
              </w:rPr>
            </w:pPr>
            <w:r w:rsidRPr="003E01D3">
              <w:rPr>
                <w:b/>
                <w:bCs/>
                <w:i/>
                <w:iCs/>
                <w:color w:val="000000"/>
                <w:sz w:val="20"/>
                <w:szCs w:val="20"/>
                <w:lang w:val="en-GB" w:eastAsia="tr-TR"/>
              </w:rPr>
              <w:t xml:space="preserve">ENG.2 System Requirements Analysis </w:t>
            </w:r>
          </w:p>
          <w:p w14:paraId="519A32A8" w14:textId="77777777" w:rsidR="001C26AB" w:rsidRPr="003E01D3" w:rsidRDefault="001C26AB" w:rsidP="00CA3FE1">
            <w:pPr>
              <w:ind w:left="51" w:right="20"/>
              <w:rPr>
                <w:color w:val="000000"/>
                <w:sz w:val="20"/>
                <w:szCs w:val="20"/>
                <w:lang w:val="en-GB" w:eastAsia="tr-TR"/>
              </w:rPr>
            </w:pPr>
            <w:r w:rsidRPr="003E01D3">
              <w:rPr>
                <w:rFonts w:cs="Arial"/>
                <w:sz w:val="20"/>
                <w:szCs w:val="20"/>
                <w:lang w:val="en-GB"/>
              </w:rPr>
              <w:t xml:space="preserve">ENG.2.BP4: Analyse system requirements. </w:t>
            </w:r>
          </w:p>
        </w:tc>
      </w:tr>
      <w:tr w:rsidR="001C26AB" w:rsidRPr="00835445" w14:paraId="5013D9BE" w14:textId="77777777" w:rsidTr="00293F6A">
        <w:trPr>
          <w:trHeight w:val="416"/>
          <w:jc w:val="center"/>
        </w:trPr>
        <w:tc>
          <w:tcPr>
            <w:tcW w:w="1132" w:type="pct"/>
            <w:shd w:val="clear" w:color="auto" w:fill="auto"/>
            <w:noWrap/>
          </w:tcPr>
          <w:p w14:paraId="549B6426" w14:textId="77777777" w:rsidR="001C26AB" w:rsidRPr="00835445" w:rsidRDefault="001C26AB" w:rsidP="00CA3FE1">
            <w:pPr>
              <w:ind w:left="22" w:right="91"/>
              <w:rPr>
                <w:color w:val="000000"/>
                <w:sz w:val="20"/>
                <w:szCs w:val="20"/>
                <w:lang w:val="en-GB" w:eastAsia="tr-TR"/>
              </w:rPr>
            </w:pPr>
            <w:r w:rsidRPr="00835445">
              <w:rPr>
                <w:color w:val="000000"/>
                <w:sz w:val="20"/>
                <w:szCs w:val="20"/>
                <w:lang w:val="en-GB" w:eastAsia="tr-TR"/>
              </w:rPr>
              <w:t>Iterative Development</w:t>
            </w:r>
          </w:p>
          <w:p w14:paraId="685DDBBF" w14:textId="77777777" w:rsidR="001C26AB" w:rsidRPr="00835445" w:rsidRDefault="001C26AB" w:rsidP="00CA3FE1">
            <w:pPr>
              <w:ind w:left="22" w:right="91"/>
              <w:rPr>
                <w:color w:val="000000"/>
                <w:sz w:val="20"/>
                <w:szCs w:val="20"/>
                <w:lang w:val="en-GB" w:eastAsia="tr-TR"/>
              </w:rPr>
            </w:pPr>
          </w:p>
        </w:tc>
        <w:tc>
          <w:tcPr>
            <w:tcW w:w="1916" w:type="pct"/>
          </w:tcPr>
          <w:p w14:paraId="73C41556"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In an iterative development cycle several processes and practices are addressed. They are listed below:</w:t>
            </w:r>
          </w:p>
          <w:p w14:paraId="4473741C" w14:textId="77777777" w:rsidR="001C26AB" w:rsidRPr="00835445" w:rsidRDefault="001C26AB" w:rsidP="00CA3FE1">
            <w:pPr>
              <w:pStyle w:val="ListParagraph"/>
              <w:numPr>
                <w:ilvl w:val="0"/>
                <w:numId w:val="17"/>
              </w:numPr>
              <w:spacing w:after="0" w:line="240" w:lineRule="auto"/>
              <w:ind w:left="0" w:right="93" w:firstLine="0"/>
              <w:jc w:val="both"/>
              <w:rPr>
                <w:rFonts w:ascii="Times New Roman" w:hAnsi="Times New Roman" w:cs="Times New Roman"/>
                <w:color w:val="000000"/>
                <w:sz w:val="20"/>
                <w:szCs w:val="20"/>
                <w:lang w:val="en-GB" w:eastAsia="tr-TR"/>
              </w:rPr>
            </w:pPr>
            <w:r w:rsidRPr="00835445">
              <w:rPr>
                <w:rFonts w:ascii="Times New Roman" w:hAnsi="Times New Roman" w:cs="Times New Roman"/>
                <w:color w:val="000000"/>
                <w:sz w:val="20"/>
                <w:szCs w:val="20"/>
                <w:lang w:val="en-GB" w:eastAsia="tr-TR"/>
              </w:rPr>
              <w:t>Initial informal collaborative planning that evolves to a formal documentation over time.</w:t>
            </w:r>
          </w:p>
          <w:p w14:paraId="1C3A375B" w14:textId="77777777" w:rsidR="001C26AB" w:rsidRPr="00835445" w:rsidRDefault="001C26AB" w:rsidP="00CA3FE1">
            <w:pPr>
              <w:pStyle w:val="ListParagraph"/>
              <w:numPr>
                <w:ilvl w:val="0"/>
                <w:numId w:val="17"/>
              </w:numPr>
              <w:spacing w:after="0" w:line="240" w:lineRule="auto"/>
              <w:ind w:left="0" w:right="93" w:firstLine="0"/>
              <w:jc w:val="both"/>
              <w:rPr>
                <w:rFonts w:ascii="Times New Roman" w:hAnsi="Times New Roman" w:cs="Times New Roman"/>
                <w:color w:val="000000"/>
                <w:sz w:val="20"/>
                <w:szCs w:val="20"/>
                <w:lang w:val="en-GB" w:eastAsia="tr-TR"/>
              </w:rPr>
            </w:pPr>
            <w:r w:rsidRPr="00835445">
              <w:rPr>
                <w:rFonts w:ascii="Times New Roman" w:hAnsi="Times New Roman" w:cs="Times New Roman"/>
                <w:color w:val="000000"/>
                <w:sz w:val="20"/>
                <w:szCs w:val="20"/>
                <w:lang w:val="en-GB" w:eastAsia="tr-TR"/>
              </w:rPr>
              <w:t>Agreed acceptance criteria (AC) for the solution/features. Conversions are run to agree on the AC.</w:t>
            </w:r>
          </w:p>
          <w:p w14:paraId="006A6818" w14:textId="77777777" w:rsidR="001C26AB" w:rsidRPr="00835445" w:rsidRDefault="001C26AB" w:rsidP="00CA3FE1">
            <w:pPr>
              <w:pStyle w:val="ListParagraph"/>
              <w:numPr>
                <w:ilvl w:val="0"/>
                <w:numId w:val="17"/>
              </w:numPr>
              <w:spacing w:after="0" w:line="240" w:lineRule="auto"/>
              <w:ind w:left="0" w:right="93" w:firstLine="0"/>
              <w:jc w:val="both"/>
              <w:rPr>
                <w:rFonts w:ascii="Times New Roman" w:hAnsi="Times New Roman" w:cs="Times New Roman"/>
                <w:color w:val="000000"/>
                <w:sz w:val="20"/>
                <w:szCs w:val="20"/>
                <w:lang w:val="en-GB" w:eastAsia="tr-TR"/>
              </w:rPr>
            </w:pPr>
            <w:r w:rsidRPr="00835445">
              <w:rPr>
                <w:rFonts w:ascii="Times New Roman" w:hAnsi="Times New Roman" w:cs="Times New Roman"/>
                <w:color w:val="000000"/>
                <w:sz w:val="20"/>
                <w:szCs w:val="20"/>
                <w:lang w:val="en-GB" w:eastAsia="tr-TR"/>
              </w:rPr>
              <w:t>Definition of functional, non-functional and usability requirements.</w:t>
            </w:r>
          </w:p>
          <w:p w14:paraId="0D27FF85" w14:textId="77777777" w:rsidR="001C26AB" w:rsidRPr="00835445" w:rsidRDefault="001C26AB" w:rsidP="00CA3FE1">
            <w:pPr>
              <w:pStyle w:val="ListParagraph"/>
              <w:numPr>
                <w:ilvl w:val="0"/>
                <w:numId w:val="17"/>
              </w:numPr>
              <w:spacing w:after="0" w:line="240" w:lineRule="auto"/>
              <w:ind w:left="0" w:right="93" w:firstLine="0"/>
              <w:jc w:val="both"/>
              <w:rPr>
                <w:rFonts w:ascii="Times New Roman" w:hAnsi="Times New Roman" w:cs="Times New Roman"/>
                <w:color w:val="000000"/>
                <w:sz w:val="20"/>
                <w:szCs w:val="20"/>
                <w:lang w:val="en-GB" w:eastAsia="tr-TR"/>
              </w:rPr>
            </w:pPr>
            <w:r w:rsidRPr="00835445">
              <w:rPr>
                <w:rFonts w:ascii="Times New Roman" w:hAnsi="Times New Roman" w:cs="Times New Roman"/>
                <w:color w:val="000000"/>
                <w:sz w:val="20"/>
                <w:szCs w:val="20"/>
                <w:lang w:val="en-GB" w:eastAsia="tr-TR"/>
              </w:rPr>
              <w:t>It is ensured that the details of the requirements are understood by team members.</w:t>
            </w:r>
          </w:p>
          <w:p w14:paraId="52823788" w14:textId="77777777" w:rsidR="001C26AB" w:rsidRPr="00835445" w:rsidRDefault="001C26AB" w:rsidP="00CA3FE1">
            <w:pPr>
              <w:pStyle w:val="ListParagraph"/>
              <w:numPr>
                <w:ilvl w:val="0"/>
                <w:numId w:val="17"/>
              </w:numPr>
              <w:spacing w:after="0" w:line="240" w:lineRule="auto"/>
              <w:ind w:left="0" w:right="93" w:firstLine="0"/>
              <w:jc w:val="both"/>
              <w:rPr>
                <w:rFonts w:ascii="Times New Roman" w:hAnsi="Times New Roman" w:cs="Times New Roman"/>
                <w:color w:val="000000"/>
                <w:sz w:val="20"/>
                <w:szCs w:val="20"/>
                <w:lang w:val="en-GB" w:eastAsia="tr-TR"/>
              </w:rPr>
            </w:pPr>
            <w:r w:rsidRPr="00835445">
              <w:rPr>
                <w:rFonts w:ascii="Times New Roman" w:hAnsi="Times New Roman" w:cs="Times New Roman"/>
                <w:color w:val="000000"/>
                <w:sz w:val="20"/>
                <w:szCs w:val="20"/>
                <w:lang w:val="en-GB" w:eastAsia="tr-TR"/>
              </w:rPr>
              <w:t>Architectural design of the solution is developed. DSDM defines alternative options to develop architectural layers from planning perspective.</w:t>
            </w:r>
          </w:p>
          <w:p w14:paraId="689933CF" w14:textId="77777777" w:rsidR="001C26AB" w:rsidRPr="00835445" w:rsidRDefault="001C26AB" w:rsidP="00CA3FE1">
            <w:pPr>
              <w:pStyle w:val="ListParagraph"/>
              <w:numPr>
                <w:ilvl w:val="0"/>
                <w:numId w:val="17"/>
              </w:numPr>
              <w:spacing w:after="0" w:line="240" w:lineRule="auto"/>
              <w:ind w:left="0" w:right="93" w:firstLine="0"/>
              <w:jc w:val="both"/>
              <w:rPr>
                <w:color w:val="000000"/>
                <w:sz w:val="20"/>
                <w:szCs w:val="20"/>
                <w:lang w:val="en-GB" w:eastAsia="tr-TR"/>
              </w:rPr>
            </w:pPr>
            <w:r w:rsidRPr="00835445">
              <w:rPr>
                <w:rFonts w:ascii="Times New Roman" w:hAnsi="Times New Roman" w:cs="Times New Roman"/>
                <w:color w:val="000000"/>
                <w:sz w:val="20"/>
                <w:szCs w:val="20"/>
                <w:lang w:val="en-GB" w:eastAsia="tr-TR"/>
              </w:rPr>
              <w:t>It is ensured that the code is under configuration control.</w:t>
            </w:r>
          </w:p>
        </w:tc>
        <w:tc>
          <w:tcPr>
            <w:tcW w:w="1952" w:type="pct"/>
            <w:shd w:val="clear" w:color="auto" w:fill="auto"/>
          </w:tcPr>
          <w:p w14:paraId="586574CC" w14:textId="77777777" w:rsidR="001C26AB" w:rsidRPr="003E01D3" w:rsidRDefault="001C26AB" w:rsidP="00CA3FE1">
            <w:pPr>
              <w:ind w:left="51" w:right="20"/>
              <w:rPr>
                <w:b/>
                <w:sz w:val="20"/>
                <w:szCs w:val="20"/>
                <w:lang w:val="en-GB" w:eastAsia="fr-FR"/>
              </w:rPr>
            </w:pPr>
            <w:r w:rsidRPr="003E01D3">
              <w:rPr>
                <w:b/>
                <w:bCs/>
                <w:i/>
                <w:iCs/>
                <w:color w:val="000000"/>
                <w:sz w:val="20"/>
                <w:szCs w:val="20"/>
                <w:lang w:val="en-GB" w:eastAsia="tr-TR"/>
              </w:rPr>
              <w:t>PRO.1 Project Planning</w:t>
            </w:r>
            <w:r w:rsidRPr="003E01D3">
              <w:rPr>
                <w:b/>
                <w:sz w:val="20"/>
                <w:szCs w:val="20"/>
                <w:lang w:val="en-GB" w:eastAsia="fr-FR"/>
              </w:rPr>
              <w:t xml:space="preserve"> </w:t>
            </w:r>
          </w:p>
          <w:p w14:paraId="473EA5D4" w14:textId="77777777" w:rsidR="001C26AB" w:rsidRPr="003E01D3" w:rsidRDefault="001C26AB" w:rsidP="00CA3FE1">
            <w:pPr>
              <w:ind w:left="51" w:right="20"/>
              <w:rPr>
                <w:sz w:val="20"/>
                <w:szCs w:val="20"/>
                <w:lang w:val="en-GB" w:eastAsia="fr-FR"/>
              </w:rPr>
            </w:pPr>
            <w:r w:rsidRPr="003E01D3">
              <w:rPr>
                <w:sz w:val="20"/>
                <w:szCs w:val="20"/>
                <w:lang w:val="en-GB" w:eastAsia="fr-FR"/>
              </w:rPr>
              <w:t>PRO.1.BP8: Define project schedule.</w:t>
            </w:r>
          </w:p>
          <w:p w14:paraId="496C8930" w14:textId="77777777" w:rsidR="001C26AB" w:rsidRPr="003E01D3" w:rsidRDefault="001C26AB" w:rsidP="00CA3FE1">
            <w:pPr>
              <w:ind w:left="51" w:right="20"/>
              <w:rPr>
                <w:sz w:val="20"/>
                <w:szCs w:val="20"/>
                <w:lang w:val="en-GB" w:eastAsia="fr-FR"/>
              </w:rPr>
            </w:pPr>
            <w:r w:rsidRPr="003E01D3">
              <w:rPr>
                <w:sz w:val="20"/>
                <w:szCs w:val="20"/>
                <w:lang w:val="en-GB" w:eastAsia="fr-FR"/>
              </w:rPr>
              <w:t>PRO.1.BP10: Establish project plan.</w:t>
            </w:r>
          </w:p>
          <w:p w14:paraId="63D7C1BD" w14:textId="77777777" w:rsidR="001C26AB" w:rsidRPr="003E01D3" w:rsidRDefault="001C26AB" w:rsidP="00CA3FE1">
            <w:pPr>
              <w:ind w:left="51" w:right="20"/>
              <w:rPr>
                <w:b/>
                <w:bCs/>
                <w:i/>
                <w:iCs/>
                <w:color w:val="000000"/>
                <w:sz w:val="20"/>
                <w:szCs w:val="20"/>
                <w:lang w:val="en-GB" w:eastAsia="tr-TR"/>
              </w:rPr>
            </w:pPr>
            <w:r w:rsidRPr="003E01D3">
              <w:rPr>
                <w:b/>
                <w:bCs/>
                <w:i/>
                <w:iCs/>
                <w:color w:val="000000"/>
                <w:sz w:val="20"/>
                <w:szCs w:val="20"/>
                <w:lang w:val="en-GB" w:eastAsia="tr-TR"/>
              </w:rPr>
              <w:t>ENG.4 Software Development Planning</w:t>
            </w:r>
          </w:p>
          <w:p w14:paraId="67305E8D" w14:textId="77777777" w:rsidR="001C26AB" w:rsidRPr="003E01D3" w:rsidRDefault="001C26AB" w:rsidP="00CA3FE1">
            <w:pPr>
              <w:ind w:left="51" w:right="20"/>
              <w:rPr>
                <w:sz w:val="20"/>
                <w:szCs w:val="20"/>
                <w:lang w:val="en-GB" w:eastAsia="fr-FR"/>
              </w:rPr>
            </w:pPr>
            <w:r w:rsidRPr="003E01D3">
              <w:rPr>
                <w:sz w:val="20"/>
                <w:szCs w:val="20"/>
                <w:lang w:val="en-GB" w:eastAsia="fr-FR"/>
              </w:rPr>
              <w:t xml:space="preserve">ENG.4.BP6: Include or reference a verification plan in the software development plan. </w:t>
            </w:r>
          </w:p>
          <w:p w14:paraId="45A840D5" w14:textId="77777777" w:rsidR="001C26AB" w:rsidRPr="003E01D3" w:rsidRDefault="001C26AB" w:rsidP="00CA3FE1">
            <w:pPr>
              <w:ind w:left="51" w:right="20"/>
              <w:rPr>
                <w:b/>
                <w:bCs/>
                <w:i/>
                <w:iCs/>
                <w:color w:val="000000"/>
                <w:sz w:val="20"/>
                <w:szCs w:val="20"/>
                <w:lang w:val="en-GB" w:eastAsia="tr-TR"/>
              </w:rPr>
            </w:pPr>
            <w:r w:rsidRPr="003E01D3">
              <w:rPr>
                <w:b/>
                <w:bCs/>
                <w:i/>
                <w:iCs/>
                <w:color w:val="000000"/>
                <w:sz w:val="20"/>
                <w:szCs w:val="20"/>
                <w:lang w:val="en-GB" w:eastAsia="tr-TR"/>
              </w:rPr>
              <w:t>DEV.1 Software Requirements Analysis</w:t>
            </w:r>
          </w:p>
          <w:p w14:paraId="62CBFDA6" w14:textId="77777777" w:rsidR="001C26AB" w:rsidRPr="003E01D3" w:rsidRDefault="001C26AB" w:rsidP="00CA3FE1">
            <w:pPr>
              <w:ind w:left="51" w:right="20"/>
              <w:rPr>
                <w:sz w:val="20"/>
                <w:szCs w:val="20"/>
                <w:lang w:val="en-GB" w:eastAsia="fr-FR"/>
              </w:rPr>
            </w:pPr>
            <w:r w:rsidRPr="003E01D3">
              <w:rPr>
                <w:sz w:val="20"/>
                <w:szCs w:val="20"/>
                <w:lang w:val="en-GB" w:eastAsia="fr-FR"/>
              </w:rPr>
              <w:t xml:space="preserve">DEV.1.BP1: Define and document all software requirements. </w:t>
            </w:r>
          </w:p>
          <w:p w14:paraId="46CEB414" w14:textId="77777777" w:rsidR="001C26AB" w:rsidRPr="003E01D3" w:rsidRDefault="001C26AB" w:rsidP="00CA3FE1">
            <w:pPr>
              <w:ind w:left="51" w:right="20"/>
              <w:rPr>
                <w:sz w:val="20"/>
                <w:szCs w:val="20"/>
                <w:lang w:val="en-GB" w:eastAsia="fr-FR"/>
              </w:rPr>
            </w:pPr>
            <w:r w:rsidRPr="003E01D3">
              <w:rPr>
                <w:sz w:val="20"/>
                <w:szCs w:val="20"/>
                <w:lang w:val="en-GB" w:eastAsia="fr-FR"/>
              </w:rPr>
              <w:t xml:space="preserve">DEV.1.BP4: Develop acceptance criteria for software testing based on the software requirements. </w:t>
            </w:r>
          </w:p>
          <w:p w14:paraId="02DF36E4" w14:textId="77777777" w:rsidR="001C26AB" w:rsidRPr="003E01D3" w:rsidRDefault="001C26AB" w:rsidP="00CA3FE1">
            <w:pPr>
              <w:ind w:left="51" w:right="20"/>
              <w:rPr>
                <w:b/>
                <w:bCs/>
                <w:i/>
                <w:iCs/>
                <w:color w:val="000000"/>
                <w:sz w:val="20"/>
                <w:szCs w:val="20"/>
                <w:lang w:val="en-GB" w:eastAsia="tr-TR"/>
              </w:rPr>
            </w:pPr>
            <w:r w:rsidRPr="003E01D3">
              <w:rPr>
                <w:b/>
                <w:bCs/>
                <w:i/>
                <w:iCs/>
                <w:color w:val="000000"/>
                <w:sz w:val="20"/>
                <w:szCs w:val="20"/>
                <w:lang w:val="en-GB" w:eastAsia="tr-TR"/>
              </w:rPr>
              <w:t>ENG.1 Stakeholder Requirements Definition</w:t>
            </w:r>
          </w:p>
          <w:p w14:paraId="48497137" w14:textId="77777777" w:rsidR="001C26AB" w:rsidRPr="003E01D3" w:rsidRDefault="001C26AB" w:rsidP="00CA3FE1">
            <w:pPr>
              <w:ind w:left="51" w:right="20"/>
              <w:rPr>
                <w:sz w:val="20"/>
                <w:szCs w:val="20"/>
                <w:lang w:val="en-GB" w:eastAsia="fr-FR"/>
              </w:rPr>
            </w:pPr>
            <w:r w:rsidRPr="003E01D3">
              <w:rPr>
                <w:sz w:val="20"/>
                <w:szCs w:val="20"/>
                <w:lang w:val="en-GB" w:eastAsia="fr-FR"/>
              </w:rPr>
              <w:t>ENG.1.BP4: Define user interaction.</w:t>
            </w:r>
          </w:p>
          <w:p w14:paraId="44892127" w14:textId="77777777" w:rsidR="001C26AB" w:rsidRPr="003E01D3" w:rsidRDefault="001C26AB" w:rsidP="00CA3FE1">
            <w:pPr>
              <w:ind w:left="51" w:right="20"/>
              <w:rPr>
                <w:sz w:val="20"/>
                <w:szCs w:val="20"/>
                <w:lang w:val="en-GB" w:eastAsia="fr-FR"/>
              </w:rPr>
            </w:pPr>
            <w:r w:rsidRPr="003E01D3">
              <w:rPr>
                <w:sz w:val="20"/>
                <w:szCs w:val="20"/>
                <w:lang w:val="en-GB" w:eastAsia="fr-FR"/>
              </w:rPr>
              <w:t>ENG.1.BP7: Agree on requirements.</w:t>
            </w:r>
          </w:p>
          <w:p w14:paraId="5BC99B4D" w14:textId="12E15948" w:rsidR="001C26AB" w:rsidRPr="003E01D3" w:rsidRDefault="001C26AB" w:rsidP="00CA3FE1">
            <w:pPr>
              <w:ind w:left="51" w:right="20"/>
              <w:rPr>
                <w:b/>
                <w:bCs/>
                <w:i/>
                <w:iCs/>
                <w:color w:val="000000"/>
                <w:sz w:val="20"/>
                <w:szCs w:val="20"/>
                <w:lang w:val="en-GB" w:eastAsia="tr-TR"/>
              </w:rPr>
            </w:pPr>
            <w:bookmarkStart w:id="9" w:name="_Toc408307924"/>
            <w:r w:rsidRPr="003E01D3">
              <w:rPr>
                <w:b/>
                <w:bCs/>
                <w:i/>
                <w:iCs/>
                <w:color w:val="000000"/>
                <w:sz w:val="20"/>
                <w:szCs w:val="20"/>
                <w:lang w:val="en-GB" w:eastAsia="tr-TR"/>
              </w:rPr>
              <w:t>DEV.2 Software Architectural Design</w:t>
            </w:r>
            <w:bookmarkEnd w:id="9"/>
          </w:p>
          <w:p w14:paraId="6057B369" w14:textId="77777777" w:rsidR="001C26AB" w:rsidRPr="003E01D3" w:rsidRDefault="001C26AB" w:rsidP="00CA3FE1">
            <w:pPr>
              <w:ind w:left="51" w:right="20"/>
              <w:rPr>
                <w:sz w:val="20"/>
                <w:szCs w:val="20"/>
                <w:lang w:val="en-GB" w:eastAsia="fr-FR"/>
              </w:rPr>
            </w:pPr>
            <w:r w:rsidRPr="003E01D3">
              <w:rPr>
                <w:sz w:val="20"/>
                <w:szCs w:val="20"/>
                <w:lang w:val="en-GB" w:eastAsia="fr-FR"/>
              </w:rPr>
              <w:t xml:space="preserve">DEV.2.BP1: Describe software architecture. </w:t>
            </w:r>
          </w:p>
          <w:p w14:paraId="1F8AA634" w14:textId="77777777" w:rsidR="001C26AB" w:rsidRPr="003E01D3" w:rsidRDefault="001C26AB" w:rsidP="00CA3FE1">
            <w:pPr>
              <w:ind w:left="51" w:right="20"/>
              <w:rPr>
                <w:b/>
                <w:bCs/>
                <w:i/>
                <w:iCs/>
                <w:color w:val="000000"/>
                <w:sz w:val="20"/>
                <w:szCs w:val="20"/>
                <w:lang w:val="en-GB" w:eastAsia="tr-TR"/>
              </w:rPr>
            </w:pPr>
            <w:r w:rsidRPr="003E01D3">
              <w:rPr>
                <w:b/>
                <w:bCs/>
                <w:i/>
                <w:iCs/>
                <w:color w:val="000000"/>
                <w:sz w:val="20"/>
                <w:szCs w:val="20"/>
                <w:lang w:val="en-GB" w:eastAsia="tr-TR"/>
              </w:rPr>
              <w:t>ENG.3 System Architectural Design</w:t>
            </w:r>
          </w:p>
          <w:p w14:paraId="2516D150" w14:textId="77777777" w:rsidR="001C26AB" w:rsidRPr="003E01D3" w:rsidRDefault="001C26AB" w:rsidP="00CA3FE1">
            <w:pPr>
              <w:ind w:left="51" w:right="20"/>
              <w:rPr>
                <w:sz w:val="20"/>
                <w:szCs w:val="20"/>
                <w:lang w:val="en-GB" w:eastAsia="fr-FR"/>
              </w:rPr>
            </w:pPr>
            <w:r w:rsidRPr="003E01D3">
              <w:rPr>
                <w:sz w:val="20"/>
                <w:szCs w:val="20"/>
                <w:lang w:val="en-GB" w:eastAsia="fr-FR"/>
              </w:rPr>
              <w:t xml:space="preserve">ENG.3.BP1: Evaluate alternative system architectures. </w:t>
            </w:r>
          </w:p>
          <w:p w14:paraId="7768BB48" w14:textId="77777777" w:rsidR="001C26AB" w:rsidRPr="003E01D3" w:rsidRDefault="001C26AB" w:rsidP="00CA3FE1">
            <w:pPr>
              <w:ind w:left="51" w:right="20"/>
              <w:rPr>
                <w:sz w:val="20"/>
                <w:szCs w:val="20"/>
                <w:lang w:val="en-GB" w:eastAsia="fr-FR"/>
              </w:rPr>
            </w:pPr>
            <w:r w:rsidRPr="003E01D3">
              <w:rPr>
                <w:sz w:val="20"/>
                <w:szCs w:val="20"/>
                <w:lang w:val="en-GB" w:eastAsia="fr-FR"/>
              </w:rPr>
              <w:t>ENG.3.BP2: Describe system architecture.</w:t>
            </w:r>
          </w:p>
          <w:p w14:paraId="07E5B577" w14:textId="77777777" w:rsidR="001C26AB" w:rsidRPr="003E01D3" w:rsidRDefault="001C26AB" w:rsidP="00CA3FE1">
            <w:pPr>
              <w:ind w:left="51" w:right="20"/>
              <w:rPr>
                <w:b/>
                <w:i/>
                <w:sz w:val="20"/>
                <w:szCs w:val="20"/>
                <w:lang w:val="en-GB" w:eastAsia="fr-FR"/>
              </w:rPr>
            </w:pPr>
            <w:r w:rsidRPr="003E01D3">
              <w:rPr>
                <w:b/>
                <w:i/>
                <w:sz w:val="20"/>
                <w:szCs w:val="20"/>
                <w:lang w:val="en-GB" w:eastAsia="fr-FR"/>
              </w:rPr>
              <w:t>PRO.5 Configuration Management</w:t>
            </w:r>
          </w:p>
          <w:p w14:paraId="126F56E6" w14:textId="77777777" w:rsidR="001C26AB" w:rsidRPr="003E01D3" w:rsidRDefault="001C26AB" w:rsidP="00CA3FE1">
            <w:pPr>
              <w:ind w:left="51" w:right="20"/>
              <w:rPr>
                <w:sz w:val="20"/>
                <w:szCs w:val="20"/>
                <w:lang w:val="en-GB" w:eastAsia="fr-FR"/>
              </w:rPr>
            </w:pPr>
            <w:r w:rsidRPr="003E01D3">
              <w:rPr>
                <w:sz w:val="20"/>
                <w:szCs w:val="20"/>
                <w:lang w:val="en-GB" w:eastAsia="fr-FR"/>
              </w:rPr>
              <w:t xml:space="preserve">PRO.5.BP4: Establish baselines. </w:t>
            </w:r>
          </w:p>
          <w:p w14:paraId="54655FAA" w14:textId="77777777" w:rsidR="001C26AB" w:rsidRPr="003E01D3" w:rsidRDefault="001C26AB" w:rsidP="00CA3FE1">
            <w:pPr>
              <w:ind w:left="51" w:right="20"/>
              <w:rPr>
                <w:sz w:val="20"/>
                <w:szCs w:val="20"/>
                <w:lang w:val="en-GB" w:eastAsia="fr-FR"/>
              </w:rPr>
            </w:pPr>
            <w:r w:rsidRPr="003E01D3">
              <w:rPr>
                <w:sz w:val="20"/>
                <w:szCs w:val="20"/>
                <w:lang w:val="en-GB" w:eastAsia="fr-FR"/>
              </w:rPr>
              <w:t xml:space="preserve">PRO.5.BP5: Control modifications and releases </w:t>
            </w:r>
          </w:p>
        </w:tc>
      </w:tr>
      <w:tr w:rsidR="001C26AB" w:rsidRPr="00835445" w14:paraId="3706B38C" w14:textId="77777777" w:rsidTr="00293F6A">
        <w:trPr>
          <w:trHeight w:val="840"/>
          <w:jc w:val="center"/>
        </w:trPr>
        <w:tc>
          <w:tcPr>
            <w:tcW w:w="1132" w:type="pct"/>
            <w:shd w:val="clear" w:color="auto" w:fill="auto"/>
            <w:noWrap/>
          </w:tcPr>
          <w:p w14:paraId="249537D3" w14:textId="77777777" w:rsidR="001C26AB" w:rsidRPr="00835445" w:rsidRDefault="001C26AB" w:rsidP="00CA3FE1">
            <w:pPr>
              <w:ind w:left="22" w:right="91"/>
              <w:rPr>
                <w:color w:val="000000"/>
                <w:sz w:val="20"/>
                <w:szCs w:val="20"/>
                <w:lang w:val="en-GB" w:eastAsia="tr-TR"/>
              </w:rPr>
            </w:pPr>
            <w:r w:rsidRPr="00835445">
              <w:rPr>
                <w:color w:val="000000"/>
                <w:sz w:val="20"/>
                <w:szCs w:val="20"/>
                <w:lang w:val="en-GB" w:eastAsia="tr-TR"/>
              </w:rPr>
              <w:lastRenderedPageBreak/>
              <w:t>Reviews – Static Verification</w:t>
            </w:r>
          </w:p>
        </w:tc>
        <w:tc>
          <w:tcPr>
            <w:tcW w:w="1916" w:type="pct"/>
          </w:tcPr>
          <w:p w14:paraId="0B8B5F6A"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Informal and formal reviews are the types of the static verification process. Evidence of the review is kept. Formal reviews are planned beforehand.</w:t>
            </w:r>
          </w:p>
        </w:tc>
        <w:tc>
          <w:tcPr>
            <w:tcW w:w="1952" w:type="pct"/>
            <w:shd w:val="clear" w:color="auto" w:fill="auto"/>
          </w:tcPr>
          <w:p w14:paraId="7CD81D1A" w14:textId="77777777" w:rsidR="001C26AB" w:rsidRPr="003E01D3" w:rsidRDefault="001C26AB" w:rsidP="00CA3FE1">
            <w:pPr>
              <w:ind w:left="51" w:right="20"/>
              <w:rPr>
                <w:b/>
                <w:i/>
                <w:sz w:val="20"/>
                <w:szCs w:val="20"/>
                <w:lang w:val="en-GB" w:eastAsia="fr-FR"/>
              </w:rPr>
            </w:pPr>
            <w:r w:rsidRPr="003E01D3">
              <w:rPr>
                <w:b/>
                <w:i/>
                <w:sz w:val="20"/>
                <w:szCs w:val="20"/>
                <w:lang w:val="en-GB" w:eastAsia="fr-FR"/>
              </w:rPr>
              <w:t xml:space="preserve">DEV.4 Software Unit Implementation and Verification </w:t>
            </w:r>
          </w:p>
          <w:p w14:paraId="09E1661C" w14:textId="77777777" w:rsidR="001C26AB" w:rsidRPr="003E01D3" w:rsidRDefault="001C26AB" w:rsidP="00CA3FE1">
            <w:pPr>
              <w:ind w:left="51" w:right="20"/>
              <w:rPr>
                <w:bCs/>
                <w:sz w:val="20"/>
                <w:szCs w:val="20"/>
                <w:lang w:val="en-GB" w:eastAsia="en-IE"/>
              </w:rPr>
            </w:pPr>
            <w:r w:rsidRPr="003E01D3">
              <w:rPr>
                <w:bCs/>
                <w:sz w:val="20"/>
                <w:szCs w:val="20"/>
                <w:lang w:val="en-GB" w:eastAsia="en-IE"/>
              </w:rPr>
              <w:t xml:space="preserve">DEV.4.BP4: Verify software units. </w:t>
            </w:r>
          </w:p>
          <w:p w14:paraId="2716F6CC" w14:textId="77777777" w:rsidR="001C26AB" w:rsidRPr="003E01D3" w:rsidRDefault="001C26AB" w:rsidP="00CA3FE1">
            <w:pPr>
              <w:ind w:left="51" w:right="20"/>
              <w:rPr>
                <w:b/>
                <w:bCs/>
                <w:i/>
                <w:iCs/>
                <w:color w:val="000000"/>
                <w:sz w:val="20"/>
                <w:szCs w:val="20"/>
                <w:lang w:val="en-GB" w:eastAsia="tr-TR"/>
              </w:rPr>
            </w:pPr>
          </w:p>
        </w:tc>
      </w:tr>
      <w:tr w:rsidR="001C26AB" w:rsidRPr="00835445" w14:paraId="3D33E7C8" w14:textId="77777777" w:rsidTr="00293F6A">
        <w:trPr>
          <w:trHeight w:val="840"/>
          <w:jc w:val="center"/>
        </w:trPr>
        <w:tc>
          <w:tcPr>
            <w:tcW w:w="1132" w:type="pct"/>
            <w:shd w:val="clear" w:color="auto" w:fill="auto"/>
            <w:noWrap/>
          </w:tcPr>
          <w:p w14:paraId="1722C79F" w14:textId="77777777" w:rsidR="001C26AB" w:rsidRPr="00835445" w:rsidRDefault="001C26AB" w:rsidP="00CA3FE1">
            <w:pPr>
              <w:ind w:left="22" w:right="91"/>
              <w:rPr>
                <w:color w:val="000000"/>
                <w:sz w:val="20"/>
                <w:szCs w:val="20"/>
                <w:lang w:val="en-GB" w:eastAsia="tr-TR"/>
              </w:rPr>
            </w:pPr>
            <w:r w:rsidRPr="00835445">
              <w:rPr>
                <w:color w:val="000000"/>
                <w:sz w:val="20"/>
                <w:szCs w:val="20"/>
                <w:lang w:val="en-GB" w:eastAsia="tr-TR"/>
              </w:rPr>
              <w:t>Testing – Dynamic Verification</w:t>
            </w:r>
          </w:p>
        </w:tc>
        <w:tc>
          <w:tcPr>
            <w:tcW w:w="1916" w:type="pct"/>
          </w:tcPr>
          <w:p w14:paraId="2C50D65C"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Validation activities are performed as part of the evolving solution with the involvement of business ambassador and business advisor.</w:t>
            </w:r>
          </w:p>
          <w:p w14:paraId="343C58B8" w14:textId="77777777" w:rsidR="001C26AB" w:rsidRPr="00835445" w:rsidRDefault="001C26AB" w:rsidP="00CA3FE1">
            <w:pPr>
              <w:ind w:right="93"/>
              <w:jc w:val="both"/>
              <w:rPr>
                <w:color w:val="000000"/>
                <w:sz w:val="20"/>
                <w:szCs w:val="20"/>
                <w:lang w:val="en-GB" w:eastAsia="tr-TR"/>
              </w:rPr>
            </w:pPr>
          </w:p>
          <w:p w14:paraId="0A2467C2"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Verification is fully integrated in Iterative Development cycle. The Development Approach definition product includes information on how the verification will be done.</w:t>
            </w:r>
          </w:p>
          <w:p w14:paraId="31AD39F2" w14:textId="77777777" w:rsidR="001C26AB" w:rsidRPr="00835445" w:rsidRDefault="001C26AB" w:rsidP="00CA3FE1">
            <w:pPr>
              <w:ind w:right="93"/>
              <w:jc w:val="both"/>
              <w:rPr>
                <w:color w:val="000000"/>
                <w:sz w:val="20"/>
                <w:szCs w:val="20"/>
                <w:lang w:val="en-GB" w:eastAsia="tr-TR"/>
              </w:rPr>
            </w:pPr>
          </w:p>
          <w:p w14:paraId="5D94C2CB"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An independent tester also verifies the testing process/results.</w:t>
            </w:r>
          </w:p>
          <w:p w14:paraId="2F01C355" w14:textId="77777777" w:rsidR="001C26AB" w:rsidRPr="00835445" w:rsidRDefault="001C26AB" w:rsidP="00CA3FE1">
            <w:pPr>
              <w:ind w:right="93"/>
              <w:jc w:val="both"/>
              <w:rPr>
                <w:color w:val="000000"/>
                <w:sz w:val="20"/>
                <w:szCs w:val="20"/>
                <w:lang w:val="en-GB" w:eastAsia="tr-TR"/>
              </w:rPr>
            </w:pPr>
          </w:p>
          <w:p w14:paraId="71AF68B2"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 xml:space="preserve">Tests are run to ensure that all acceptance criteria for the features are met. </w:t>
            </w:r>
          </w:p>
          <w:p w14:paraId="7150662E" w14:textId="77777777" w:rsidR="001C26AB" w:rsidRPr="00835445" w:rsidRDefault="001C26AB" w:rsidP="00CA3FE1">
            <w:pPr>
              <w:ind w:right="93"/>
              <w:jc w:val="both"/>
              <w:rPr>
                <w:color w:val="000000"/>
                <w:sz w:val="20"/>
                <w:szCs w:val="20"/>
                <w:lang w:val="en-GB" w:eastAsia="tr-TR"/>
              </w:rPr>
            </w:pPr>
          </w:p>
          <w:p w14:paraId="346CD3BE"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Positive, negative and unusual paths are tested in dynamic verification.</w:t>
            </w:r>
          </w:p>
          <w:p w14:paraId="4E04028E"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 xml:space="preserve">Tests to run are prioritised based on the </w:t>
            </w:r>
            <w:proofErr w:type="spellStart"/>
            <w:r w:rsidRPr="00835445">
              <w:rPr>
                <w:color w:val="000000"/>
                <w:sz w:val="20"/>
                <w:szCs w:val="20"/>
                <w:lang w:val="en-GB" w:eastAsia="tr-TR"/>
              </w:rPr>
              <w:t>MoSCoW</w:t>
            </w:r>
            <w:proofErr w:type="spellEnd"/>
            <w:r w:rsidRPr="00835445">
              <w:rPr>
                <w:color w:val="000000"/>
                <w:sz w:val="20"/>
                <w:szCs w:val="20"/>
                <w:lang w:val="en-GB" w:eastAsia="tr-TR"/>
              </w:rPr>
              <w:t xml:space="preserve"> approach.</w:t>
            </w:r>
          </w:p>
          <w:p w14:paraId="0AE2D5F5"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Test classes are created for each test showing the action steps and possible outcomes.</w:t>
            </w:r>
          </w:p>
          <w:p w14:paraId="3B36DFB6"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Exploratory tests are also run in addition to planned ones.</w:t>
            </w:r>
          </w:p>
          <w:p w14:paraId="43311C70"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A mix of manual and automated testing is suggested.</w:t>
            </w:r>
          </w:p>
          <w:p w14:paraId="4E1CCDED"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Evidence of the testing activities are kept.</w:t>
            </w:r>
          </w:p>
          <w:p w14:paraId="4214E3C0"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Unit tests and business tests are the tests that are run as part of the dynamic verification activities.</w:t>
            </w:r>
          </w:p>
        </w:tc>
        <w:tc>
          <w:tcPr>
            <w:tcW w:w="1952" w:type="pct"/>
            <w:shd w:val="clear" w:color="auto" w:fill="auto"/>
          </w:tcPr>
          <w:p w14:paraId="367210BF" w14:textId="77777777" w:rsidR="001C26AB" w:rsidRPr="003E01D3" w:rsidRDefault="001C26AB" w:rsidP="00CA3FE1">
            <w:pPr>
              <w:ind w:left="51" w:right="20"/>
              <w:rPr>
                <w:b/>
                <w:i/>
                <w:sz w:val="20"/>
                <w:szCs w:val="20"/>
                <w:lang w:val="en-GB" w:eastAsia="fr-FR"/>
              </w:rPr>
            </w:pPr>
            <w:r w:rsidRPr="003E01D3">
              <w:rPr>
                <w:b/>
                <w:i/>
                <w:sz w:val="20"/>
                <w:szCs w:val="20"/>
                <w:lang w:val="en-GB" w:eastAsia="fr-FR"/>
              </w:rPr>
              <w:t xml:space="preserve">DEV.4 Software Unit Implementation and Verification </w:t>
            </w:r>
          </w:p>
          <w:p w14:paraId="50F93A9D" w14:textId="77777777" w:rsidR="001C26AB" w:rsidRPr="003E01D3" w:rsidRDefault="001C26AB" w:rsidP="00CA3FE1">
            <w:pPr>
              <w:ind w:left="51" w:right="20"/>
              <w:rPr>
                <w:bCs/>
                <w:sz w:val="20"/>
                <w:szCs w:val="20"/>
                <w:lang w:val="en-GB" w:eastAsia="en-IE"/>
              </w:rPr>
            </w:pPr>
            <w:r w:rsidRPr="003E01D3">
              <w:rPr>
                <w:bCs/>
                <w:sz w:val="20"/>
                <w:szCs w:val="20"/>
                <w:lang w:val="en-GB" w:eastAsia="en-IE"/>
              </w:rPr>
              <w:t>DEV.4.BP2: Establish unit verification procedures. Fa</w:t>
            </w:r>
          </w:p>
          <w:p w14:paraId="044A80F7" w14:textId="77777777" w:rsidR="001C26AB" w:rsidRPr="003E01D3" w:rsidRDefault="001C26AB" w:rsidP="00CA3FE1">
            <w:pPr>
              <w:ind w:left="51" w:right="20"/>
              <w:rPr>
                <w:bCs/>
                <w:sz w:val="20"/>
                <w:szCs w:val="20"/>
                <w:highlight w:val="green"/>
                <w:lang w:val="en-GB" w:eastAsia="en-IE"/>
              </w:rPr>
            </w:pPr>
            <w:r w:rsidRPr="003E01D3">
              <w:rPr>
                <w:bCs/>
                <w:sz w:val="20"/>
                <w:szCs w:val="20"/>
                <w:lang w:val="en-GB" w:eastAsia="en-IE"/>
              </w:rPr>
              <w:t xml:space="preserve">DEV.4.BP3: Establish software unit acceptance criteria and ensure that software units meet the defined criteria. </w:t>
            </w:r>
          </w:p>
          <w:p w14:paraId="394234BC" w14:textId="77777777" w:rsidR="001C26AB" w:rsidRPr="003E01D3" w:rsidRDefault="001C26AB" w:rsidP="00CA3FE1">
            <w:pPr>
              <w:ind w:left="51" w:right="20"/>
              <w:rPr>
                <w:bCs/>
                <w:sz w:val="20"/>
                <w:szCs w:val="20"/>
                <w:highlight w:val="green"/>
                <w:lang w:val="en-GB" w:eastAsia="en-IE"/>
              </w:rPr>
            </w:pPr>
            <w:r w:rsidRPr="003E01D3">
              <w:rPr>
                <w:bCs/>
                <w:sz w:val="20"/>
                <w:szCs w:val="20"/>
                <w:lang w:val="en-GB" w:eastAsia="en-IE"/>
              </w:rPr>
              <w:t>DEV.4.BP4: Verify software units.</w:t>
            </w:r>
            <w:r w:rsidRPr="003E01D3">
              <w:rPr>
                <w:b/>
                <w:bCs/>
                <w:sz w:val="20"/>
                <w:szCs w:val="20"/>
                <w:lang w:val="en-GB" w:eastAsia="en-IE"/>
              </w:rPr>
              <w:t xml:space="preserve"> </w:t>
            </w:r>
          </w:p>
          <w:p w14:paraId="3BEDE232" w14:textId="77777777" w:rsidR="001C26AB" w:rsidRPr="003E01D3" w:rsidRDefault="001C26AB" w:rsidP="00CA3FE1">
            <w:pPr>
              <w:ind w:left="51" w:right="20"/>
              <w:rPr>
                <w:b/>
                <w:i/>
                <w:sz w:val="20"/>
                <w:szCs w:val="20"/>
                <w:lang w:val="en-GB" w:eastAsia="fr-FR"/>
              </w:rPr>
            </w:pPr>
            <w:r w:rsidRPr="003E01D3">
              <w:rPr>
                <w:b/>
                <w:i/>
                <w:sz w:val="20"/>
                <w:szCs w:val="20"/>
                <w:lang w:val="en-GB" w:eastAsia="fr-FR"/>
              </w:rPr>
              <w:t>DEV.5 Software Integration and Integration Testing</w:t>
            </w:r>
          </w:p>
          <w:p w14:paraId="300B6019" w14:textId="77777777" w:rsidR="001C26AB" w:rsidRPr="003E01D3" w:rsidRDefault="001C26AB" w:rsidP="00CA3FE1">
            <w:pPr>
              <w:ind w:left="51" w:right="20"/>
              <w:rPr>
                <w:bCs/>
                <w:iCs/>
                <w:color w:val="000000"/>
                <w:sz w:val="20"/>
                <w:szCs w:val="20"/>
                <w:lang w:val="en-GB" w:eastAsia="tr-TR"/>
              </w:rPr>
            </w:pPr>
            <w:r w:rsidRPr="003E01D3">
              <w:rPr>
                <w:bCs/>
                <w:sz w:val="20"/>
                <w:szCs w:val="20"/>
                <w:lang w:val="en-GB" w:eastAsia="en-IE"/>
              </w:rPr>
              <w:t>DEV.5.BP3: Develop tests for integrated software items.</w:t>
            </w:r>
            <w:bookmarkStart w:id="10" w:name="_Toc408307928"/>
          </w:p>
          <w:p w14:paraId="3F7260F2" w14:textId="77777777" w:rsidR="001C26AB" w:rsidRPr="003E01D3" w:rsidRDefault="001C26AB" w:rsidP="00CA3FE1">
            <w:pPr>
              <w:ind w:left="51" w:right="20"/>
              <w:rPr>
                <w:sz w:val="20"/>
                <w:szCs w:val="20"/>
              </w:rPr>
            </w:pPr>
            <w:r w:rsidRPr="003E01D3">
              <w:rPr>
                <w:bCs/>
                <w:sz w:val="20"/>
                <w:szCs w:val="20"/>
                <w:lang w:val="en-GB" w:eastAsia="en-IE"/>
              </w:rPr>
              <w:t>DEV.5.BP5: Regression test the integrated software items after changes are made to software units, designs or requirements.</w:t>
            </w:r>
            <w:r w:rsidRPr="003E01D3">
              <w:rPr>
                <w:sz w:val="20"/>
                <w:szCs w:val="20"/>
              </w:rPr>
              <w:t xml:space="preserve"> </w:t>
            </w:r>
          </w:p>
          <w:p w14:paraId="21FDF0CB" w14:textId="77777777" w:rsidR="001C26AB" w:rsidRPr="003E01D3" w:rsidRDefault="001C26AB" w:rsidP="00CA3FE1">
            <w:pPr>
              <w:ind w:left="51" w:right="20"/>
              <w:rPr>
                <w:bCs/>
                <w:sz w:val="20"/>
                <w:szCs w:val="20"/>
                <w:lang w:val="en-GB" w:eastAsia="en-IE"/>
              </w:rPr>
            </w:pPr>
            <w:r w:rsidRPr="003E01D3">
              <w:rPr>
                <w:bCs/>
                <w:sz w:val="20"/>
                <w:szCs w:val="20"/>
                <w:lang w:val="en-GB" w:eastAsia="en-IE"/>
              </w:rPr>
              <w:t>DEV.5.BP6: Manage the anomalies found in the software integration testing.</w:t>
            </w:r>
          </w:p>
          <w:p w14:paraId="260B5D29" w14:textId="27A6E567" w:rsidR="001C26AB" w:rsidRPr="003E01D3" w:rsidRDefault="001C26AB" w:rsidP="00CA3FE1">
            <w:pPr>
              <w:ind w:left="51" w:right="20"/>
              <w:rPr>
                <w:b/>
                <w:i/>
                <w:sz w:val="20"/>
                <w:szCs w:val="20"/>
                <w:lang w:val="en-GB" w:eastAsia="fr-FR"/>
              </w:rPr>
            </w:pPr>
            <w:r w:rsidRPr="003E01D3">
              <w:rPr>
                <w:b/>
                <w:i/>
                <w:sz w:val="20"/>
                <w:szCs w:val="20"/>
                <w:lang w:val="en-GB" w:eastAsia="fr-FR"/>
              </w:rPr>
              <w:t>DEV.6 Software System Testing</w:t>
            </w:r>
            <w:bookmarkEnd w:id="10"/>
          </w:p>
          <w:p w14:paraId="1D01B754" w14:textId="77777777" w:rsidR="001C26AB" w:rsidRPr="003E01D3" w:rsidRDefault="001C26AB" w:rsidP="00CA3FE1">
            <w:pPr>
              <w:ind w:left="51" w:right="20"/>
              <w:rPr>
                <w:bCs/>
                <w:sz w:val="20"/>
                <w:szCs w:val="20"/>
                <w:lang w:val="en-GB" w:eastAsia="en-IE"/>
              </w:rPr>
            </w:pPr>
            <w:r w:rsidRPr="003E01D3">
              <w:rPr>
                <w:bCs/>
                <w:sz w:val="20"/>
                <w:szCs w:val="20"/>
                <w:lang w:val="en-GB" w:eastAsia="en-IE"/>
              </w:rPr>
              <w:t xml:space="preserve">DEV.6.BP1: Develop tests for integrated software product. </w:t>
            </w:r>
          </w:p>
          <w:p w14:paraId="65E2C54A" w14:textId="77777777" w:rsidR="001C26AB" w:rsidRPr="003E01D3" w:rsidRDefault="001C26AB" w:rsidP="00CA3FE1">
            <w:pPr>
              <w:ind w:left="51" w:right="20"/>
              <w:rPr>
                <w:bCs/>
                <w:sz w:val="20"/>
                <w:szCs w:val="20"/>
                <w:lang w:val="en-GB" w:eastAsia="en-IE"/>
              </w:rPr>
            </w:pPr>
            <w:r w:rsidRPr="003E01D3">
              <w:rPr>
                <w:bCs/>
                <w:sz w:val="20"/>
                <w:szCs w:val="20"/>
                <w:lang w:val="en-GB" w:eastAsia="en-IE"/>
              </w:rPr>
              <w:t xml:space="preserve">DEV.6.BP2: Test integrated software product and record the results. </w:t>
            </w:r>
          </w:p>
          <w:p w14:paraId="47B7956E" w14:textId="77777777" w:rsidR="001C26AB" w:rsidRPr="003E01D3" w:rsidRDefault="001C26AB" w:rsidP="00CA3FE1">
            <w:pPr>
              <w:ind w:left="51" w:right="20"/>
              <w:rPr>
                <w:bCs/>
                <w:sz w:val="20"/>
                <w:szCs w:val="20"/>
                <w:lang w:val="en-GB" w:eastAsia="en-IE"/>
              </w:rPr>
            </w:pPr>
            <w:r w:rsidRPr="003E01D3">
              <w:rPr>
                <w:bCs/>
                <w:sz w:val="20"/>
                <w:szCs w:val="20"/>
                <w:lang w:val="en-GB" w:eastAsia="en-IE"/>
              </w:rPr>
              <w:t>DEV.6.BP3: Regression test integrated software when changes are made to software items.</w:t>
            </w:r>
          </w:p>
          <w:p w14:paraId="68EC65DD" w14:textId="77777777" w:rsidR="001C26AB" w:rsidRPr="003E01D3" w:rsidRDefault="001C26AB" w:rsidP="00CA3FE1">
            <w:pPr>
              <w:ind w:left="51" w:right="20"/>
              <w:rPr>
                <w:bCs/>
                <w:sz w:val="20"/>
                <w:szCs w:val="20"/>
                <w:lang w:val="en-GB" w:eastAsia="en-IE"/>
              </w:rPr>
            </w:pPr>
            <w:r w:rsidRPr="003E01D3">
              <w:rPr>
                <w:bCs/>
                <w:sz w:val="20"/>
                <w:szCs w:val="20"/>
                <w:lang w:val="en-GB" w:eastAsia="en-IE"/>
              </w:rPr>
              <w:t>DEV.6.BP4: Manage the anomalies found in the software system testing.</w:t>
            </w:r>
          </w:p>
          <w:p w14:paraId="500CC55F" w14:textId="77777777" w:rsidR="001C26AB" w:rsidRPr="003E01D3" w:rsidRDefault="001C26AB" w:rsidP="00CA3FE1">
            <w:pPr>
              <w:ind w:left="51" w:right="20"/>
              <w:rPr>
                <w:bCs/>
                <w:sz w:val="20"/>
                <w:szCs w:val="20"/>
                <w:lang w:val="en-GB" w:eastAsia="en-IE"/>
              </w:rPr>
            </w:pPr>
            <w:r w:rsidRPr="003E01D3">
              <w:rPr>
                <w:bCs/>
                <w:sz w:val="20"/>
                <w:szCs w:val="20"/>
                <w:lang w:val="en-GB" w:eastAsia="en-IE"/>
              </w:rPr>
              <w:t>DEV.6.BP6: Evaluate software system testing.</w:t>
            </w:r>
          </w:p>
          <w:p w14:paraId="14FCB18B" w14:textId="77777777" w:rsidR="001C26AB" w:rsidRPr="003E01D3" w:rsidRDefault="001C26AB" w:rsidP="00CA3FE1">
            <w:pPr>
              <w:ind w:left="51" w:right="20"/>
              <w:rPr>
                <w:bCs/>
                <w:i/>
                <w:iCs/>
                <w:color w:val="000000"/>
                <w:sz w:val="20"/>
                <w:szCs w:val="20"/>
                <w:lang w:val="en-GB" w:eastAsia="tr-TR"/>
              </w:rPr>
            </w:pPr>
            <w:r w:rsidRPr="003E01D3">
              <w:rPr>
                <w:bCs/>
                <w:sz w:val="20"/>
                <w:szCs w:val="20"/>
                <w:lang w:val="en-GB" w:eastAsia="en-IE"/>
              </w:rPr>
              <w:t xml:space="preserve">DEV.6.BP7: Record the software system tests. </w:t>
            </w:r>
          </w:p>
        </w:tc>
      </w:tr>
      <w:tr w:rsidR="001C26AB" w:rsidRPr="00835445" w14:paraId="1EC40682" w14:textId="77777777" w:rsidTr="00293F6A">
        <w:trPr>
          <w:trHeight w:val="840"/>
          <w:jc w:val="center"/>
        </w:trPr>
        <w:tc>
          <w:tcPr>
            <w:tcW w:w="1132" w:type="pct"/>
            <w:shd w:val="clear" w:color="auto" w:fill="auto"/>
            <w:noWrap/>
          </w:tcPr>
          <w:p w14:paraId="0B4FA5AC" w14:textId="77777777" w:rsidR="001C26AB" w:rsidRPr="00835445" w:rsidRDefault="001C26AB" w:rsidP="00CA3FE1">
            <w:pPr>
              <w:ind w:left="22" w:right="91"/>
              <w:rPr>
                <w:color w:val="000000"/>
                <w:sz w:val="20"/>
                <w:szCs w:val="20"/>
                <w:lang w:val="en-GB" w:eastAsia="tr-TR"/>
              </w:rPr>
            </w:pPr>
            <w:r w:rsidRPr="00835445">
              <w:rPr>
                <w:color w:val="000000"/>
                <w:sz w:val="20"/>
                <w:szCs w:val="20"/>
                <w:lang w:val="en-GB" w:eastAsia="tr-TR"/>
              </w:rPr>
              <w:t>Modelling</w:t>
            </w:r>
          </w:p>
        </w:tc>
        <w:tc>
          <w:tcPr>
            <w:tcW w:w="1916" w:type="pct"/>
          </w:tcPr>
          <w:p w14:paraId="09936BF0"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Several modelling techniques are used to improve traceability, understanding, clarity to check consistency. Storyboards, process flow diagrams, network diagrams are some of the examples of modelling. Prototyping is also used.</w:t>
            </w:r>
          </w:p>
          <w:p w14:paraId="77A08F5B"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User story mapping is the model type that is used for requirements analysis.</w:t>
            </w:r>
          </w:p>
        </w:tc>
        <w:tc>
          <w:tcPr>
            <w:tcW w:w="1952" w:type="pct"/>
            <w:shd w:val="clear" w:color="auto" w:fill="auto"/>
          </w:tcPr>
          <w:p w14:paraId="65A88699" w14:textId="77777777" w:rsidR="001C26AB" w:rsidRPr="00303CEE" w:rsidRDefault="001C26AB" w:rsidP="00CA3FE1">
            <w:pPr>
              <w:ind w:left="51" w:right="20"/>
              <w:jc w:val="both"/>
              <w:rPr>
                <w:b/>
                <w:i/>
                <w:color w:val="000000"/>
                <w:sz w:val="20"/>
                <w:szCs w:val="20"/>
                <w:lang w:val="en-GB" w:eastAsia="tr-TR"/>
              </w:rPr>
            </w:pPr>
            <w:r w:rsidRPr="00303CEE">
              <w:rPr>
                <w:b/>
                <w:i/>
                <w:color w:val="000000"/>
                <w:sz w:val="20"/>
                <w:szCs w:val="20"/>
                <w:lang w:val="en-GB" w:eastAsia="tr-TR"/>
              </w:rPr>
              <w:t>ENG.1 Stakeholder Requirements Definition</w:t>
            </w:r>
          </w:p>
          <w:p w14:paraId="0D409532" w14:textId="77777777" w:rsidR="001C26AB" w:rsidRPr="00303CEE" w:rsidRDefault="001C26AB" w:rsidP="00CA3FE1">
            <w:pPr>
              <w:ind w:left="51" w:right="20"/>
              <w:jc w:val="both"/>
              <w:rPr>
                <w:color w:val="000000"/>
                <w:sz w:val="20"/>
                <w:szCs w:val="20"/>
                <w:lang w:val="en-GB" w:eastAsia="tr-TR"/>
              </w:rPr>
            </w:pPr>
            <w:r w:rsidRPr="00303CEE">
              <w:rPr>
                <w:color w:val="000000"/>
                <w:sz w:val="20"/>
                <w:szCs w:val="20"/>
                <w:lang w:val="en-GB" w:eastAsia="tr-TR"/>
              </w:rPr>
              <w:t xml:space="preserve">ENG.1.BP2: Obtain requirements. </w:t>
            </w:r>
          </w:p>
          <w:p w14:paraId="01A84B14" w14:textId="77777777" w:rsidR="001C26AB" w:rsidRPr="00835445" w:rsidRDefault="001C26AB" w:rsidP="00CA3FE1">
            <w:pPr>
              <w:ind w:left="51" w:right="20"/>
              <w:jc w:val="both"/>
              <w:rPr>
                <w:color w:val="000000"/>
                <w:sz w:val="20"/>
                <w:szCs w:val="20"/>
                <w:lang w:val="en-GB" w:eastAsia="tr-TR"/>
              </w:rPr>
            </w:pPr>
            <w:r w:rsidRPr="00303CEE">
              <w:rPr>
                <w:color w:val="000000"/>
                <w:sz w:val="20"/>
                <w:szCs w:val="20"/>
                <w:lang w:val="en-GB" w:eastAsia="tr-TR"/>
              </w:rPr>
              <w:t>ENG.1.BP5: Identify critical requirements.</w:t>
            </w:r>
          </w:p>
          <w:p w14:paraId="3054DC50" w14:textId="77777777" w:rsidR="001C26AB" w:rsidRPr="00835445" w:rsidRDefault="001C26AB" w:rsidP="00CA3FE1">
            <w:pPr>
              <w:ind w:left="51" w:right="20"/>
              <w:jc w:val="both"/>
              <w:rPr>
                <w:b/>
                <w:i/>
                <w:color w:val="000000"/>
                <w:sz w:val="20"/>
                <w:szCs w:val="20"/>
                <w:lang w:val="en-GB" w:eastAsia="tr-TR"/>
              </w:rPr>
            </w:pPr>
            <w:r w:rsidRPr="00835445">
              <w:rPr>
                <w:b/>
                <w:i/>
                <w:color w:val="000000"/>
                <w:sz w:val="20"/>
                <w:szCs w:val="20"/>
                <w:lang w:val="en-GB" w:eastAsia="tr-TR"/>
              </w:rPr>
              <w:t>ENG.2 System Requirements Analysis</w:t>
            </w:r>
          </w:p>
          <w:p w14:paraId="4294BCAF" w14:textId="77777777" w:rsidR="001C26AB" w:rsidRPr="00835445" w:rsidRDefault="001C26AB" w:rsidP="00CA3FE1">
            <w:pPr>
              <w:ind w:left="51" w:right="20"/>
              <w:jc w:val="both"/>
              <w:rPr>
                <w:color w:val="000000"/>
                <w:sz w:val="20"/>
                <w:szCs w:val="20"/>
                <w:lang w:val="en-GB" w:eastAsia="tr-TR"/>
              </w:rPr>
            </w:pPr>
            <w:r w:rsidRPr="00835445">
              <w:rPr>
                <w:color w:val="000000"/>
                <w:sz w:val="20"/>
                <w:szCs w:val="20"/>
                <w:lang w:val="en-GB" w:eastAsia="tr-TR"/>
              </w:rPr>
              <w:t>ENG.2.BP1: Establish system requirements.</w:t>
            </w:r>
          </w:p>
          <w:p w14:paraId="5F175FD3" w14:textId="77777777" w:rsidR="001C26AB" w:rsidRPr="00835445" w:rsidRDefault="001C26AB" w:rsidP="00CA3FE1">
            <w:pPr>
              <w:ind w:left="51" w:right="20"/>
              <w:rPr>
                <w:b/>
                <w:bCs/>
                <w:i/>
                <w:iCs/>
                <w:color w:val="000000"/>
                <w:sz w:val="20"/>
                <w:szCs w:val="20"/>
                <w:lang w:val="en-GB" w:eastAsia="tr-TR"/>
              </w:rPr>
            </w:pPr>
          </w:p>
        </w:tc>
      </w:tr>
      <w:tr w:rsidR="001C26AB" w:rsidRPr="00835445" w14:paraId="51A432F2" w14:textId="77777777" w:rsidTr="00293F6A">
        <w:trPr>
          <w:trHeight w:val="404"/>
          <w:jc w:val="center"/>
        </w:trPr>
        <w:tc>
          <w:tcPr>
            <w:tcW w:w="1132" w:type="pct"/>
            <w:shd w:val="clear" w:color="auto" w:fill="auto"/>
            <w:noWrap/>
          </w:tcPr>
          <w:p w14:paraId="613A6F6F" w14:textId="77777777" w:rsidR="001C26AB" w:rsidRPr="00835445" w:rsidRDefault="001C26AB" w:rsidP="00CA3FE1">
            <w:pPr>
              <w:ind w:left="22" w:right="91"/>
              <w:rPr>
                <w:color w:val="000000"/>
                <w:sz w:val="20"/>
                <w:szCs w:val="20"/>
                <w:lang w:val="en-GB" w:eastAsia="tr-TR"/>
              </w:rPr>
            </w:pPr>
            <w:r w:rsidRPr="00835445">
              <w:rPr>
                <w:color w:val="000000"/>
                <w:sz w:val="20"/>
                <w:szCs w:val="20"/>
                <w:lang w:val="en-GB" w:eastAsia="tr-TR"/>
              </w:rPr>
              <w:t>Kick-off session</w:t>
            </w:r>
          </w:p>
        </w:tc>
        <w:tc>
          <w:tcPr>
            <w:tcW w:w="1916" w:type="pct"/>
          </w:tcPr>
          <w:p w14:paraId="19D1D6BC" w14:textId="77777777" w:rsidR="001C26AB" w:rsidRPr="0074713D" w:rsidRDefault="001C26AB" w:rsidP="00CA3FE1">
            <w:pPr>
              <w:ind w:right="93"/>
              <w:rPr>
                <w:color w:val="000000"/>
                <w:sz w:val="20"/>
                <w:szCs w:val="20"/>
                <w:lang w:val="en-GB" w:eastAsia="tr-TR"/>
              </w:rPr>
            </w:pPr>
            <w:r>
              <w:rPr>
                <w:color w:val="000000"/>
                <w:sz w:val="20"/>
                <w:szCs w:val="20"/>
                <w:lang w:val="en-GB" w:eastAsia="tr-TR"/>
              </w:rPr>
              <w:t>Kick-off session is performed to u</w:t>
            </w:r>
            <w:r w:rsidRPr="0074713D">
              <w:rPr>
                <w:color w:val="000000"/>
                <w:sz w:val="20"/>
                <w:szCs w:val="20"/>
                <w:lang w:val="en-GB" w:eastAsia="tr-TR"/>
              </w:rPr>
              <w:t>nderstand the timebox objectives</w:t>
            </w:r>
            <w:r>
              <w:rPr>
                <w:color w:val="000000"/>
                <w:sz w:val="20"/>
                <w:szCs w:val="20"/>
                <w:lang w:val="en-GB" w:eastAsia="tr-TR"/>
              </w:rPr>
              <w:t>.</w:t>
            </w:r>
          </w:p>
          <w:p w14:paraId="2227A2DF" w14:textId="77777777" w:rsidR="001C26AB" w:rsidRPr="00835445" w:rsidRDefault="001C26AB" w:rsidP="00CA3FE1">
            <w:pPr>
              <w:ind w:right="93"/>
              <w:rPr>
                <w:color w:val="000000"/>
                <w:sz w:val="20"/>
                <w:szCs w:val="20"/>
                <w:lang w:val="en-GB" w:eastAsia="tr-TR"/>
              </w:rPr>
            </w:pPr>
            <w:r>
              <w:rPr>
                <w:color w:val="000000"/>
                <w:sz w:val="20"/>
                <w:szCs w:val="20"/>
                <w:lang w:val="en-GB" w:eastAsia="tr-TR"/>
              </w:rPr>
              <w:t>It</w:t>
            </w:r>
            <w:r w:rsidRPr="0074713D">
              <w:rPr>
                <w:color w:val="000000"/>
                <w:sz w:val="20"/>
                <w:szCs w:val="20"/>
                <w:lang w:val="en-GB" w:eastAsia="tr-TR"/>
              </w:rPr>
              <w:t xml:space="preserve"> is performed at the beginning of each timebox.</w:t>
            </w:r>
          </w:p>
        </w:tc>
        <w:tc>
          <w:tcPr>
            <w:tcW w:w="1952" w:type="pct"/>
            <w:shd w:val="clear" w:color="auto" w:fill="auto"/>
          </w:tcPr>
          <w:p w14:paraId="659FFDCE" w14:textId="77777777" w:rsidR="001C26AB" w:rsidRPr="003E01D3" w:rsidRDefault="001C26AB" w:rsidP="00CA3FE1">
            <w:pPr>
              <w:ind w:left="51" w:right="20"/>
              <w:rPr>
                <w:b/>
                <w:i/>
                <w:sz w:val="20"/>
                <w:szCs w:val="20"/>
                <w:lang w:val="en-GB" w:eastAsia="fr-FR"/>
              </w:rPr>
            </w:pPr>
            <w:r w:rsidRPr="003E01D3">
              <w:rPr>
                <w:b/>
                <w:i/>
                <w:sz w:val="20"/>
                <w:szCs w:val="20"/>
                <w:lang w:val="en-GB" w:eastAsia="fr-FR"/>
              </w:rPr>
              <w:t xml:space="preserve">PRO.1 Project Planning </w:t>
            </w:r>
          </w:p>
          <w:p w14:paraId="45D8BBE6" w14:textId="77777777" w:rsidR="001C26AB" w:rsidRPr="003E01D3" w:rsidRDefault="001C26AB" w:rsidP="00CA3FE1">
            <w:pPr>
              <w:ind w:left="51" w:right="20"/>
              <w:rPr>
                <w:sz w:val="20"/>
                <w:szCs w:val="20"/>
                <w:lang w:val="en-GB" w:eastAsia="fr-FR"/>
              </w:rPr>
            </w:pPr>
            <w:r w:rsidRPr="003E01D3">
              <w:rPr>
                <w:sz w:val="20"/>
                <w:szCs w:val="20"/>
                <w:lang w:val="en-GB" w:eastAsia="fr-FR"/>
              </w:rPr>
              <w:t xml:space="preserve">PRO.1.BP11: Implement the project plan. </w:t>
            </w:r>
          </w:p>
          <w:p w14:paraId="26AD4E42" w14:textId="77777777" w:rsidR="001C26AB" w:rsidRPr="003E01D3" w:rsidRDefault="001C26AB" w:rsidP="00CA3FE1">
            <w:pPr>
              <w:ind w:left="51" w:right="20"/>
              <w:rPr>
                <w:b/>
                <w:bCs/>
                <w:i/>
                <w:iCs/>
                <w:color w:val="000000"/>
                <w:sz w:val="20"/>
                <w:szCs w:val="20"/>
                <w:lang w:val="en-GB" w:eastAsia="tr-TR"/>
              </w:rPr>
            </w:pPr>
          </w:p>
          <w:p w14:paraId="619FFC70" w14:textId="77777777" w:rsidR="001C26AB" w:rsidRPr="003E01D3" w:rsidRDefault="001C26AB" w:rsidP="00CA3FE1">
            <w:pPr>
              <w:ind w:left="51" w:right="20"/>
              <w:rPr>
                <w:b/>
                <w:bCs/>
                <w:i/>
                <w:iCs/>
                <w:color w:val="000000"/>
                <w:sz w:val="20"/>
                <w:szCs w:val="20"/>
                <w:lang w:val="en-GB" w:eastAsia="tr-TR"/>
              </w:rPr>
            </w:pPr>
          </w:p>
        </w:tc>
      </w:tr>
      <w:tr w:rsidR="001C26AB" w:rsidRPr="00835445" w14:paraId="03EAF12C" w14:textId="77777777" w:rsidTr="00293F6A">
        <w:trPr>
          <w:trHeight w:val="416"/>
          <w:jc w:val="center"/>
        </w:trPr>
        <w:tc>
          <w:tcPr>
            <w:tcW w:w="1132" w:type="pct"/>
            <w:shd w:val="clear" w:color="auto" w:fill="auto"/>
            <w:noWrap/>
          </w:tcPr>
          <w:p w14:paraId="23435B16" w14:textId="77777777" w:rsidR="001C26AB" w:rsidRPr="00835445" w:rsidRDefault="001C26AB" w:rsidP="00CA3FE1">
            <w:pPr>
              <w:ind w:left="22" w:right="91"/>
              <w:rPr>
                <w:color w:val="000000"/>
                <w:sz w:val="20"/>
                <w:szCs w:val="20"/>
                <w:lang w:val="en-GB" w:eastAsia="tr-TR"/>
              </w:rPr>
            </w:pPr>
            <w:r w:rsidRPr="00835445">
              <w:rPr>
                <w:color w:val="000000"/>
                <w:sz w:val="20"/>
                <w:szCs w:val="20"/>
                <w:lang w:val="en-GB" w:eastAsia="tr-TR"/>
              </w:rPr>
              <w:t>Investigation</w:t>
            </w:r>
          </w:p>
        </w:tc>
        <w:tc>
          <w:tcPr>
            <w:tcW w:w="1916" w:type="pct"/>
          </w:tcPr>
          <w:p w14:paraId="6A0A276B" w14:textId="77777777" w:rsidR="001C26AB" w:rsidRPr="00835445" w:rsidRDefault="001C26AB" w:rsidP="00CA3FE1">
            <w:pPr>
              <w:ind w:right="93"/>
              <w:jc w:val="both"/>
              <w:rPr>
                <w:color w:val="000000"/>
                <w:sz w:val="20"/>
                <w:szCs w:val="20"/>
                <w:highlight w:val="green"/>
                <w:lang w:val="en-GB" w:eastAsia="tr-TR"/>
              </w:rPr>
            </w:pPr>
            <w:r w:rsidRPr="00835445">
              <w:rPr>
                <w:color w:val="000000"/>
                <w:sz w:val="20"/>
                <w:szCs w:val="20"/>
                <w:lang w:val="en-GB" w:eastAsia="tr-TR"/>
              </w:rPr>
              <w:t xml:space="preserve">Requirements are detailed and confirmation are received for them. Deliverables and </w:t>
            </w:r>
            <w:r w:rsidRPr="009B1CE6">
              <w:rPr>
                <w:color w:val="000000"/>
                <w:sz w:val="20"/>
                <w:szCs w:val="20"/>
                <w:lang w:val="en-GB" w:eastAsia="tr-TR"/>
              </w:rPr>
              <w:t>acceptance criteria</w:t>
            </w:r>
            <w:r w:rsidRPr="00835445">
              <w:rPr>
                <w:color w:val="000000"/>
                <w:sz w:val="20"/>
                <w:szCs w:val="20"/>
                <w:lang w:val="en-GB" w:eastAsia="tr-TR"/>
              </w:rPr>
              <w:t xml:space="preserve"> are decided and measures for success of the timebox were decided. </w:t>
            </w:r>
          </w:p>
          <w:p w14:paraId="22971834" w14:textId="77777777" w:rsidR="001C26AB" w:rsidRPr="00835445" w:rsidRDefault="001C26AB" w:rsidP="00CA3FE1">
            <w:pPr>
              <w:ind w:right="93"/>
              <w:jc w:val="both"/>
              <w:rPr>
                <w:color w:val="000000"/>
                <w:sz w:val="20"/>
                <w:szCs w:val="20"/>
                <w:lang w:val="en-GB" w:eastAsia="tr-TR"/>
              </w:rPr>
            </w:pPr>
          </w:p>
          <w:p w14:paraId="19883EB0"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Project dependencies are understood</w:t>
            </w:r>
          </w:p>
          <w:p w14:paraId="1AD99778"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lastRenderedPageBreak/>
              <w:t>Plan is reviewed for the work that needs to be done in future timeboxes.</w:t>
            </w:r>
          </w:p>
          <w:p w14:paraId="28948C8B"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 xml:space="preserve">Risks are recorded into the Risk Log, analysed </w:t>
            </w:r>
            <w:r>
              <w:rPr>
                <w:color w:val="000000"/>
                <w:sz w:val="20"/>
                <w:szCs w:val="20"/>
                <w:lang w:val="en-GB" w:eastAsia="tr-TR"/>
              </w:rPr>
              <w:t>with</w:t>
            </w:r>
            <w:r w:rsidRPr="00835445">
              <w:rPr>
                <w:color w:val="000000"/>
                <w:sz w:val="20"/>
                <w:szCs w:val="20"/>
                <w:lang w:val="en-GB" w:eastAsia="tr-TR"/>
              </w:rPr>
              <w:t xml:space="preserve"> solution development team</w:t>
            </w:r>
          </w:p>
          <w:p w14:paraId="65E081F1" w14:textId="77777777" w:rsidR="001C26AB" w:rsidRPr="00835445" w:rsidRDefault="001C26AB" w:rsidP="00CA3FE1">
            <w:pPr>
              <w:ind w:right="93"/>
              <w:jc w:val="both"/>
              <w:rPr>
                <w:color w:val="000000"/>
                <w:sz w:val="20"/>
                <w:szCs w:val="20"/>
                <w:lang w:val="en-GB" w:eastAsia="tr-TR"/>
              </w:rPr>
            </w:pPr>
          </w:p>
          <w:p w14:paraId="70E5E565" w14:textId="77777777" w:rsidR="001C26AB" w:rsidRPr="00835445" w:rsidRDefault="001C26AB" w:rsidP="00CA3FE1">
            <w:pPr>
              <w:ind w:right="93"/>
              <w:jc w:val="both"/>
              <w:rPr>
                <w:color w:val="000000"/>
                <w:sz w:val="20"/>
                <w:szCs w:val="20"/>
                <w:lang w:val="en-GB" w:eastAsia="tr-TR"/>
              </w:rPr>
            </w:pPr>
          </w:p>
        </w:tc>
        <w:tc>
          <w:tcPr>
            <w:tcW w:w="1952" w:type="pct"/>
            <w:shd w:val="clear" w:color="auto" w:fill="auto"/>
          </w:tcPr>
          <w:p w14:paraId="3E9E54A5" w14:textId="77777777" w:rsidR="001C26AB" w:rsidRPr="003E01D3" w:rsidRDefault="001C26AB" w:rsidP="00CA3FE1">
            <w:pPr>
              <w:ind w:left="51" w:right="20"/>
              <w:rPr>
                <w:b/>
                <w:bCs/>
                <w:i/>
                <w:iCs/>
                <w:color w:val="000000"/>
                <w:sz w:val="20"/>
                <w:szCs w:val="20"/>
                <w:lang w:val="en-GB" w:eastAsia="tr-TR"/>
              </w:rPr>
            </w:pPr>
            <w:r w:rsidRPr="003E01D3">
              <w:rPr>
                <w:b/>
                <w:bCs/>
                <w:i/>
                <w:iCs/>
                <w:color w:val="000000"/>
                <w:sz w:val="20"/>
                <w:szCs w:val="20"/>
                <w:lang w:val="en-GB" w:eastAsia="tr-TR"/>
              </w:rPr>
              <w:lastRenderedPageBreak/>
              <w:t>DEV.1 Software Requirements Analysis</w:t>
            </w:r>
          </w:p>
          <w:p w14:paraId="5B2208A5" w14:textId="77777777" w:rsidR="001C26AB" w:rsidRPr="003E01D3" w:rsidRDefault="001C26AB" w:rsidP="00CA3FE1">
            <w:pPr>
              <w:ind w:left="51" w:right="20"/>
              <w:rPr>
                <w:bCs/>
                <w:sz w:val="20"/>
                <w:szCs w:val="20"/>
                <w:lang w:val="en-GB" w:eastAsia="en-IE"/>
              </w:rPr>
            </w:pPr>
            <w:r w:rsidRPr="003E01D3">
              <w:rPr>
                <w:bCs/>
                <w:sz w:val="20"/>
                <w:szCs w:val="20"/>
                <w:lang w:val="en-GB" w:eastAsia="en-IE"/>
              </w:rPr>
              <w:t xml:space="preserve">DEV.1.BP1: Define and document all software requirements. </w:t>
            </w:r>
          </w:p>
          <w:p w14:paraId="43B27F74" w14:textId="77777777" w:rsidR="001C26AB" w:rsidRPr="003E01D3" w:rsidRDefault="001C26AB" w:rsidP="00CA3FE1">
            <w:pPr>
              <w:ind w:left="51" w:right="20"/>
              <w:rPr>
                <w:bCs/>
                <w:sz w:val="20"/>
                <w:szCs w:val="20"/>
                <w:lang w:val="en-GB" w:eastAsia="en-IE"/>
              </w:rPr>
            </w:pPr>
            <w:r w:rsidRPr="003E01D3">
              <w:rPr>
                <w:bCs/>
                <w:sz w:val="20"/>
                <w:szCs w:val="20"/>
                <w:lang w:val="en-GB" w:eastAsia="en-IE"/>
              </w:rPr>
              <w:t>DEV.1.BP2: Prioritize requirements.</w:t>
            </w:r>
          </w:p>
          <w:p w14:paraId="31D052FE" w14:textId="77777777" w:rsidR="001C26AB" w:rsidRPr="003E01D3" w:rsidRDefault="001C26AB" w:rsidP="00CA3FE1">
            <w:pPr>
              <w:ind w:left="51" w:right="20"/>
              <w:rPr>
                <w:bCs/>
                <w:sz w:val="20"/>
                <w:szCs w:val="20"/>
                <w:lang w:val="en-GB" w:eastAsia="en-IE"/>
              </w:rPr>
            </w:pPr>
            <w:r w:rsidRPr="003E01D3">
              <w:rPr>
                <w:bCs/>
                <w:sz w:val="20"/>
                <w:szCs w:val="20"/>
                <w:lang w:val="en-GB" w:eastAsia="en-IE"/>
              </w:rPr>
              <w:t>DEV.1.BP4: Develop acceptance criteria for software testing based on the software requirements.</w:t>
            </w:r>
          </w:p>
          <w:p w14:paraId="200CA98D" w14:textId="77777777" w:rsidR="001C26AB" w:rsidRPr="003E01D3" w:rsidRDefault="001C26AB" w:rsidP="00CA3FE1">
            <w:pPr>
              <w:ind w:left="51" w:right="20"/>
              <w:rPr>
                <w:bCs/>
                <w:sz w:val="20"/>
                <w:szCs w:val="20"/>
                <w:lang w:val="en-GB" w:eastAsia="en-IE"/>
              </w:rPr>
            </w:pPr>
            <w:r w:rsidRPr="003E01D3">
              <w:rPr>
                <w:bCs/>
                <w:sz w:val="20"/>
                <w:szCs w:val="20"/>
                <w:lang w:val="en-GB" w:eastAsia="en-IE"/>
              </w:rPr>
              <w:lastRenderedPageBreak/>
              <w:t>DEV.1.BP5: Verify all software requirements.</w:t>
            </w:r>
          </w:p>
          <w:p w14:paraId="20D14072" w14:textId="77777777" w:rsidR="001C26AB" w:rsidRPr="003E01D3" w:rsidRDefault="001C26AB" w:rsidP="00CA3FE1">
            <w:pPr>
              <w:ind w:left="51" w:right="20"/>
              <w:rPr>
                <w:bCs/>
                <w:sz w:val="20"/>
                <w:szCs w:val="20"/>
                <w:lang w:val="en-GB" w:eastAsia="en-IE"/>
              </w:rPr>
            </w:pPr>
            <w:r w:rsidRPr="003E01D3">
              <w:rPr>
                <w:bCs/>
                <w:sz w:val="20"/>
                <w:szCs w:val="20"/>
                <w:lang w:val="en-GB" w:eastAsia="en-IE"/>
              </w:rPr>
              <w:t>DEV.1.BP6: Evaluate and update requirements</w:t>
            </w:r>
          </w:p>
          <w:p w14:paraId="16A20E10" w14:textId="77777777" w:rsidR="001C26AB" w:rsidRPr="003E01D3" w:rsidRDefault="001C26AB" w:rsidP="00CA3FE1">
            <w:pPr>
              <w:ind w:left="51" w:right="20"/>
              <w:rPr>
                <w:rFonts w:cs="Arial"/>
                <w:sz w:val="20"/>
                <w:szCs w:val="20"/>
                <w:lang w:val="en-GB" w:eastAsia="en-IE"/>
              </w:rPr>
            </w:pPr>
            <w:r w:rsidRPr="003E01D3">
              <w:rPr>
                <w:rFonts w:cs="Arial"/>
                <w:bCs/>
                <w:sz w:val="20"/>
                <w:szCs w:val="20"/>
                <w:lang w:val="en-GB" w:eastAsia="en-IE"/>
              </w:rPr>
              <w:t>DEV.1.BP8: Establish and maintain risk control measures in software requirements</w:t>
            </w:r>
            <w:r w:rsidRPr="003E01D3">
              <w:rPr>
                <w:rFonts w:cs="Arial"/>
                <w:sz w:val="20"/>
                <w:szCs w:val="20"/>
                <w:lang w:val="en-GB" w:eastAsia="en-IE"/>
              </w:rPr>
              <w:t>.</w:t>
            </w:r>
          </w:p>
          <w:p w14:paraId="62023B93" w14:textId="77777777" w:rsidR="001C26AB" w:rsidRPr="003E01D3" w:rsidRDefault="001C26AB" w:rsidP="00CA3FE1">
            <w:pPr>
              <w:ind w:left="51" w:right="20"/>
              <w:rPr>
                <w:rFonts w:cs="Arial"/>
                <w:bCs/>
                <w:sz w:val="20"/>
                <w:szCs w:val="20"/>
                <w:lang w:val="en-GB" w:eastAsia="en-IE"/>
              </w:rPr>
            </w:pPr>
            <w:r w:rsidRPr="003E01D3">
              <w:rPr>
                <w:rFonts w:cs="Arial"/>
                <w:bCs/>
                <w:sz w:val="20"/>
                <w:szCs w:val="20"/>
                <w:lang w:val="en-GB" w:eastAsia="en-IE"/>
              </w:rPr>
              <w:t>DEV.</w:t>
            </w:r>
            <w:proofErr w:type="gramStart"/>
            <w:r w:rsidRPr="003E01D3">
              <w:rPr>
                <w:rFonts w:cs="Arial"/>
                <w:bCs/>
                <w:sz w:val="20"/>
                <w:szCs w:val="20"/>
                <w:lang w:val="en-GB" w:eastAsia="en-IE"/>
              </w:rPr>
              <w:t>1.BP.</w:t>
            </w:r>
            <w:proofErr w:type="gramEnd"/>
            <w:r w:rsidRPr="003E01D3">
              <w:rPr>
                <w:rFonts w:cs="Arial"/>
                <w:bCs/>
                <w:sz w:val="20"/>
                <w:szCs w:val="20"/>
                <w:lang w:val="en-GB" w:eastAsia="en-IE"/>
              </w:rPr>
              <w:t xml:space="preserve">9: Re-evaluate and maintain medical device risk analysis. </w:t>
            </w:r>
          </w:p>
          <w:p w14:paraId="0AB46659" w14:textId="77777777" w:rsidR="001C26AB" w:rsidRPr="003E01D3" w:rsidRDefault="001C26AB" w:rsidP="00CA3FE1">
            <w:pPr>
              <w:ind w:left="51" w:right="20"/>
              <w:rPr>
                <w:rFonts w:cs="Arial"/>
                <w:bCs/>
                <w:sz w:val="20"/>
                <w:szCs w:val="20"/>
                <w:lang w:val="en-GB" w:eastAsia="en-IE"/>
              </w:rPr>
            </w:pPr>
          </w:p>
          <w:p w14:paraId="45C7260B" w14:textId="77777777" w:rsidR="001C26AB" w:rsidRPr="003E01D3" w:rsidRDefault="001C26AB" w:rsidP="00CA3FE1">
            <w:pPr>
              <w:ind w:left="51" w:right="20"/>
              <w:rPr>
                <w:b/>
                <w:bCs/>
                <w:i/>
                <w:iCs/>
                <w:color w:val="000000"/>
                <w:sz w:val="20"/>
                <w:szCs w:val="20"/>
                <w:lang w:val="en-GB" w:eastAsia="tr-TR"/>
              </w:rPr>
            </w:pPr>
            <w:r w:rsidRPr="003E01D3">
              <w:rPr>
                <w:b/>
                <w:bCs/>
                <w:i/>
                <w:iCs/>
                <w:color w:val="000000"/>
                <w:sz w:val="20"/>
                <w:szCs w:val="20"/>
                <w:lang w:val="en-GB" w:eastAsia="tr-TR"/>
              </w:rPr>
              <w:t xml:space="preserve">ENG.1 Stakeholder Requirements Definition </w:t>
            </w:r>
          </w:p>
          <w:p w14:paraId="040B594E" w14:textId="77777777" w:rsidR="001C26AB" w:rsidRPr="003E01D3" w:rsidRDefault="001C26AB" w:rsidP="00CA3FE1">
            <w:pPr>
              <w:ind w:left="51" w:right="20"/>
              <w:rPr>
                <w:bCs/>
                <w:sz w:val="20"/>
                <w:szCs w:val="20"/>
                <w:lang w:val="en-GB" w:eastAsia="en-IE"/>
              </w:rPr>
            </w:pPr>
            <w:r w:rsidRPr="003E01D3">
              <w:rPr>
                <w:bCs/>
                <w:sz w:val="20"/>
                <w:szCs w:val="20"/>
                <w:lang w:val="en-GB" w:eastAsia="en-IE"/>
              </w:rPr>
              <w:t>ENG.1.BP4: Define user interaction.</w:t>
            </w:r>
          </w:p>
          <w:p w14:paraId="426DA8A1" w14:textId="77777777" w:rsidR="001C26AB" w:rsidRPr="003E01D3" w:rsidRDefault="001C26AB" w:rsidP="00CA3FE1">
            <w:pPr>
              <w:ind w:left="51" w:right="20"/>
              <w:rPr>
                <w:rFonts w:cs="Arial"/>
                <w:bCs/>
                <w:sz w:val="20"/>
                <w:szCs w:val="20"/>
                <w:lang w:val="en-GB" w:eastAsia="en-IE"/>
              </w:rPr>
            </w:pPr>
          </w:p>
        </w:tc>
      </w:tr>
      <w:tr w:rsidR="001C26AB" w:rsidRPr="00835445" w14:paraId="4BD7A825" w14:textId="77777777" w:rsidTr="00293F6A">
        <w:trPr>
          <w:trHeight w:val="840"/>
          <w:jc w:val="center"/>
        </w:trPr>
        <w:tc>
          <w:tcPr>
            <w:tcW w:w="1132" w:type="pct"/>
            <w:shd w:val="clear" w:color="auto" w:fill="auto"/>
            <w:noWrap/>
          </w:tcPr>
          <w:p w14:paraId="6732DFCD" w14:textId="77777777" w:rsidR="001C26AB" w:rsidRPr="00835445" w:rsidRDefault="001C26AB" w:rsidP="00CA3FE1">
            <w:pPr>
              <w:ind w:left="22" w:right="91"/>
              <w:rPr>
                <w:color w:val="000000"/>
                <w:sz w:val="20"/>
                <w:szCs w:val="20"/>
                <w:lang w:val="en-GB" w:eastAsia="tr-TR"/>
              </w:rPr>
            </w:pPr>
            <w:r w:rsidRPr="00835445">
              <w:rPr>
                <w:color w:val="000000"/>
                <w:sz w:val="20"/>
                <w:szCs w:val="20"/>
                <w:lang w:val="en-GB" w:eastAsia="tr-TR"/>
              </w:rPr>
              <w:lastRenderedPageBreak/>
              <w:t>Refinement</w:t>
            </w:r>
          </w:p>
        </w:tc>
        <w:tc>
          <w:tcPr>
            <w:tcW w:w="1916" w:type="pct"/>
          </w:tcPr>
          <w:p w14:paraId="25C0ABDE"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Includes development, testing and review activities</w:t>
            </w:r>
          </w:p>
        </w:tc>
        <w:tc>
          <w:tcPr>
            <w:tcW w:w="1952" w:type="pct"/>
            <w:shd w:val="clear" w:color="auto" w:fill="auto"/>
          </w:tcPr>
          <w:p w14:paraId="6B8E28CE" w14:textId="77777777" w:rsidR="001C26AB" w:rsidRPr="003E01D3" w:rsidRDefault="001C26AB" w:rsidP="00CA3FE1">
            <w:pPr>
              <w:ind w:left="51" w:right="20"/>
              <w:rPr>
                <w:b/>
                <w:i/>
                <w:sz w:val="20"/>
                <w:szCs w:val="20"/>
                <w:lang w:val="en-GB" w:eastAsia="fr-FR"/>
              </w:rPr>
            </w:pPr>
            <w:r w:rsidRPr="003E01D3">
              <w:rPr>
                <w:b/>
                <w:i/>
                <w:sz w:val="20"/>
                <w:szCs w:val="20"/>
                <w:lang w:val="en-GB" w:eastAsia="fr-FR"/>
              </w:rPr>
              <w:t xml:space="preserve">DEV.4 Software Unit Implementation and Verification </w:t>
            </w:r>
          </w:p>
          <w:p w14:paraId="47C059C7" w14:textId="77777777" w:rsidR="001C26AB" w:rsidRPr="003E01D3" w:rsidRDefault="001C26AB" w:rsidP="00CA3FE1">
            <w:pPr>
              <w:ind w:left="51" w:right="20"/>
              <w:rPr>
                <w:rFonts w:cs="Arial"/>
                <w:bCs/>
                <w:sz w:val="20"/>
                <w:szCs w:val="20"/>
                <w:lang w:val="en-GB" w:eastAsia="en-IE"/>
              </w:rPr>
            </w:pPr>
            <w:r w:rsidRPr="003E01D3">
              <w:rPr>
                <w:rFonts w:cs="Arial"/>
                <w:bCs/>
                <w:sz w:val="20"/>
                <w:szCs w:val="20"/>
                <w:lang w:val="en-GB" w:eastAsia="en-IE"/>
              </w:rPr>
              <w:t>DEV.4.BP1: Implement the software units.</w:t>
            </w:r>
          </w:p>
          <w:p w14:paraId="3940F359" w14:textId="77777777" w:rsidR="001C26AB" w:rsidRPr="003E01D3" w:rsidRDefault="001C26AB" w:rsidP="00CA3FE1">
            <w:pPr>
              <w:ind w:left="51" w:right="20"/>
              <w:rPr>
                <w:rFonts w:cs="Arial"/>
                <w:bCs/>
                <w:sz w:val="20"/>
                <w:szCs w:val="20"/>
                <w:lang w:val="en-GB" w:eastAsia="en-IE"/>
              </w:rPr>
            </w:pPr>
            <w:r w:rsidRPr="003E01D3">
              <w:rPr>
                <w:rFonts w:cs="Arial"/>
                <w:bCs/>
                <w:sz w:val="20"/>
                <w:szCs w:val="20"/>
                <w:lang w:val="en-GB" w:eastAsia="en-IE"/>
              </w:rPr>
              <w:t>DEV.4.BP2: Establish unit verification procedures.</w:t>
            </w:r>
          </w:p>
          <w:p w14:paraId="0BC45ED3" w14:textId="77777777" w:rsidR="001C26AB" w:rsidRPr="003E01D3" w:rsidRDefault="001C26AB" w:rsidP="00CA3FE1">
            <w:pPr>
              <w:ind w:left="51" w:right="20"/>
              <w:rPr>
                <w:b/>
                <w:i/>
                <w:sz w:val="20"/>
                <w:szCs w:val="20"/>
                <w:lang w:val="en-GB" w:eastAsia="fr-FR"/>
              </w:rPr>
            </w:pPr>
            <w:r w:rsidRPr="003E01D3">
              <w:rPr>
                <w:b/>
                <w:i/>
                <w:sz w:val="20"/>
                <w:szCs w:val="20"/>
                <w:lang w:val="en-GB" w:eastAsia="fr-FR"/>
              </w:rPr>
              <w:t>DEV.5 Software Integration and Integration Testing</w:t>
            </w:r>
          </w:p>
          <w:p w14:paraId="07766EB1" w14:textId="77777777" w:rsidR="001C26AB" w:rsidRPr="003E01D3" w:rsidRDefault="001C26AB" w:rsidP="00CA3FE1">
            <w:pPr>
              <w:ind w:left="51" w:right="20"/>
              <w:rPr>
                <w:rFonts w:cs="Arial"/>
                <w:bCs/>
                <w:sz w:val="20"/>
                <w:szCs w:val="20"/>
                <w:lang w:val="en-GB" w:eastAsia="en-IE"/>
              </w:rPr>
            </w:pPr>
            <w:r w:rsidRPr="003E01D3">
              <w:rPr>
                <w:rFonts w:cs="Arial"/>
                <w:bCs/>
                <w:sz w:val="20"/>
                <w:szCs w:val="20"/>
                <w:lang w:val="en-GB" w:eastAsia="en-IE"/>
              </w:rPr>
              <w:t>DEV.5.BP1: Integrate software units into software items</w:t>
            </w:r>
          </w:p>
          <w:p w14:paraId="65812BF4" w14:textId="77777777" w:rsidR="001C26AB" w:rsidRPr="003E01D3" w:rsidRDefault="001C26AB" w:rsidP="00CA3FE1">
            <w:pPr>
              <w:ind w:left="51" w:right="20"/>
              <w:rPr>
                <w:rFonts w:cs="Arial"/>
                <w:bCs/>
                <w:sz w:val="20"/>
                <w:szCs w:val="20"/>
                <w:lang w:val="en-GB" w:eastAsia="en-IE"/>
              </w:rPr>
            </w:pPr>
            <w:r w:rsidRPr="003E01D3">
              <w:rPr>
                <w:rFonts w:cs="Arial"/>
                <w:bCs/>
                <w:sz w:val="20"/>
                <w:szCs w:val="20"/>
                <w:lang w:val="en-GB" w:eastAsia="en-IE"/>
              </w:rPr>
              <w:t>DEV.5.BP3: Develop tests for integrated software items.</w:t>
            </w:r>
          </w:p>
          <w:p w14:paraId="27801D90" w14:textId="77777777" w:rsidR="001C26AB" w:rsidRPr="003E01D3" w:rsidRDefault="001C26AB" w:rsidP="00CA3FE1">
            <w:pPr>
              <w:ind w:left="51" w:right="20"/>
              <w:rPr>
                <w:b/>
                <w:i/>
                <w:sz w:val="20"/>
                <w:szCs w:val="20"/>
                <w:lang w:val="en-GB" w:eastAsia="fr-FR"/>
              </w:rPr>
            </w:pPr>
            <w:r w:rsidRPr="003E01D3">
              <w:rPr>
                <w:rFonts w:cs="Arial"/>
                <w:bCs/>
                <w:sz w:val="20"/>
                <w:szCs w:val="20"/>
                <w:lang w:val="en-GB" w:eastAsia="en-IE"/>
              </w:rPr>
              <w:t>DEV.5.BP4: Test integrated software items in accordance with the integration plan and document the results.</w:t>
            </w:r>
            <w:r w:rsidRPr="003E01D3">
              <w:rPr>
                <w:b/>
                <w:i/>
                <w:sz w:val="20"/>
                <w:szCs w:val="20"/>
                <w:lang w:val="en-GB" w:eastAsia="fr-FR"/>
              </w:rPr>
              <w:t xml:space="preserve">DEV.6 Software System Testing </w:t>
            </w:r>
          </w:p>
          <w:p w14:paraId="78FAE2B1" w14:textId="77777777" w:rsidR="001C26AB" w:rsidRPr="003E01D3" w:rsidRDefault="001C26AB" w:rsidP="00CA3FE1">
            <w:pPr>
              <w:ind w:left="51" w:right="20"/>
              <w:rPr>
                <w:rFonts w:cs="Arial"/>
                <w:bCs/>
                <w:sz w:val="20"/>
                <w:szCs w:val="20"/>
                <w:lang w:val="en-GB" w:eastAsia="en-IE"/>
              </w:rPr>
            </w:pPr>
            <w:r w:rsidRPr="003E01D3">
              <w:rPr>
                <w:rFonts w:cs="Arial"/>
                <w:bCs/>
                <w:sz w:val="20"/>
                <w:szCs w:val="20"/>
                <w:lang w:val="en-GB" w:eastAsia="en-IE"/>
              </w:rPr>
              <w:t>DEV.6.BP1: Develop tests for integrated software product.DEV.6.BP7: Record the software system tests.</w:t>
            </w:r>
          </w:p>
        </w:tc>
      </w:tr>
      <w:tr w:rsidR="001C26AB" w:rsidRPr="00835445" w14:paraId="47FA5781" w14:textId="77777777" w:rsidTr="00293F6A">
        <w:trPr>
          <w:trHeight w:val="840"/>
          <w:jc w:val="center"/>
        </w:trPr>
        <w:tc>
          <w:tcPr>
            <w:tcW w:w="1132" w:type="pct"/>
            <w:shd w:val="clear" w:color="auto" w:fill="auto"/>
            <w:noWrap/>
          </w:tcPr>
          <w:p w14:paraId="2B5A796C" w14:textId="77777777" w:rsidR="001C26AB" w:rsidRPr="00835445" w:rsidRDefault="001C26AB" w:rsidP="00CA3FE1">
            <w:pPr>
              <w:ind w:left="22" w:right="91"/>
              <w:rPr>
                <w:color w:val="000000"/>
                <w:sz w:val="20"/>
                <w:szCs w:val="20"/>
                <w:lang w:val="en-GB" w:eastAsia="tr-TR"/>
              </w:rPr>
            </w:pPr>
            <w:r w:rsidRPr="00835445">
              <w:rPr>
                <w:color w:val="000000"/>
                <w:sz w:val="20"/>
                <w:szCs w:val="20"/>
                <w:lang w:val="en-GB" w:eastAsia="tr-TR"/>
              </w:rPr>
              <w:t>Consolidation</w:t>
            </w:r>
          </w:p>
        </w:tc>
        <w:tc>
          <w:tcPr>
            <w:tcW w:w="1916" w:type="pct"/>
          </w:tcPr>
          <w:p w14:paraId="48F0DFE1"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At this stage it is ensured that all requirements are met based on the acceptance criteria</w:t>
            </w:r>
            <w:r>
              <w:rPr>
                <w:color w:val="000000"/>
                <w:sz w:val="20"/>
                <w:szCs w:val="20"/>
                <w:lang w:val="en-GB" w:eastAsia="tr-TR"/>
              </w:rPr>
              <w:t>.</w:t>
            </w:r>
          </w:p>
        </w:tc>
        <w:tc>
          <w:tcPr>
            <w:tcW w:w="1952" w:type="pct"/>
            <w:shd w:val="clear" w:color="auto" w:fill="auto"/>
          </w:tcPr>
          <w:p w14:paraId="5BC984B1" w14:textId="77777777" w:rsidR="001C26AB" w:rsidRPr="003E01D3" w:rsidRDefault="001C26AB" w:rsidP="00CA3FE1">
            <w:pPr>
              <w:ind w:left="51" w:right="20"/>
              <w:rPr>
                <w:b/>
                <w:i/>
                <w:sz w:val="20"/>
                <w:szCs w:val="20"/>
                <w:lang w:val="en-GB" w:eastAsia="fr-FR"/>
              </w:rPr>
            </w:pPr>
            <w:r w:rsidRPr="003E01D3">
              <w:rPr>
                <w:b/>
                <w:i/>
                <w:sz w:val="20"/>
                <w:szCs w:val="20"/>
                <w:lang w:val="en-GB" w:eastAsia="fr-FR"/>
              </w:rPr>
              <w:t>DEV.4 Software Unit Implementation and Verification</w:t>
            </w:r>
          </w:p>
          <w:p w14:paraId="5CF45EDA" w14:textId="77777777" w:rsidR="001C26AB" w:rsidRPr="003E01D3" w:rsidRDefault="001C26AB" w:rsidP="00CA3FE1">
            <w:pPr>
              <w:ind w:left="51" w:right="20"/>
              <w:rPr>
                <w:sz w:val="20"/>
                <w:szCs w:val="20"/>
                <w:lang w:val="en-GB"/>
              </w:rPr>
            </w:pPr>
            <w:r w:rsidRPr="003E01D3">
              <w:rPr>
                <w:sz w:val="20"/>
                <w:szCs w:val="20"/>
                <w:lang w:val="en-GB"/>
              </w:rPr>
              <w:t>DEV.4.BP3: Establish software unit acceptance criteria and ensure that software units meet the defined criteria.</w:t>
            </w:r>
          </w:p>
          <w:p w14:paraId="25E7C842" w14:textId="77777777" w:rsidR="001C26AB" w:rsidRPr="003E01D3" w:rsidRDefault="001C26AB" w:rsidP="00CA3FE1">
            <w:pPr>
              <w:ind w:left="51" w:right="20"/>
              <w:rPr>
                <w:b/>
                <w:bCs/>
                <w:i/>
                <w:iCs/>
                <w:color w:val="000000"/>
                <w:sz w:val="20"/>
                <w:szCs w:val="20"/>
                <w:lang w:val="en-GB" w:eastAsia="tr-TR"/>
              </w:rPr>
            </w:pPr>
            <w:r w:rsidRPr="003E01D3">
              <w:rPr>
                <w:bCs/>
                <w:sz w:val="20"/>
                <w:szCs w:val="20"/>
                <w:lang w:val="en-GB" w:eastAsia="en-IE"/>
              </w:rPr>
              <w:t>DEV.4.BP4: Verify software units.</w:t>
            </w:r>
          </w:p>
        </w:tc>
      </w:tr>
      <w:tr w:rsidR="001C26AB" w:rsidRPr="00835445" w14:paraId="23B6A83C" w14:textId="77777777" w:rsidTr="00293F6A">
        <w:trPr>
          <w:trHeight w:val="840"/>
          <w:jc w:val="center"/>
        </w:trPr>
        <w:tc>
          <w:tcPr>
            <w:tcW w:w="1132" w:type="pct"/>
            <w:shd w:val="clear" w:color="auto" w:fill="auto"/>
            <w:noWrap/>
          </w:tcPr>
          <w:p w14:paraId="69FBCD4C" w14:textId="77777777" w:rsidR="001C26AB" w:rsidRPr="00835445" w:rsidRDefault="001C26AB" w:rsidP="00CA3FE1">
            <w:pPr>
              <w:ind w:left="22" w:right="91"/>
              <w:rPr>
                <w:color w:val="000000"/>
                <w:sz w:val="20"/>
                <w:szCs w:val="20"/>
                <w:lang w:val="en-GB" w:eastAsia="tr-TR"/>
              </w:rPr>
            </w:pPr>
            <w:r w:rsidRPr="00835445">
              <w:rPr>
                <w:color w:val="000000"/>
                <w:sz w:val="20"/>
                <w:szCs w:val="20"/>
                <w:lang w:val="en-GB" w:eastAsia="tr-TR"/>
              </w:rPr>
              <w:t>Timebox Retrospective</w:t>
            </w:r>
          </w:p>
        </w:tc>
        <w:tc>
          <w:tcPr>
            <w:tcW w:w="1916" w:type="pct"/>
          </w:tcPr>
          <w:p w14:paraId="7BFFC9DA"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Retrospective analysis of the timebox is performed, and lessons learned are discussed, actions that should be taken to improve processes are decided.</w:t>
            </w:r>
          </w:p>
        </w:tc>
        <w:tc>
          <w:tcPr>
            <w:tcW w:w="1952" w:type="pct"/>
            <w:shd w:val="clear" w:color="auto" w:fill="auto"/>
          </w:tcPr>
          <w:p w14:paraId="1EEFA9F5" w14:textId="77777777" w:rsidR="001C26AB" w:rsidRPr="003E01D3" w:rsidRDefault="001C26AB" w:rsidP="00CA3FE1">
            <w:pPr>
              <w:ind w:left="51" w:right="20"/>
              <w:rPr>
                <w:b/>
                <w:bCs/>
                <w:iCs/>
                <w:color w:val="000000"/>
                <w:sz w:val="20"/>
                <w:szCs w:val="20"/>
                <w:lang w:val="en-GB" w:eastAsia="tr-TR"/>
              </w:rPr>
            </w:pPr>
            <w:r w:rsidRPr="003E01D3">
              <w:rPr>
                <w:b/>
                <w:bCs/>
                <w:iCs/>
                <w:color w:val="000000"/>
                <w:sz w:val="20"/>
                <w:szCs w:val="20"/>
                <w:lang w:val="en-GB" w:eastAsia="tr-TR"/>
              </w:rPr>
              <w:t>PRO2. Project Assessment and Control</w:t>
            </w:r>
          </w:p>
          <w:p w14:paraId="6B57D5EC" w14:textId="77777777" w:rsidR="001C26AB" w:rsidRPr="003E01D3" w:rsidRDefault="001C26AB" w:rsidP="00CA3FE1">
            <w:pPr>
              <w:ind w:left="51" w:right="20"/>
              <w:rPr>
                <w:b/>
                <w:bCs/>
                <w:i/>
                <w:iCs/>
                <w:color w:val="000000"/>
                <w:sz w:val="20"/>
                <w:szCs w:val="20"/>
                <w:lang w:val="en-GB" w:eastAsia="tr-TR"/>
              </w:rPr>
            </w:pPr>
            <w:r w:rsidRPr="003E01D3">
              <w:rPr>
                <w:sz w:val="20"/>
                <w:szCs w:val="20"/>
                <w:lang w:val="en-GB"/>
              </w:rPr>
              <w:t>PRO.2.BP6: Collect project experiences</w:t>
            </w:r>
          </w:p>
        </w:tc>
      </w:tr>
      <w:tr w:rsidR="001C26AB" w:rsidRPr="00835445" w14:paraId="5735A8C6" w14:textId="77777777" w:rsidTr="00293F6A">
        <w:trPr>
          <w:trHeight w:val="840"/>
          <w:jc w:val="center"/>
        </w:trPr>
        <w:tc>
          <w:tcPr>
            <w:tcW w:w="1132" w:type="pct"/>
            <w:shd w:val="clear" w:color="auto" w:fill="auto"/>
            <w:noWrap/>
          </w:tcPr>
          <w:p w14:paraId="3160D60C" w14:textId="77777777" w:rsidR="001C26AB" w:rsidRPr="00835445" w:rsidRDefault="001C26AB" w:rsidP="00CA3FE1">
            <w:pPr>
              <w:ind w:left="22" w:right="91"/>
              <w:rPr>
                <w:color w:val="000000"/>
                <w:sz w:val="20"/>
                <w:szCs w:val="20"/>
                <w:lang w:val="en-GB" w:eastAsia="tr-TR"/>
              </w:rPr>
            </w:pPr>
            <w:r w:rsidRPr="00835445">
              <w:rPr>
                <w:color w:val="000000"/>
                <w:sz w:val="20"/>
                <w:szCs w:val="20"/>
                <w:lang w:val="en-GB" w:eastAsia="tr-TR"/>
              </w:rPr>
              <w:t>Daily Stand-up meeting</w:t>
            </w:r>
          </w:p>
        </w:tc>
        <w:tc>
          <w:tcPr>
            <w:tcW w:w="1916" w:type="pct"/>
          </w:tcPr>
          <w:p w14:paraId="6B005270" w14:textId="77777777" w:rsidR="001C26AB" w:rsidRPr="00835445" w:rsidRDefault="001C26AB" w:rsidP="00CA3FE1">
            <w:pPr>
              <w:ind w:right="93"/>
              <w:jc w:val="both"/>
              <w:rPr>
                <w:color w:val="000000"/>
                <w:sz w:val="20"/>
                <w:szCs w:val="20"/>
                <w:lang w:val="en-GB" w:eastAsia="tr-TR"/>
              </w:rPr>
            </w:pPr>
            <w:r>
              <w:rPr>
                <w:color w:val="000000"/>
                <w:sz w:val="20"/>
                <w:szCs w:val="20"/>
                <w:lang w:val="en-GB" w:eastAsia="tr-TR"/>
              </w:rPr>
              <w:t>A 15-minute meeting performed with development team to discuss the work done, planned work and issues.</w:t>
            </w:r>
          </w:p>
        </w:tc>
        <w:tc>
          <w:tcPr>
            <w:tcW w:w="1952" w:type="pct"/>
            <w:shd w:val="clear" w:color="auto" w:fill="auto"/>
          </w:tcPr>
          <w:p w14:paraId="066788DA" w14:textId="77777777" w:rsidR="001C26AB" w:rsidRPr="003E01D3" w:rsidRDefault="001C26AB" w:rsidP="00CA3FE1">
            <w:pPr>
              <w:ind w:left="51" w:right="20"/>
              <w:rPr>
                <w:b/>
                <w:bCs/>
                <w:iCs/>
                <w:color w:val="000000"/>
                <w:sz w:val="20"/>
                <w:szCs w:val="20"/>
                <w:lang w:val="en-GB" w:eastAsia="tr-TR"/>
              </w:rPr>
            </w:pPr>
            <w:r w:rsidRPr="003E01D3">
              <w:rPr>
                <w:b/>
                <w:bCs/>
                <w:iCs/>
                <w:color w:val="000000"/>
                <w:sz w:val="20"/>
                <w:szCs w:val="20"/>
                <w:lang w:val="en-GB" w:eastAsia="tr-TR"/>
              </w:rPr>
              <w:t>PRO2. Project Assessment and Control</w:t>
            </w:r>
          </w:p>
          <w:p w14:paraId="4CF9D7E7" w14:textId="77777777" w:rsidR="001C26AB" w:rsidRPr="003E01D3" w:rsidRDefault="001C26AB" w:rsidP="00CA3FE1">
            <w:pPr>
              <w:ind w:left="51" w:right="20"/>
              <w:rPr>
                <w:sz w:val="20"/>
                <w:szCs w:val="20"/>
                <w:lang w:val="en-GB"/>
              </w:rPr>
            </w:pPr>
            <w:r w:rsidRPr="003E01D3">
              <w:rPr>
                <w:sz w:val="20"/>
                <w:szCs w:val="20"/>
                <w:lang w:val="en-GB"/>
              </w:rPr>
              <w:t>PRO.2.BP3: Report progress of the project.</w:t>
            </w:r>
          </w:p>
          <w:p w14:paraId="27DCA86A" w14:textId="77777777" w:rsidR="001C26AB" w:rsidRPr="003E01D3" w:rsidRDefault="001C26AB" w:rsidP="00CA3FE1">
            <w:pPr>
              <w:ind w:left="51" w:right="20"/>
              <w:rPr>
                <w:b/>
                <w:bCs/>
                <w:i/>
                <w:iCs/>
                <w:color w:val="000000"/>
                <w:sz w:val="20"/>
                <w:szCs w:val="20"/>
                <w:lang w:val="en-GB" w:eastAsia="tr-TR"/>
              </w:rPr>
            </w:pPr>
            <w:r w:rsidRPr="003E01D3">
              <w:rPr>
                <w:sz w:val="20"/>
                <w:szCs w:val="20"/>
                <w:lang w:val="en-GB"/>
              </w:rPr>
              <w:t>PRO.2.BP4: Perform project review.</w:t>
            </w:r>
          </w:p>
        </w:tc>
      </w:tr>
      <w:tr w:rsidR="001C26AB" w:rsidRPr="00835445" w14:paraId="49BAE046" w14:textId="77777777" w:rsidTr="00293F6A">
        <w:trPr>
          <w:trHeight w:val="3636"/>
          <w:jc w:val="center"/>
        </w:trPr>
        <w:tc>
          <w:tcPr>
            <w:tcW w:w="1132" w:type="pct"/>
            <w:shd w:val="clear" w:color="auto" w:fill="auto"/>
            <w:noWrap/>
          </w:tcPr>
          <w:p w14:paraId="40988B99" w14:textId="77777777" w:rsidR="001C26AB" w:rsidRPr="00835445" w:rsidRDefault="001C26AB" w:rsidP="00CA3FE1">
            <w:pPr>
              <w:ind w:left="22" w:right="91"/>
              <w:rPr>
                <w:color w:val="000000"/>
                <w:sz w:val="20"/>
                <w:szCs w:val="20"/>
                <w:lang w:val="en-GB" w:eastAsia="tr-TR"/>
              </w:rPr>
            </w:pPr>
            <w:r w:rsidRPr="00835445">
              <w:rPr>
                <w:color w:val="000000"/>
                <w:sz w:val="20"/>
                <w:szCs w:val="20"/>
                <w:lang w:val="en-GB" w:eastAsia="tr-TR"/>
              </w:rPr>
              <w:lastRenderedPageBreak/>
              <w:t>Change Management</w:t>
            </w:r>
          </w:p>
        </w:tc>
        <w:tc>
          <w:tcPr>
            <w:tcW w:w="1916" w:type="pct"/>
          </w:tcPr>
          <w:p w14:paraId="373033FD" w14:textId="77777777" w:rsidR="001C26AB" w:rsidRPr="00835445" w:rsidRDefault="001C26AB" w:rsidP="00CA3FE1">
            <w:pPr>
              <w:ind w:right="93"/>
              <w:jc w:val="both"/>
              <w:rPr>
                <w:color w:val="000000"/>
                <w:sz w:val="20"/>
                <w:szCs w:val="20"/>
                <w:lang w:val="en-GB" w:eastAsia="tr-TR"/>
              </w:rPr>
            </w:pPr>
            <w:r w:rsidRPr="0068124A">
              <w:rPr>
                <w:color w:val="000000"/>
                <w:sz w:val="20"/>
                <w:szCs w:val="20"/>
                <w:lang w:val="en-GB" w:eastAsia="tr-TR"/>
              </w:rPr>
              <w:t>A formal change control process is not followed all the time, instead it is ensured that each team member is empowered to handle any change. Solution development team discuss the details of the change and escalates when needed.  The key thing is to handle the change request as quickly as possible without any delays.</w:t>
            </w:r>
          </w:p>
        </w:tc>
        <w:tc>
          <w:tcPr>
            <w:tcW w:w="1952" w:type="pct"/>
            <w:shd w:val="clear" w:color="auto" w:fill="auto"/>
          </w:tcPr>
          <w:p w14:paraId="4F474EB8" w14:textId="77777777" w:rsidR="001C26AB" w:rsidRPr="0068124A" w:rsidRDefault="001C26AB" w:rsidP="00CA3FE1">
            <w:pPr>
              <w:ind w:left="51" w:right="20"/>
              <w:rPr>
                <w:b/>
                <w:bCs/>
                <w:i/>
                <w:iCs/>
                <w:color w:val="000000"/>
                <w:sz w:val="20"/>
                <w:szCs w:val="20"/>
                <w:lang w:val="en-GB" w:eastAsia="tr-TR"/>
              </w:rPr>
            </w:pPr>
            <w:r w:rsidRPr="0068124A">
              <w:rPr>
                <w:b/>
                <w:bCs/>
                <w:i/>
                <w:iCs/>
                <w:color w:val="000000"/>
                <w:sz w:val="20"/>
                <w:szCs w:val="20"/>
                <w:lang w:val="en-GB" w:eastAsia="tr-TR"/>
              </w:rPr>
              <w:t>DEV.1 Software Requirements Analysis</w:t>
            </w:r>
          </w:p>
          <w:p w14:paraId="7DA3D290" w14:textId="77777777" w:rsidR="001C26AB" w:rsidRPr="0068124A" w:rsidRDefault="001C26AB" w:rsidP="00CA3FE1">
            <w:pPr>
              <w:ind w:left="51" w:right="20"/>
              <w:jc w:val="both"/>
              <w:rPr>
                <w:color w:val="000000"/>
                <w:sz w:val="20"/>
                <w:szCs w:val="20"/>
                <w:lang w:val="en-GB" w:eastAsia="tr-TR"/>
              </w:rPr>
            </w:pPr>
            <w:r w:rsidRPr="0068124A">
              <w:rPr>
                <w:color w:val="000000"/>
                <w:sz w:val="20"/>
                <w:szCs w:val="20"/>
                <w:lang w:val="en-GB" w:eastAsia="tr-TR"/>
              </w:rPr>
              <w:t>DEV.1.BP6: Evaluate and update requirements.</w:t>
            </w:r>
          </w:p>
          <w:p w14:paraId="10D1E9D5" w14:textId="77777777" w:rsidR="001C26AB" w:rsidRPr="0068124A" w:rsidRDefault="001C26AB" w:rsidP="00CA3FE1">
            <w:pPr>
              <w:ind w:left="51" w:right="20"/>
              <w:rPr>
                <w:b/>
                <w:bCs/>
                <w:i/>
                <w:iCs/>
                <w:color w:val="000000"/>
                <w:sz w:val="20"/>
                <w:szCs w:val="20"/>
                <w:lang w:val="en-GB" w:eastAsia="tr-TR"/>
              </w:rPr>
            </w:pPr>
            <w:r w:rsidRPr="0068124A">
              <w:rPr>
                <w:b/>
                <w:bCs/>
                <w:i/>
                <w:iCs/>
                <w:color w:val="000000"/>
                <w:sz w:val="20"/>
                <w:szCs w:val="20"/>
                <w:lang w:val="en-GB" w:eastAsia="tr-TR"/>
              </w:rPr>
              <w:t>SUP.9 Software Change Request Management</w:t>
            </w:r>
          </w:p>
          <w:p w14:paraId="60044C3F" w14:textId="77777777" w:rsidR="001C26AB" w:rsidRPr="0068124A" w:rsidRDefault="001C26AB" w:rsidP="00CA3FE1">
            <w:pPr>
              <w:ind w:left="51" w:right="20"/>
              <w:jc w:val="both"/>
              <w:rPr>
                <w:color w:val="000000"/>
                <w:sz w:val="20"/>
                <w:szCs w:val="20"/>
                <w:lang w:val="en-GB" w:eastAsia="tr-TR"/>
              </w:rPr>
            </w:pPr>
            <w:r w:rsidRPr="003E01D3">
              <w:rPr>
                <w:color w:val="000000"/>
                <w:sz w:val="20"/>
                <w:szCs w:val="20"/>
                <w:lang w:val="en-GB" w:eastAsia="tr-TR"/>
              </w:rPr>
              <w:t>SUP.9.BP5: Define the criteria for confirming change requests.</w:t>
            </w:r>
          </w:p>
          <w:p w14:paraId="1FEDEBC0" w14:textId="77777777" w:rsidR="001C26AB" w:rsidRPr="0068124A" w:rsidRDefault="001C26AB" w:rsidP="00CA3FE1">
            <w:pPr>
              <w:ind w:left="51" w:right="20"/>
              <w:jc w:val="both"/>
              <w:rPr>
                <w:color w:val="000000"/>
                <w:sz w:val="20"/>
                <w:szCs w:val="20"/>
                <w:lang w:val="en-GB" w:eastAsia="tr-TR"/>
              </w:rPr>
            </w:pPr>
            <w:r w:rsidRPr="0068124A">
              <w:rPr>
                <w:color w:val="000000"/>
                <w:sz w:val="20"/>
                <w:szCs w:val="20"/>
                <w:lang w:val="en-GB" w:eastAsia="tr-TR"/>
              </w:rPr>
              <w:t>SUP.9.BP6: Identify the verification and validation activities to be performed for implemented changes.</w:t>
            </w:r>
          </w:p>
          <w:p w14:paraId="0579D695" w14:textId="77777777" w:rsidR="001C26AB" w:rsidRPr="0068124A" w:rsidRDefault="001C26AB" w:rsidP="00CA3FE1">
            <w:pPr>
              <w:ind w:left="51" w:right="20"/>
              <w:jc w:val="both"/>
              <w:rPr>
                <w:color w:val="000000"/>
                <w:sz w:val="20"/>
                <w:szCs w:val="20"/>
                <w:lang w:val="en-GB" w:eastAsia="tr-TR"/>
              </w:rPr>
            </w:pPr>
            <w:r w:rsidRPr="0068124A">
              <w:rPr>
                <w:color w:val="000000"/>
                <w:sz w:val="20"/>
                <w:szCs w:val="20"/>
                <w:lang w:val="en-GB" w:eastAsia="tr-TR"/>
              </w:rPr>
              <w:t xml:space="preserve">SUP.9.BP7: Evaluate and approve changes. </w:t>
            </w:r>
          </w:p>
          <w:p w14:paraId="2E29BD97" w14:textId="77777777" w:rsidR="001C26AB" w:rsidRPr="0068124A" w:rsidRDefault="001C26AB" w:rsidP="00CA3FE1">
            <w:pPr>
              <w:ind w:left="51" w:right="20"/>
              <w:jc w:val="both"/>
              <w:rPr>
                <w:color w:val="000000"/>
                <w:sz w:val="20"/>
                <w:szCs w:val="20"/>
                <w:lang w:val="en-GB" w:eastAsia="tr-TR"/>
              </w:rPr>
            </w:pPr>
            <w:r w:rsidRPr="0068124A">
              <w:rPr>
                <w:color w:val="000000"/>
                <w:sz w:val="20"/>
                <w:szCs w:val="20"/>
                <w:lang w:val="en-GB" w:eastAsia="tr-TR"/>
              </w:rPr>
              <w:t>SUP.9.BP8: Approved change requests are communicated to users and regulators.</w:t>
            </w:r>
          </w:p>
          <w:p w14:paraId="125B0AD2" w14:textId="77777777" w:rsidR="001C26AB" w:rsidRPr="00835445" w:rsidRDefault="001C26AB" w:rsidP="00CA3FE1">
            <w:pPr>
              <w:ind w:left="51" w:right="20"/>
              <w:jc w:val="both"/>
              <w:rPr>
                <w:color w:val="000000"/>
                <w:sz w:val="20"/>
                <w:szCs w:val="20"/>
                <w:highlight w:val="green"/>
                <w:lang w:val="en-GB" w:eastAsia="tr-TR"/>
              </w:rPr>
            </w:pPr>
            <w:r w:rsidRPr="0068124A">
              <w:rPr>
                <w:color w:val="000000"/>
                <w:sz w:val="20"/>
                <w:szCs w:val="20"/>
                <w:lang w:val="en-GB" w:eastAsia="tr-TR"/>
              </w:rPr>
              <w:t>SUP.9.BP9: Implement the approved changes and review the implemented change.</w:t>
            </w:r>
          </w:p>
        </w:tc>
      </w:tr>
      <w:tr w:rsidR="001C26AB" w:rsidRPr="00835445" w14:paraId="0BBDC1A5" w14:textId="77777777" w:rsidTr="00293F6A">
        <w:trPr>
          <w:trHeight w:val="840"/>
          <w:jc w:val="center"/>
        </w:trPr>
        <w:tc>
          <w:tcPr>
            <w:tcW w:w="1132" w:type="pct"/>
            <w:shd w:val="clear" w:color="auto" w:fill="auto"/>
            <w:noWrap/>
          </w:tcPr>
          <w:p w14:paraId="213AA9EF" w14:textId="77777777" w:rsidR="001C26AB" w:rsidRPr="00835445" w:rsidRDefault="001C26AB" w:rsidP="00CA3FE1">
            <w:pPr>
              <w:ind w:left="22" w:right="91"/>
              <w:rPr>
                <w:color w:val="000000"/>
                <w:sz w:val="20"/>
                <w:szCs w:val="20"/>
                <w:lang w:val="en-GB" w:eastAsia="tr-TR"/>
              </w:rPr>
            </w:pPr>
            <w:r w:rsidRPr="00835445">
              <w:rPr>
                <w:color w:val="000000"/>
                <w:sz w:val="20"/>
                <w:szCs w:val="20"/>
                <w:lang w:val="en-GB" w:eastAsia="tr-TR"/>
              </w:rPr>
              <w:t>Requirements and User Stories</w:t>
            </w:r>
          </w:p>
        </w:tc>
        <w:tc>
          <w:tcPr>
            <w:tcW w:w="1916" w:type="pct"/>
          </w:tcPr>
          <w:p w14:paraId="6295FAC2"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 xml:space="preserve">DSDM avoids defining requirements up-front in a detailed way. It uses the themes, epics, features, and user stories. It is also suggested to you INVEST criteria for better definition of requirements. </w:t>
            </w:r>
          </w:p>
          <w:p w14:paraId="2EC1C283" w14:textId="77777777" w:rsidR="001C26AB" w:rsidRPr="00835445" w:rsidRDefault="001C26AB" w:rsidP="00CA3FE1">
            <w:pPr>
              <w:ind w:right="93"/>
              <w:jc w:val="both"/>
              <w:rPr>
                <w:color w:val="000000"/>
                <w:sz w:val="20"/>
                <w:szCs w:val="20"/>
                <w:lang w:val="en-GB" w:eastAsia="tr-TR"/>
              </w:rPr>
            </w:pPr>
            <w:r w:rsidRPr="00835445">
              <w:rPr>
                <w:color w:val="000000"/>
                <w:sz w:val="20"/>
                <w:szCs w:val="20"/>
                <w:lang w:val="en-GB" w:eastAsia="tr-TR"/>
              </w:rPr>
              <w:t>There is also emphasis on requirements traceability in the model. Business needs - requirements</w:t>
            </w:r>
          </w:p>
        </w:tc>
        <w:tc>
          <w:tcPr>
            <w:tcW w:w="1952" w:type="pct"/>
            <w:shd w:val="clear" w:color="auto" w:fill="auto"/>
          </w:tcPr>
          <w:p w14:paraId="5A4FF3DB" w14:textId="77777777" w:rsidR="001C26AB" w:rsidRPr="00835445" w:rsidRDefault="001C26AB" w:rsidP="00CA3FE1">
            <w:pPr>
              <w:ind w:left="51" w:right="20"/>
              <w:rPr>
                <w:b/>
                <w:bCs/>
                <w:i/>
                <w:iCs/>
                <w:color w:val="000000"/>
                <w:sz w:val="20"/>
                <w:szCs w:val="20"/>
                <w:lang w:val="en-GB" w:eastAsia="tr-TR"/>
              </w:rPr>
            </w:pPr>
            <w:r w:rsidRPr="00835445">
              <w:rPr>
                <w:b/>
                <w:bCs/>
                <w:i/>
                <w:iCs/>
                <w:color w:val="000000"/>
                <w:sz w:val="20"/>
                <w:szCs w:val="20"/>
                <w:lang w:val="en-GB" w:eastAsia="tr-TR"/>
              </w:rPr>
              <w:t>DEV.1 Software Requirements Analysis</w:t>
            </w:r>
          </w:p>
          <w:p w14:paraId="484AF159" w14:textId="77777777" w:rsidR="001C26AB" w:rsidRPr="00835445" w:rsidRDefault="001C26AB" w:rsidP="00CA3FE1">
            <w:pPr>
              <w:ind w:left="51" w:right="20"/>
              <w:jc w:val="both"/>
              <w:rPr>
                <w:sz w:val="18"/>
                <w:szCs w:val="18"/>
                <w:lang w:val="en-GB"/>
              </w:rPr>
            </w:pPr>
            <w:r w:rsidRPr="00835445">
              <w:rPr>
                <w:sz w:val="18"/>
                <w:szCs w:val="18"/>
                <w:lang w:val="en-GB"/>
              </w:rPr>
              <w:t xml:space="preserve">DEV.1.BP1: Define and document all software requirements. </w:t>
            </w:r>
          </w:p>
          <w:p w14:paraId="7E19C689" w14:textId="77777777" w:rsidR="001C26AB" w:rsidRPr="00835445" w:rsidRDefault="001C26AB" w:rsidP="00CA3FE1">
            <w:pPr>
              <w:ind w:left="51" w:right="20"/>
              <w:jc w:val="both"/>
              <w:rPr>
                <w:sz w:val="18"/>
                <w:szCs w:val="18"/>
                <w:lang w:val="en-GB"/>
              </w:rPr>
            </w:pPr>
            <w:r w:rsidRPr="00835445">
              <w:rPr>
                <w:sz w:val="18"/>
                <w:szCs w:val="18"/>
                <w:lang w:val="en-GB"/>
              </w:rPr>
              <w:t xml:space="preserve">DEV.1.BP2: Prioritize requirements. </w:t>
            </w:r>
          </w:p>
          <w:p w14:paraId="3DE2627E" w14:textId="77777777" w:rsidR="001C26AB" w:rsidRPr="00835445" w:rsidRDefault="001C26AB" w:rsidP="00CA3FE1">
            <w:pPr>
              <w:ind w:left="51" w:right="20"/>
              <w:jc w:val="both"/>
              <w:rPr>
                <w:sz w:val="18"/>
                <w:szCs w:val="18"/>
                <w:lang w:val="en-GB"/>
              </w:rPr>
            </w:pPr>
            <w:r w:rsidRPr="00835445">
              <w:rPr>
                <w:sz w:val="18"/>
                <w:szCs w:val="18"/>
                <w:lang w:val="en-GB"/>
              </w:rPr>
              <w:t xml:space="preserve">DEV.1.BP4: Develop acceptance criteria for software testing based on the software requirements. </w:t>
            </w:r>
          </w:p>
          <w:p w14:paraId="30E944D4" w14:textId="77777777" w:rsidR="001C26AB" w:rsidRPr="00835445" w:rsidRDefault="001C26AB" w:rsidP="00CA3FE1">
            <w:pPr>
              <w:ind w:left="51" w:right="20"/>
              <w:jc w:val="both"/>
              <w:rPr>
                <w:sz w:val="18"/>
                <w:szCs w:val="18"/>
                <w:lang w:val="en-GB"/>
              </w:rPr>
            </w:pPr>
            <w:r w:rsidRPr="00835445">
              <w:rPr>
                <w:sz w:val="18"/>
                <w:szCs w:val="18"/>
                <w:lang w:val="en-GB"/>
              </w:rPr>
              <w:t xml:space="preserve">DEV.1.BP5: Verify all software requirements. </w:t>
            </w:r>
            <w:r w:rsidRPr="00E45836">
              <w:rPr>
                <w:sz w:val="18"/>
                <w:szCs w:val="18"/>
                <w:lang w:val="en-GB"/>
              </w:rPr>
              <w:t>DEV.1.BP6: Evaluate and update requirements.</w:t>
            </w:r>
          </w:p>
          <w:p w14:paraId="000256AE" w14:textId="77777777" w:rsidR="001C26AB" w:rsidRDefault="001C26AB" w:rsidP="00CA3FE1">
            <w:pPr>
              <w:ind w:left="51" w:right="20"/>
              <w:jc w:val="both"/>
              <w:rPr>
                <w:sz w:val="18"/>
                <w:szCs w:val="18"/>
                <w:lang w:val="en-GB"/>
              </w:rPr>
            </w:pPr>
            <w:r w:rsidRPr="00835445">
              <w:rPr>
                <w:sz w:val="18"/>
                <w:szCs w:val="18"/>
                <w:lang w:val="en-GB"/>
              </w:rPr>
              <w:t xml:space="preserve">DEV.1.BP7: Baseline and communicate software requirements. </w:t>
            </w:r>
          </w:p>
          <w:p w14:paraId="74C406A2" w14:textId="77777777" w:rsidR="001C26AB" w:rsidRDefault="001C26AB" w:rsidP="00CA3FE1">
            <w:pPr>
              <w:ind w:left="51" w:right="20"/>
              <w:jc w:val="both"/>
              <w:rPr>
                <w:b/>
                <w:bCs/>
                <w:i/>
                <w:iCs/>
                <w:color w:val="000000"/>
                <w:sz w:val="20"/>
                <w:szCs w:val="20"/>
                <w:lang w:val="en-GB" w:eastAsia="tr-TR"/>
              </w:rPr>
            </w:pPr>
          </w:p>
          <w:p w14:paraId="1F3F6240" w14:textId="77777777" w:rsidR="001C26AB" w:rsidRPr="00303CEE" w:rsidRDefault="001C26AB" w:rsidP="00CA3FE1">
            <w:pPr>
              <w:ind w:left="51" w:right="20"/>
              <w:rPr>
                <w:b/>
                <w:bCs/>
                <w:i/>
                <w:iCs/>
                <w:color w:val="000000"/>
                <w:sz w:val="20"/>
                <w:szCs w:val="20"/>
                <w:lang w:val="en-GB" w:eastAsia="tr-TR"/>
              </w:rPr>
            </w:pPr>
            <w:r w:rsidRPr="00303CEE">
              <w:rPr>
                <w:b/>
                <w:bCs/>
                <w:i/>
                <w:iCs/>
                <w:color w:val="000000"/>
                <w:sz w:val="20"/>
                <w:szCs w:val="20"/>
                <w:lang w:val="en-GB" w:eastAsia="tr-TR"/>
              </w:rPr>
              <w:t>ENG.1 Stakeholder Requirements Definition</w:t>
            </w:r>
          </w:p>
          <w:p w14:paraId="5DA8FA27" w14:textId="77777777" w:rsidR="001C26AB" w:rsidRPr="00303CEE" w:rsidRDefault="001C26AB" w:rsidP="00CA3FE1">
            <w:pPr>
              <w:ind w:left="51" w:right="20"/>
              <w:jc w:val="both"/>
              <w:rPr>
                <w:sz w:val="18"/>
                <w:szCs w:val="18"/>
                <w:lang w:val="en-GB"/>
              </w:rPr>
            </w:pPr>
            <w:r w:rsidRPr="00303CEE">
              <w:rPr>
                <w:sz w:val="18"/>
                <w:szCs w:val="18"/>
                <w:lang w:val="en-GB"/>
              </w:rPr>
              <w:t xml:space="preserve">ENG.1.BP6: Evaluate requirements. </w:t>
            </w:r>
          </w:p>
          <w:p w14:paraId="3691A041" w14:textId="77777777" w:rsidR="001C26AB" w:rsidRPr="00835445" w:rsidRDefault="001C26AB" w:rsidP="00CA3FE1">
            <w:pPr>
              <w:ind w:left="51" w:right="20"/>
              <w:jc w:val="both"/>
              <w:rPr>
                <w:b/>
                <w:bCs/>
                <w:i/>
                <w:iCs/>
                <w:color w:val="000000"/>
                <w:sz w:val="20"/>
                <w:szCs w:val="20"/>
                <w:lang w:val="en-GB" w:eastAsia="tr-TR"/>
              </w:rPr>
            </w:pPr>
          </w:p>
        </w:tc>
      </w:tr>
    </w:tbl>
    <w:p w14:paraId="4FBF56C0" w14:textId="77777777" w:rsidR="001C26AB" w:rsidRPr="001C26AB" w:rsidRDefault="001C26AB" w:rsidP="008C3439">
      <w:pPr>
        <w:ind w:left="284" w:right="397"/>
      </w:pPr>
    </w:p>
    <w:p w14:paraId="5BFBFE09" w14:textId="3EA68B8A" w:rsidR="001C26AB" w:rsidRPr="000C1EED" w:rsidRDefault="001C26AB" w:rsidP="008C3439">
      <w:pPr>
        <w:pStyle w:val="p1a"/>
        <w:spacing w:before="120"/>
        <w:ind w:left="284" w:right="397"/>
        <w:rPr>
          <w:sz w:val="22"/>
          <w:szCs w:val="22"/>
          <w:lang w:val="en-GB"/>
        </w:rPr>
      </w:pPr>
      <w:r w:rsidRPr="000C1EED">
        <w:rPr>
          <w:sz w:val="22"/>
          <w:szCs w:val="22"/>
          <w:lang w:val="en-GB"/>
        </w:rPr>
        <w:t xml:space="preserve">According to the mappings shown </w:t>
      </w:r>
      <w:r w:rsidRPr="00967112">
        <w:rPr>
          <w:sz w:val="22"/>
          <w:szCs w:val="22"/>
          <w:lang w:val="en-GB"/>
        </w:rPr>
        <w:t xml:space="preserve">in </w:t>
      </w:r>
      <w:r w:rsidRPr="005827DD">
        <w:rPr>
          <w:sz w:val="22"/>
          <w:szCs w:val="22"/>
          <w:lang w:val="en-GB"/>
        </w:rPr>
        <w:fldChar w:fldCharType="begin"/>
      </w:r>
      <w:r w:rsidRPr="005827DD">
        <w:rPr>
          <w:sz w:val="22"/>
          <w:szCs w:val="22"/>
          <w:lang w:val="en-GB"/>
        </w:rPr>
        <w:instrText xml:space="preserve"> REF _Ref536681131 \h  \* MERGEFORMAT </w:instrText>
      </w:r>
      <w:r w:rsidRPr="005827DD">
        <w:rPr>
          <w:sz w:val="22"/>
          <w:szCs w:val="22"/>
          <w:lang w:val="en-GB"/>
        </w:rPr>
      </w:r>
      <w:r w:rsidRPr="005827DD">
        <w:rPr>
          <w:sz w:val="22"/>
          <w:szCs w:val="22"/>
          <w:lang w:val="en-GB"/>
        </w:rPr>
        <w:fldChar w:fldCharType="separate"/>
      </w:r>
      <w:r w:rsidR="005827DD" w:rsidRPr="00096CD6">
        <w:rPr>
          <w:sz w:val="22"/>
          <w:szCs w:val="22"/>
          <w:lang w:val="en-GB"/>
        </w:rPr>
        <w:t xml:space="preserve">Table </w:t>
      </w:r>
      <w:r w:rsidR="005827DD" w:rsidRPr="00096CD6">
        <w:rPr>
          <w:noProof/>
          <w:sz w:val="22"/>
          <w:szCs w:val="22"/>
          <w:lang w:val="en-GB"/>
        </w:rPr>
        <w:t>4</w:t>
      </w:r>
      <w:r w:rsidRPr="005827DD">
        <w:rPr>
          <w:sz w:val="22"/>
          <w:szCs w:val="22"/>
          <w:lang w:val="en-GB"/>
        </w:rPr>
        <w:fldChar w:fldCharType="end"/>
      </w:r>
      <w:r w:rsidRPr="005827DD">
        <w:rPr>
          <w:sz w:val="22"/>
          <w:szCs w:val="22"/>
          <w:lang w:val="en-GB"/>
        </w:rPr>
        <w:t xml:space="preserve"> and </w:t>
      </w:r>
      <w:r w:rsidRPr="005827DD">
        <w:rPr>
          <w:sz w:val="22"/>
          <w:szCs w:val="22"/>
          <w:lang w:val="en-GB"/>
        </w:rPr>
        <w:fldChar w:fldCharType="begin"/>
      </w:r>
      <w:r w:rsidRPr="005827DD">
        <w:rPr>
          <w:sz w:val="22"/>
          <w:szCs w:val="22"/>
          <w:lang w:val="en-GB"/>
        </w:rPr>
        <w:instrText xml:space="preserve"> REF _Ref536681137 \h  \* MERGEFORMAT </w:instrText>
      </w:r>
      <w:r w:rsidRPr="005827DD">
        <w:rPr>
          <w:sz w:val="22"/>
          <w:szCs w:val="22"/>
          <w:lang w:val="en-GB"/>
        </w:rPr>
      </w:r>
      <w:r w:rsidRPr="005827DD">
        <w:rPr>
          <w:sz w:val="22"/>
          <w:szCs w:val="22"/>
          <w:lang w:val="en-GB"/>
        </w:rPr>
        <w:fldChar w:fldCharType="separate"/>
      </w:r>
      <w:r w:rsidR="005827DD" w:rsidRPr="00096CD6">
        <w:rPr>
          <w:sz w:val="22"/>
          <w:szCs w:val="22"/>
          <w:lang w:val="en-GB"/>
        </w:rPr>
        <w:t xml:space="preserve">Table </w:t>
      </w:r>
      <w:r w:rsidR="005827DD" w:rsidRPr="00096CD6">
        <w:rPr>
          <w:noProof/>
          <w:sz w:val="22"/>
          <w:szCs w:val="22"/>
          <w:lang w:val="en-GB"/>
        </w:rPr>
        <w:t>5</w:t>
      </w:r>
      <w:r w:rsidRPr="005827DD">
        <w:rPr>
          <w:sz w:val="22"/>
          <w:szCs w:val="22"/>
          <w:lang w:val="en-GB"/>
        </w:rPr>
        <w:fldChar w:fldCharType="end"/>
      </w:r>
      <w:r w:rsidRPr="005827DD">
        <w:rPr>
          <w:sz w:val="22"/>
          <w:szCs w:val="22"/>
          <w:lang w:val="en-GB"/>
        </w:rPr>
        <w:t xml:space="preserve">, the DSDM method, when implemented fully, is related to 13  processes of </w:t>
      </w:r>
      <w:proofErr w:type="spellStart"/>
      <w:r w:rsidRPr="005827DD">
        <w:rPr>
          <w:sz w:val="22"/>
          <w:szCs w:val="22"/>
          <w:lang w:val="en-GB"/>
        </w:rPr>
        <w:t>MDevSPICE</w:t>
      </w:r>
      <w:proofErr w:type="spellEnd"/>
      <w:r w:rsidRPr="005827DD">
        <w:rPr>
          <w:sz w:val="22"/>
          <w:szCs w:val="22"/>
          <w:vertAlign w:val="superscript"/>
          <w:lang w:val="en-GB"/>
        </w:rPr>
        <w:t>®</w:t>
      </w:r>
      <w:r w:rsidRPr="005827DD">
        <w:rPr>
          <w:sz w:val="22"/>
          <w:szCs w:val="22"/>
          <w:lang w:val="en-GB"/>
        </w:rPr>
        <w:t xml:space="preserve">.  </w:t>
      </w:r>
      <w:r w:rsidRPr="005827DD">
        <w:rPr>
          <w:sz w:val="22"/>
          <w:szCs w:val="22"/>
          <w:lang w:val="en-GB"/>
        </w:rPr>
        <w:fldChar w:fldCharType="begin"/>
      </w:r>
      <w:r w:rsidRPr="005827DD">
        <w:rPr>
          <w:sz w:val="22"/>
          <w:szCs w:val="22"/>
          <w:lang w:val="en-GB"/>
        </w:rPr>
        <w:instrText xml:space="preserve"> REF _Ref177960 \h  \* MERGEFORMAT </w:instrText>
      </w:r>
      <w:r w:rsidRPr="005827DD">
        <w:rPr>
          <w:sz w:val="22"/>
          <w:szCs w:val="22"/>
          <w:lang w:val="en-GB"/>
        </w:rPr>
      </w:r>
      <w:r w:rsidRPr="005827DD">
        <w:rPr>
          <w:sz w:val="22"/>
          <w:szCs w:val="22"/>
          <w:lang w:val="en-GB"/>
        </w:rPr>
        <w:fldChar w:fldCharType="separate"/>
      </w:r>
      <w:r w:rsidR="005827DD" w:rsidRPr="00096CD6">
        <w:rPr>
          <w:sz w:val="22"/>
          <w:szCs w:val="22"/>
          <w:lang w:val="en-GB"/>
        </w:rPr>
        <w:t xml:space="preserve">Table </w:t>
      </w:r>
      <w:r w:rsidR="005827DD" w:rsidRPr="00096CD6">
        <w:rPr>
          <w:noProof/>
          <w:sz w:val="22"/>
          <w:szCs w:val="22"/>
          <w:lang w:val="en-GB"/>
        </w:rPr>
        <w:t>6</w:t>
      </w:r>
      <w:r w:rsidRPr="005827DD">
        <w:rPr>
          <w:sz w:val="22"/>
          <w:szCs w:val="22"/>
          <w:lang w:val="en-GB"/>
        </w:rPr>
        <w:fldChar w:fldCharType="end"/>
      </w:r>
      <w:r w:rsidRPr="00967112">
        <w:rPr>
          <w:sz w:val="22"/>
          <w:szCs w:val="22"/>
          <w:lang w:val="en-GB"/>
        </w:rPr>
        <w:t xml:space="preserve"> shows these processes</w:t>
      </w:r>
      <w:r w:rsidRPr="000C1EED">
        <w:rPr>
          <w:sz w:val="22"/>
          <w:szCs w:val="22"/>
          <w:lang w:val="en-GB"/>
        </w:rPr>
        <w:t xml:space="preserve"> and the coverage ratio of each process.  </w:t>
      </w:r>
    </w:p>
    <w:p w14:paraId="6D4D7C1A" w14:textId="16440FF7" w:rsidR="001C26AB" w:rsidRPr="00E97760" w:rsidRDefault="001C26AB" w:rsidP="008C3439">
      <w:pPr>
        <w:pStyle w:val="Caption"/>
        <w:spacing w:after="240"/>
        <w:ind w:left="284" w:right="397"/>
        <w:rPr>
          <w:sz w:val="18"/>
          <w:szCs w:val="18"/>
          <w:lang w:val="en-GB"/>
        </w:rPr>
      </w:pPr>
      <w:bookmarkStart w:id="11" w:name="_Ref177960"/>
      <w:r w:rsidRPr="00E97760">
        <w:rPr>
          <w:b/>
          <w:sz w:val="18"/>
          <w:szCs w:val="18"/>
          <w:lang w:val="en-GB"/>
        </w:rPr>
        <w:t xml:space="preserve">Table </w:t>
      </w:r>
      <w:r w:rsidRPr="00E97760">
        <w:rPr>
          <w:b/>
          <w:sz w:val="18"/>
          <w:szCs w:val="18"/>
          <w:lang w:val="en-GB"/>
        </w:rPr>
        <w:fldChar w:fldCharType="begin"/>
      </w:r>
      <w:r w:rsidRPr="00E97760">
        <w:rPr>
          <w:b/>
          <w:sz w:val="18"/>
          <w:szCs w:val="18"/>
          <w:lang w:val="en-GB"/>
        </w:rPr>
        <w:instrText xml:space="preserve"> SEQ Table \* ARABIC </w:instrText>
      </w:r>
      <w:r w:rsidRPr="00E97760">
        <w:rPr>
          <w:b/>
          <w:sz w:val="18"/>
          <w:szCs w:val="18"/>
          <w:lang w:val="en-GB"/>
        </w:rPr>
        <w:fldChar w:fldCharType="separate"/>
      </w:r>
      <w:r w:rsidR="005827DD">
        <w:rPr>
          <w:b/>
          <w:noProof/>
          <w:sz w:val="18"/>
          <w:szCs w:val="18"/>
          <w:lang w:val="en-GB"/>
        </w:rPr>
        <w:t>6</w:t>
      </w:r>
      <w:r w:rsidRPr="00E97760">
        <w:rPr>
          <w:b/>
          <w:sz w:val="18"/>
          <w:szCs w:val="18"/>
          <w:lang w:val="en-GB"/>
        </w:rPr>
        <w:fldChar w:fldCharType="end"/>
      </w:r>
      <w:bookmarkEnd w:id="11"/>
      <w:r w:rsidRPr="00E97760">
        <w:rPr>
          <w:sz w:val="18"/>
          <w:szCs w:val="18"/>
          <w:lang w:val="en-GB"/>
        </w:rPr>
        <w:t xml:space="preserve"> Coverage Ratios of the Mapped </w:t>
      </w:r>
      <w:proofErr w:type="spellStart"/>
      <w:r w:rsidRPr="00E97760">
        <w:rPr>
          <w:sz w:val="18"/>
          <w:szCs w:val="18"/>
          <w:lang w:val="en-GB"/>
        </w:rPr>
        <w:t>MDevSPICE</w:t>
      </w:r>
      <w:proofErr w:type="spellEnd"/>
      <w:r w:rsidRPr="00E97760">
        <w:rPr>
          <w:sz w:val="18"/>
          <w:szCs w:val="18"/>
          <w:vertAlign w:val="superscript"/>
          <w:lang w:val="en-GB"/>
        </w:rPr>
        <w:t>®</w:t>
      </w:r>
      <w:r w:rsidRPr="00E97760">
        <w:rPr>
          <w:sz w:val="18"/>
          <w:szCs w:val="18"/>
          <w:lang w:val="en-GB"/>
        </w:rPr>
        <w:t xml:space="preserve"> Processes from </w:t>
      </w:r>
      <w:r>
        <w:rPr>
          <w:sz w:val="18"/>
          <w:szCs w:val="18"/>
          <w:lang w:val="en-GB"/>
        </w:rPr>
        <w:t>DSDM</w:t>
      </w:r>
      <w:r w:rsidRPr="00E97760">
        <w:rPr>
          <w:sz w:val="18"/>
          <w:szCs w:val="18"/>
          <w:lang w:val="en-GB"/>
        </w:rPr>
        <w:t xml:space="preserve"> Perspective</w:t>
      </w:r>
    </w:p>
    <w:tbl>
      <w:tblPr>
        <w:tblW w:w="6044" w:type="dxa"/>
        <w:jc w:val="center"/>
        <w:tblCellMar>
          <w:left w:w="70" w:type="dxa"/>
          <w:right w:w="70" w:type="dxa"/>
        </w:tblCellMar>
        <w:tblLook w:val="04A0" w:firstRow="1" w:lastRow="0" w:firstColumn="1" w:lastColumn="0" w:noHBand="0" w:noVBand="1"/>
      </w:tblPr>
      <w:tblGrid>
        <w:gridCol w:w="1046"/>
        <w:gridCol w:w="4237"/>
        <w:gridCol w:w="1136"/>
      </w:tblGrid>
      <w:tr w:rsidR="001C26AB" w:rsidRPr="00E97760" w14:paraId="3F7CED40" w14:textId="77777777" w:rsidTr="00715ACE">
        <w:trPr>
          <w:trHeight w:val="327"/>
          <w:jc w:val="center"/>
        </w:trPr>
        <w:tc>
          <w:tcPr>
            <w:tcW w:w="671" w:type="dxa"/>
            <w:tcBorders>
              <w:top w:val="single" w:sz="4" w:space="0" w:color="auto"/>
              <w:left w:val="single" w:sz="4" w:space="0" w:color="auto"/>
              <w:bottom w:val="single" w:sz="4" w:space="0" w:color="auto"/>
              <w:right w:val="single" w:sz="4" w:space="0" w:color="auto"/>
            </w:tcBorders>
            <w:shd w:val="clear" w:color="000000" w:fill="F2F2F2"/>
          </w:tcPr>
          <w:p w14:paraId="509EF3AC" w14:textId="77777777" w:rsidR="001C26AB" w:rsidRPr="00E97760" w:rsidRDefault="001C26AB" w:rsidP="008C3439">
            <w:pPr>
              <w:ind w:left="284" w:right="397"/>
              <w:rPr>
                <w:b/>
                <w:bCs/>
                <w:sz w:val="18"/>
                <w:szCs w:val="18"/>
                <w:lang w:val="en-GB" w:eastAsia="tr-TR"/>
              </w:rPr>
            </w:pPr>
          </w:p>
        </w:tc>
        <w:tc>
          <w:tcPr>
            <w:tcW w:w="4237" w:type="dxa"/>
            <w:tcBorders>
              <w:top w:val="single" w:sz="4" w:space="0" w:color="auto"/>
              <w:left w:val="single" w:sz="4" w:space="0" w:color="auto"/>
              <w:bottom w:val="single" w:sz="4" w:space="0" w:color="auto"/>
              <w:right w:val="single" w:sz="4" w:space="0" w:color="auto"/>
            </w:tcBorders>
            <w:shd w:val="clear" w:color="000000" w:fill="F2F2F2"/>
            <w:noWrap/>
            <w:hideMark/>
          </w:tcPr>
          <w:p w14:paraId="7CF6DBA2" w14:textId="77777777" w:rsidR="001C26AB" w:rsidRPr="00E97760" w:rsidRDefault="001C26AB" w:rsidP="00715ACE">
            <w:pPr>
              <w:ind w:right="397"/>
              <w:rPr>
                <w:b/>
                <w:bCs/>
                <w:sz w:val="18"/>
                <w:szCs w:val="18"/>
                <w:lang w:val="en-GB" w:eastAsia="tr-TR"/>
              </w:rPr>
            </w:pPr>
            <w:r w:rsidRPr="00E97760">
              <w:rPr>
                <w:b/>
                <w:bCs/>
                <w:sz w:val="18"/>
                <w:szCs w:val="18"/>
                <w:lang w:val="en-GB" w:eastAsia="tr-TR"/>
              </w:rPr>
              <w:t xml:space="preserve">Mapped </w:t>
            </w:r>
            <w:proofErr w:type="spellStart"/>
            <w:r w:rsidRPr="00E97760">
              <w:rPr>
                <w:b/>
                <w:bCs/>
                <w:sz w:val="18"/>
                <w:szCs w:val="18"/>
                <w:lang w:val="en-GB" w:eastAsia="tr-TR"/>
              </w:rPr>
              <w:t>MDevSPICE</w:t>
            </w:r>
            <w:proofErr w:type="spellEnd"/>
            <w:r w:rsidRPr="00E97760">
              <w:rPr>
                <w:sz w:val="18"/>
                <w:szCs w:val="18"/>
                <w:vertAlign w:val="superscript"/>
                <w:lang w:val="en-GB"/>
              </w:rPr>
              <w:t>®</w:t>
            </w:r>
            <w:r w:rsidRPr="00E97760">
              <w:rPr>
                <w:b/>
                <w:bCs/>
                <w:sz w:val="18"/>
                <w:szCs w:val="18"/>
                <w:lang w:val="en-GB" w:eastAsia="tr-TR"/>
              </w:rPr>
              <w:t xml:space="preserve"> Processes</w:t>
            </w:r>
          </w:p>
        </w:tc>
        <w:tc>
          <w:tcPr>
            <w:tcW w:w="1136" w:type="dxa"/>
            <w:tcBorders>
              <w:top w:val="single" w:sz="4" w:space="0" w:color="auto"/>
              <w:left w:val="nil"/>
              <w:bottom w:val="single" w:sz="4" w:space="0" w:color="auto"/>
              <w:right w:val="single" w:sz="4" w:space="0" w:color="auto"/>
            </w:tcBorders>
            <w:shd w:val="clear" w:color="000000" w:fill="F2F2F2"/>
            <w:noWrap/>
            <w:hideMark/>
          </w:tcPr>
          <w:p w14:paraId="2554C100" w14:textId="77777777" w:rsidR="001C26AB" w:rsidRPr="00E97760" w:rsidRDefault="001C26AB" w:rsidP="008C3439">
            <w:pPr>
              <w:ind w:left="284" w:right="397"/>
              <w:jc w:val="center"/>
              <w:rPr>
                <w:b/>
                <w:bCs/>
                <w:sz w:val="18"/>
                <w:szCs w:val="18"/>
                <w:lang w:val="en-GB" w:eastAsia="tr-TR"/>
              </w:rPr>
            </w:pPr>
            <w:r w:rsidRPr="00E97760">
              <w:rPr>
                <w:b/>
                <w:bCs/>
                <w:color w:val="000000" w:themeColor="text1"/>
                <w:sz w:val="18"/>
                <w:szCs w:val="18"/>
                <w:lang w:val="en-GB" w:eastAsia="tr-TR"/>
              </w:rPr>
              <w:t>CR</w:t>
            </w:r>
          </w:p>
        </w:tc>
      </w:tr>
      <w:tr w:rsidR="001C26AB" w:rsidRPr="00E97760" w14:paraId="5A9EA5FE" w14:textId="77777777" w:rsidTr="00715ACE">
        <w:trPr>
          <w:trHeight w:val="230"/>
          <w:jc w:val="center"/>
        </w:trPr>
        <w:tc>
          <w:tcPr>
            <w:tcW w:w="671" w:type="dxa"/>
            <w:tcBorders>
              <w:top w:val="nil"/>
              <w:left w:val="single" w:sz="4" w:space="0" w:color="auto"/>
              <w:bottom w:val="single" w:sz="4" w:space="0" w:color="auto"/>
              <w:right w:val="single" w:sz="4" w:space="0" w:color="auto"/>
            </w:tcBorders>
          </w:tcPr>
          <w:p w14:paraId="36A67855" w14:textId="77777777" w:rsidR="001C26AB" w:rsidRPr="00E97760" w:rsidRDefault="001C26AB" w:rsidP="008C3439">
            <w:pPr>
              <w:ind w:left="284" w:right="397"/>
              <w:rPr>
                <w:bCs/>
                <w:iCs/>
                <w:color w:val="000000"/>
                <w:sz w:val="18"/>
                <w:szCs w:val="18"/>
                <w:lang w:val="en-GB" w:eastAsia="tr-TR"/>
              </w:rPr>
            </w:pPr>
            <w:r w:rsidRPr="00E97760">
              <w:rPr>
                <w:bCs/>
                <w:iCs/>
                <w:color w:val="000000"/>
                <w:sz w:val="18"/>
                <w:szCs w:val="18"/>
                <w:lang w:val="en-GB" w:eastAsia="tr-TR"/>
              </w:rPr>
              <w:t>1.</w:t>
            </w:r>
          </w:p>
        </w:tc>
        <w:tc>
          <w:tcPr>
            <w:tcW w:w="4237" w:type="dxa"/>
            <w:tcBorders>
              <w:top w:val="nil"/>
              <w:left w:val="single" w:sz="4" w:space="0" w:color="auto"/>
              <w:bottom w:val="single" w:sz="4" w:space="0" w:color="auto"/>
              <w:right w:val="single" w:sz="4" w:space="0" w:color="auto"/>
            </w:tcBorders>
            <w:shd w:val="clear" w:color="auto" w:fill="auto"/>
            <w:noWrap/>
          </w:tcPr>
          <w:p w14:paraId="2B6324AE" w14:textId="77777777" w:rsidR="001C26AB" w:rsidRPr="00E97760" w:rsidRDefault="001C26AB" w:rsidP="00715ACE">
            <w:pPr>
              <w:ind w:right="397"/>
              <w:rPr>
                <w:color w:val="000000"/>
                <w:sz w:val="18"/>
                <w:szCs w:val="18"/>
                <w:lang w:val="en-GB" w:eastAsia="tr-TR"/>
              </w:rPr>
            </w:pPr>
            <w:r w:rsidRPr="00E97760">
              <w:rPr>
                <w:bCs/>
                <w:iCs/>
                <w:color w:val="000000"/>
                <w:sz w:val="18"/>
                <w:szCs w:val="18"/>
                <w:lang w:val="en-GB" w:eastAsia="tr-TR"/>
              </w:rPr>
              <w:t xml:space="preserve">PRO.1 Project Planning </w:t>
            </w:r>
          </w:p>
        </w:tc>
        <w:tc>
          <w:tcPr>
            <w:tcW w:w="1136" w:type="dxa"/>
            <w:tcBorders>
              <w:top w:val="nil"/>
              <w:left w:val="nil"/>
              <w:bottom w:val="single" w:sz="4" w:space="0" w:color="auto"/>
              <w:right w:val="single" w:sz="4" w:space="0" w:color="auto"/>
            </w:tcBorders>
            <w:shd w:val="clear" w:color="auto" w:fill="auto"/>
          </w:tcPr>
          <w:p w14:paraId="1582EBD9" w14:textId="77777777" w:rsidR="001C26AB" w:rsidRPr="00E97760" w:rsidRDefault="001C26AB" w:rsidP="008C3439">
            <w:pPr>
              <w:ind w:left="284" w:right="397"/>
              <w:jc w:val="center"/>
              <w:rPr>
                <w:color w:val="000000"/>
                <w:sz w:val="18"/>
                <w:szCs w:val="18"/>
                <w:lang w:val="en-GB" w:eastAsia="tr-TR"/>
              </w:rPr>
            </w:pPr>
            <w:r>
              <w:rPr>
                <w:color w:val="000000"/>
                <w:sz w:val="18"/>
                <w:szCs w:val="18"/>
                <w:lang w:val="en-GB" w:eastAsia="tr-TR"/>
              </w:rPr>
              <w:t>1.0</w:t>
            </w:r>
          </w:p>
        </w:tc>
      </w:tr>
      <w:tr w:rsidR="001C26AB" w:rsidRPr="00E97760" w14:paraId="77338384" w14:textId="77777777" w:rsidTr="00715ACE">
        <w:trPr>
          <w:trHeight w:val="245"/>
          <w:jc w:val="center"/>
        </w:trPr>
        <w:tc>
          <w:tcPr>
            <w:tcW w:w="671" w:type="dxa"/>
            <w:tcBorders>
              <w:top w:val="nil"/>
              <w:left w:val="single" w:sz="4" w:space="0" w:color="auto"/>
              <w:bottom w:val="single" w:sz="4" w:space="0" w:color="auto"/>
              <w:right w:val="single" w:sz="4" w:space="0" w:color="auto"/>
            </w:tcBorders>
          </w:tcPr>
          <w:p w14:paraId="1352EA07" w14:textId="77777777" w:rsidR="001C26AB" w:rsidRPr="00E97760" w:rsidRDefault="001C26AB" w:rsidP="008C3439">
            <w:pPr>
              <w:ind w:left="284" w:right="397"/>
              <w:rPr>
                <w:bCs/>
                <w:iCs/>
                <w:color w:val="000000"/>
                <w:sz w:val="18"/>
                <w:szCs w:val="18"/>
                <w:lang w:val="en-GB" w:eastAsia="tr-TR"/>
              </w:rPr>
            </w:pPr>
            <w:r w:rsidRPr="00E97760">
              <w:rPr>
                <w:bCs/>
                <w:iCs/>
                <w:color w:val="000000"/>
                <w:sz w:val="18"/>
                <w:szCs w:val="18"/>
                <w:lang w:val="en-GB" w:eastAsia="tr-TR"/>
              </w:rPr>
              <w:t>2.</w:t>
            </w:r>
          </w:p>
        </w:tc>
        <w:tc>
          <w:tcPr>
            <w:tcW w:w="4237" w:type="dxa"/>
            <w:tcBorders>
              <w:top w:val="nil"/>
              <w:left w:val="single" w:sz="4" w:space="0" w:color="auto"/>
              <w:bottom w:val="single" w:sz="4" w:space="0" w:color="auto"/>
              <w:right w:val="single" w:sz="4" w:space="0" w:color="auto"/>
            </w:tcBorders>
            <w:shd w:val="clear" w:color="auto" w:fill="auto"/>
            <w:noWrap/>
          </w:tcPr>
          <w:p w14:paraId="6EE8BF78" w14:textId="77777777" w:rsidR="001C26AB" w:rsidRPr="00E97760" w:rsidRDefault="001C26AB" w:rsidP="00715ACE">
            <w:pPr>
              <w:ind w:right="397"/>
              <w:rPr>
                <w:color w:val="000000"/>
                <w:sz w:val="18"/>
                <w:szCs w:val="18"/>
                <w:lang w:val="en-GB" w:eastAsia="tr-TR"/>
              </w:rPr>
            </w:pPr>
            <w:r w:rsidRPr="00E97760">
              <w:rPr>
                <w:bCs/>
                <w:iCs/>
                <w:color w:val="000000"/>
                <w:sz w:val="18"/>
                <w:szCs w:val="18"/>
                <w:lang w:val="en-GB" w:eastAsia="tr-TR"/>
              </w:rPr>
              <w:t>PRO.2 Project Assessment and Control</w:t>
            </w:r>
          </w:p>
        </w:tc>
        <w:tc>
          <w:tcPr>
            <w:tcW w:w="1136" w:type="dxa"/>
            <w:tcBorders>
              <w:top w:val="nil"/>
              <w:left w:val="nil"/>
              <w:bottom w:val="single" w:sz="4" w:space="0" w:color="auto"/>
              <w:right w:val="single" w:sz="4" w:space="0" w:color="auto"/>
            </w:tcBorders>
            <w:shd w:val="clear" w:color="auto" w:fill="auto"/>
          </w:tcPr>
          <w:p w14:paraId="72064FE2" w14:textId="77777777" w:rsidR="001C26AB" w:rsidRPr="00E97760" w:rsidRDefault="001C26AB" w:rsidP="008C3439">
            <w:pPr>
              <w:ind w:left="284" w:right="397"/>
              <w:jc w:val="center"/>
              <w:rPr>
                <w:color w:val="000000"/>
                <w:sz w:val="18"/>
                <w:szCs w:val="18"/>
                <w:highlight w:val="yellow"/>
                <w:lang w:val="en-GB" w:eastAsia="tr-TR"/>
              </w:rPr>
            </w:pPr>
            <w:r w:rsidRPr="00C12F16">
              <w:rPr>
                <w:color w:val="000000"/>
                <w:sz w:val="18"/>
                <w:szCs w:val="18"/>
                <w:lang w:val="en-GB" w:eastAsia="tr-TR"/>
              </w:rPr>
              <w:t>1.0</w:t>
            </w:r>
          </w:p>
        </w:tc>
      </w:tr>
      <w:tr w:rsidR="001C26AB" w:rsidRPr="00E97760" w14:paraId="7F9C3F92" w14:textId="77777777" w:rsidTr="00715ACE">
        <w:trPr>
          <w:trHeight w:val="230"/>
          <w:jc w:val="center"/>
        </w:trPr>
        <w:tc>
          <w:tcPr>
            <w:tcW w:w="671" w:type="dxa"/>
            <w:tcBorders>
              <w:top w:val="nil"/>
              <w:left w:val="single" w:sz="4" w:space="0" w:color="auto"/>
              <w:bottom w:val="single" w:sz="4" w:space="0" w:color="auto"/>
              <w:right w:val="single" w:sz="4" w:space="0" w:color="auto"/>
            </w:tcBorders>
          </w:tcPr>
          <w:p w14:paraId="0E4946E2" w14:textId="77777777" w:rsidR="001C26AB" w:rsidRPr="00E97760" w:rsidRDefault="001C26AB" w:rsidP="008C3439">
            <w:pPr>
              <w:ind w:left="284" w:right="397"/>
              <w:rPr>
                <w:bCs/>
                <w:iCs/>
                <w:color w:val="000000"/>
                <w:sz w:val="18"/>
                <w:szCs w:val="18"/>
                <w:lang w:val="en-GB" w:eastAsia="tr-TR"/>
              </w:rPr>
            </w:pPr>
            <w:r w:rsidRPr="00E97760">
              <w:rPr>
                <w:bCs/>
                <w:iCs/>
                <w:color w:val="000000"/>
                <w:sz w:val="18"/>
                <w:szCs w:val="18"/>
                <w:lang w:val="en-GB" w:eastAsia="tr-TR"/>
              </w:rPr>
              <w:t>3.</w:t>
            </w:r>
          </w:p>
        </w:tc>
        <w:tc>
          <w:tcPr>
            <w:tcW w:w="4237" w:type="dxa"/>
            <w:tcBorders>
              <w:top w:val="nil"/>
              <w:left w:val="single" w:sz="4" w:space="0" w:color="auto"/>
              <w:bottom w:val="single" w:sz="4" w:space="0" w:color="auto"/>
              <w:right w:val="single" w:sz="4" w:space="0" w:color="auto"/>
            </w:tcBorders>
            <w:shd w:val="clear" w:color="auto" w:fill="auto"/>
            <w:noWrap/>
          </w:tcPr>
          <w:p w14:paraId="2C30FD2E" w14:textId="77777777" w:rsidR="001C26AB" w:rsidRPr="00E97760" w:rsidRDefault="001C26AB" w:rsidP="00715ACE">
            <w:pPr>
              <w:ind w:right="397"/>
              <w:rPr>
                <w:color w:val="000000"/>
                <w:sz w:val="18"/>
                <w:szCs w:val="18"/>
                <w:lang w:val="en-GB" w:eastAsia="tr-TR"/>
              </w:rPr>
            </w:pPr>
            <w:r w:rsidRPr="00E97760">
              <w:rPr>
                <w:bCs/>
                <w:iCs/>
                <w:color w:val="000000"/>
                <w:sz w:val="18"/>
                <w:szCs w:val="18"/>
                <w:lang w:val="en-GB" w:eastAsia="tr-TR"/>
              </w:rPr>
              <w:t xml:space="preserve">DEV.1 Software Requirements Analysis  </w:t>
            </w:r>
          </w:p>
        </w:tc>
        <w:tc>
          <w:tcPr>
            <w:tcW w:w="1136" w:type="dxa"/>
            <w:tcBorders>
              <w:top w:val="nil"/>
              <w:left w:val="nil"/>
              <w:bottom w:val="single" w:sz="4" w:space="0" w:color="auto"/>
              <w:right w:val="single" w:sz="4" w:space="0" w:color="auto"/>
            </w:tcBorders>
            <w:shd w:val="clear" w:color="auto" w:fill="auto"/>
          </w:tcPr>
          <w:p w14:paraId="6E6DA693" w14:textId="77777777" w:rsidR="001C26AB" w:rsidRPr="00E97760" w:rsidRDefault="001C26AB" w:rsidP="008C3439">
            <w:pPr>
              <w:ind w:left="284" w:right="397"/>
              <w:jc w:val="center"/>
              <w:rPr>
                <w:color w:val="000000"/>
                <w:sz w:val="18"/>
                <w:szCs w:val="18"/>
                <w:highlight w:val="yellow"/>
                <w:lang w:val="en-GB" w:eastAsia="tr-TR"/>
              </w:rPr>
            </w:pPr>
            <w:r w:rsidRPr="00E97760">
              <w:rPr>
                <w:color w:val="000000"/>
                <w:sz w:val="18"/>
                <w:szCs w:val="18"/>
                <w:lang w:val="en-GB" w:eastAsia="tr-TR"/>
              </w:rPr>
              <w:t>0.</w:t>
            </w:r>
            <w:r>
              <w:rPr>
                <w:color w:val="000000"/>
                <w:sz w:val="18"/>
                <w:szCs w:val="18"/>
                <w:lang w:val="en-GB" w:eastAsia="tr-TR"/>
              </w:rPr>
              <w:t>78</w:t>
            </w:r>
          </w:p>
        </w:tc>
      </w:tr>
      <w:tr w:rsidR="001C26AB" w:rsidRPr="00E97760" w14:paraId="1322F2DA" w14:textId="77777777" w:rsidTr="00715ACE">
        <w:trPr>
          <w:trHeight w:val="230"/>
          <w:jc w:val="center"/>
        </w:trPr>
        <w:tc>
          <w:tcPr>
            <w:tcW w:w="671" w:type="dxa"/>
            <w:tcBorders>
              <w:top w:val="nil"/>
              <w:left w:val="single" w:sz="4" w:space="0" w:color="auto"/>
              <w:bottom w:val="single" w:sz="4" w:space="0" w:color="auto"/>
              <w:right w:val="single" w:sz="4" w:space="0" w:color="auto"/>
            </w:tcBorders>
          </w:tcPr>
          <w:p w14:paraId="283FD314" w14:textId="77777777" w:rsidR="001C26AB" w:rsidRPr="00CE04A4" w:rsidRDefault="001C26AB" w:rsidP="008C3439">
            <w:pPr>
              <w:ind w:left="284" w:right="397"/>
              <w:rPr>
                <w:bCs/>
                <w:iCs/>
                <w:color w:val="000000"/>
                <w:sz w:val="18"/>
                <w:szCs w:val="18"/>
                <w:lang w:val="en-GB" w:eastAsia="tr-TR"/>
              </w:rPr>
            </w:pPr>
            <w:r w:rsidRPr="00CE04A4">
              <w:rPr>
                <w:bCs/>
                <w:iCs/>
                <w:color w:val="000000"/>
                <w:sz w:val="18"/>
                <w:szCs w:val="18"/>
                <w:lang w:val="en-GB" w:eastAsia="tr-TR"/>
              </w:rPr>
              <w:t>4.</w:t>
            </w:r>
          </w:p>
        </w:tc>
        <w:tc>
          <w:tcPr>
            <w:tcW w:w="4237" w:type="dxa"/>
            <w:tcBorders>
              <w:top w:val="nil"/>
              <w:left w:val="single" w:sz="4" w:space="0" w:color="auto"/>
              <w:bottom w:val="single" w:sz="4" w:space="0" w:color="auto"/>
              <w:right w:val="single" w:sz="4" w:space="0" w:color="auto"/>
            </w:tcBorders>
            <w:shd w:val="clear" w:color="auto" w:fill="auto"/>
            <w:noWrap/>
          </w:tcPr>
          <w:p w14:paraId="339176AA" w14:textId="77777777" w:rsidR="001C26AB" w:rsidRPr="00CE04A4" w:rsidRDefault="001C26AB" w:rsidP="00715ACE">
            <w:pPr>
              <w:ind w:right="397"/>
              <w:jc w:val="both"/>
              <w:rPr>
                <w:sz w:val="18"/>
                <w:szCs w:val="18"/>
                <w:lang w:val="en-GB"/>
              </w:rPr>
            </w:pPr>
            <w:r w:rsidRPr="00CE04A4">
              <w:rPr>
                <w:sz w:val="18"/>
                <w:szCs w:val="18"/>
                <w:lang w:val="en-GB"/>
              </w:rPr>
              <w:t xml:space="preserve">ENG.2 System Requirements Analysis </w:t>
            </w:r>
          </w:p>
        </w:tc>
        <w:tc>
          <w:tcPr>
            <w:tcW w:w="1136" w:type="dxa"/>
            <w:tcBorders>
              <w:top w:val="nil"/>
              <w:left w:val="nil"/>
              <w:bottom w:val="single" w:sz="4" w:space="0" w:color="auto"/>
              <w:right w:val="single" w:sz="4" w:space="0" w:color="auto"/>
            </w:tcBorders>
            <w:shd w:val="clear" w:color="auto" w:fill="auto"/>
            <w:vAlign w:val="center"/>
          </w:tcPr>
          <w:p w14:paraId="6E822DC6" w14:textId="77777777" w:rsidR="001C26AB" w:rsidRPr="00E97760" w:rsidRDefault="001C26AB" w:rsidP="008C3439">
            <w:pPr>
              <w:ind w:left="284" w:right="397"/>
              <w:jc w:val="center"/>
              <w:rPr>
                <w:color w:val="000000"/>
                <w:sz w:val="18"/>
                <w:szCs w:val="18"/>
                <w:lang w:val="en-GB" w:eastAsia="tr-TR"/>
              </w:rPr>
            </w:pPr>
            <w:r>
              <w:rPr>
                <w:color w:val="000000"/>
                <w:sz w:val="18"/>
                <w:szCs w:val="18"/>
                <w:lang w:val="en-GB" w:eastAsia="tr-TR"/>
              </w:rPr>
              <w:t>0.71</w:t>
            </w:r>
          </w:p>
        </w:tc>
      </w:tr>
      <w:tr w:rsidR="001C26AB" w:rsidRPr="00E97760" w14:paraId="6E3B379F" w14:textId="77777777" w:rsidTr="00715ACE">
        <w:trPr>
          <w:trHeight w:val="230"/>
          <w:jc w:val="center"/>
        </w:trPr>
        <w:tc>
          <w:tcPr>
            <w:tcW w:w="671" w:type="dxa"/>
            <w:tcBorders>
              <w:top w:val="nil"/>
              <w:left w:val="single" w:sz="4" w:space="0" w:color="auto"/>
              <w:bottom w:val="single" w:sz="4" w:space="0" w:color="auto"/>
              <w:right w:val="single" w:sz="4" w:space="0" w:color="auto"/>
            </w:tcBorders>
          </w:tcPr>
          <w:p w14:paraId="3ECB5AA7" w14:textId="77777777" w:rsidR="001C26AB" w:rsidRPr="00E97760" w:rsidRDefault="001C26AB" w:rsidP="008C3439">
            <w:pPr>
              <w:ind w:left="284" w:right="397"/>
              <w:rPr>
                <w:bCs/>
                <w:iCs/>
                <w:color w:val="000000"/>
                <w:sz w:val="18"/>
                <w:szCs w:val="18"/>
                <w:lang w:val="en-GB" w:eastAsia="tr-TR"/>
              </w:rPr>
            </w:pPr>
            <w:r>
              <w:rPr>
                <w:bCs/>
                <w:iCs/>
                <w:color w:val="000000"/>
                <w:sz w:val="18"/>
                <w:szCs w:val="18"/>
                <w:lang w:val="en-GB" w:eastAsia="tr-TR"/>
              </w:rPr>
              <w:t>5.</w:t>
            </w:r>
          </w:p>
        </w:tc>
        <w:tc>
          <w:tcPr>
            <w:tcW w:w="4237" w:type="dxa"/>
            <w:tcBorders>
              <w:top w:val="nil"/>
              <w:left w:val="single" w:sz="4" w:space="0" w:color="auto"/>
              <w:bottom w:val="single" w:sz="4" w:space="0" w:color="auto"/>
              <w:right w:val="single" w:sz="4" w:space="0" w:color="auto"/>
            </w:tcBorders>
            <w:shd w:val="clear" w:color="auto" w:fill="auto"/>
            <w:noWrap/>
          </w:tcPr>
          <w:p w14:paraId="1A61A11F" w14:textId="77777777" w:rsidR="001C26AB" w:rsidRPr="00E97760" w:rsidRDefault="001C26AB" w:rsidP="00715ACE">
            <w:pPr>
              <w:ind w:right="397"/>
              <w:jc w:val="both"/>
              <w:rPr>
                <w:bCs/>
                <w:iCs/>
                <w:color w:val="000000"/>
                <w:sz w:val="18"/>
                <w:szCs w:val="18"/>
                <w:lang w:val="en-GB" w:eastAsia="tr-TR"/>
              </w:rPr>
            </w:pPr>
            <w:r w:rsidRPr="00AC6830">
              <w:rPr>
                <w:sz w:val="18"/>
                <w:szCs w:val="18"/>
                <w:lang w:val="en-GB"/>
              </w:rPr>
              <w:t>DEV.2 Software Architectural Design</w:t>
            </w:r>
          </w:p>
        </w:tc>
        <w:tc>
          <w:tcPr>
            <w:tcW w:w="1136" w:type="dxa"/>
            <w:tcBorders>
              <w:top w:val="nil"/>
              <w:left w:val="nil"/>
              <w:bottom w:val="single" w:sz="4" w:space="0" w:color="auto"/>
              <w:right w:val="single" w:sz="4" w:space="0" w:color="auto"/>
            </w:tcBorders>
            <w:shd w:val="clear" w:color="auto" w:fill="auto"/>
            <w:vAlign w:val="center"/>
          </w:tcPr>
          <w:p w14:paraId="2E6EDDAE" w14:textId="77777777" w:rsidR="001C26AB" w:rsidRPr="00E97760" w:rsidRDefault="001C26AB" w:rsidP="008C3439">
            <w:pPr>
              <w:ind w:left="284" w:right="397"/>
              <w:jc w:val="center"/>
              <w:rPr>
                <w:color w:val="000000"/>
                <w:sz w:val="18"/>
                <w:szCs w:val="18"/>
                <w:lang w:val="en-GB" w:eastAsia="tr-TR"/>
              </w:rPr>
            </w:pPr>
            <w:r>
              <w:rPr>
                <w:color w:val="000000"/>
                <w:sz w:val="18"/>
                <w:szCs w:val="18"/>
                <w:lang w:val="en-GB" w:eastAsia="tr-TR"/>
              </w:rPr>
              <w:t>0.33</w:t>
            </w:r>
          </w:p>
        </w:tc>
      </w:tr>
      <w:tr w:rsidR="001C26AB" w:rsidRPr="00E97760" w14:paraId="6B059ED2" w14:textId="77777777" w:rsidTr="00715ACE">
        <w:trPr>
          <w:trHeight w:val="245"/>
          <w:jc w:val="center"/>
        </w:trPr>
        <w:tc>
          <w:tcPr>
            <w:tcW w:w="671" w:type="dxa"/>
            <w:tcBorders>
              <w:top w:val="nil"/>
              <w:left w:val="single" w:sz="4" w:space="0" w:color="auto"/>
              <w:bottom w:val="single" w:sz="4" w:space="0" w:color="auto"/>
              <w:right w:val="single" w:sz="4" w:space="0" w:color="auto"/>
            </w:tcBorders>
          </w:tcPr>
          <w:p w14:paraId="70D1BFAD" w14:textId="77777777" w:rsidR="001C26AB" w:rsidRPr="00E97760" w:rsidRDefault="001C26AB" w:rsidP="008C3439">
            <w:pPr>
              <w:ind w:left="284" w:right="397"/>
              <w:rPr>
                <w:bCs/>
                <w:iCs/>
                <w:color w:val="000000"/>
                <w:sz w:val="18"/>
                <w:szCs w:val="18"/>
                <w:lang w:val="en-GB" w:eastAsia="tr-TR"/>
              </w:rPr>
            </w:pPr>
            <w:r>
              <w:rPr>
                <w:bCs/>
                <w:iCs/>
                <w:color w:val="000000"/>
                <w:sz w:val="18"/>
                <w:szCs w:val="18"/>
                <w:lang w:val="en-GB" w:eastAsia="tr-TR"/>
              </w:rPr>
              <w:t>6.</w:t>
            </w:r>
          </w:p>
        </w:tc>
        <w:tc>
          <w:tcPr>
            <w:tcW w:w="4237" w:type="dxa"/>
            <w:tcBorders>
              <w:top w:val="nil"/>
              <w:left w:val="single" w:sz="4" w:space="0" w:color="auto"/>
              <w:bottom w:val="single" w:sz="4" w:space="0" w:color="auto"/>
              <w:right w:val="single" w:sz="4" w:space="0" w:color="auto"/>
            </w:tcBorders>
            <w:shd w:val="clear" w:color="auto" w:fill="auto"/>
            <w:noWrap/>
          </w:tcPr>
          <w:p w14:paraId="39B345DC" w14:textId="77777777" w:rsidR="001C26AB" w:rsidRPr="00E97760" w:rsidRDefault="001C26AB" w:rsidP="00715ACE">
            <w:pPr>
              <w:ind w:right="397"/>
              <w:jc w:val="both"/>
              <w:rPr>
                <w:bCs/>
                <w:iCs/>
                <w:color w:val="000000"/>
                <w:sz w:val="18"/>
                <w:szCs w:val="18"/>
                <w:lang w:val="en-GB" w:eastAsia="tr-TR"/>
              </w:rPr>
            </w:pPr>
            <w:r w:rsidRPr="00AC6830">
              <w:rPr>
                <w:sz w:val="18"/>
                <w:szCs w:val="18"/>
                <w:lang w:val="en-GB"/>
              </w:rPr>
              <w:t>ENG.3 System Architectural Design</w:t>
            </w:r>
          </w:p>
        </w:tc>
        <w:tc>
          <w:tcPr>
            <w:tcW w:w="1136" w:type="dxa"/>
            <w:tcBorders>
              <w:top w:val="nil"/>
              <w:left w:val="nil"/>
              <w:bottom w:val="single" w:sz="4" w:space="0" w:color="auto"/>
              <w:right w:val="single" w:sz="4" w:space="0" w:color="auto"/>
            </w:tcBorders>
            <w:shd w:val="clear" w:color="auto" w:fill="auto"/>
            <w:vAlign w:val="center"/>
          </w:tcPr>
          <w:p w14:paraId="2D8BE60F" w14:textId="77777777" w:rsidR="001C26AB" w:rsidRPr="00E97760" w:rsidRDefault="001C26AB" w:rsidP="008C3439">
            <w:pPr>
              <w:ind w:left="284" w:right="397"/>
              <w:jc w:val="center"/>
              <w:rPr>
                <w:color w:val="000000"/>
                <w:sz w:val="18"/>
                <w:szCs w:val="18"/>
                <w:lang w:val="en-GB" w:eastAsia="tr-TR"/>
              </w:rPr>
            </w:pPr>
            <w:r>
              <w:rPr>
                <w:color w:val="000000"/>
                <w:sz w:val="18"/>
                <w:szCs w:val="18"/>
                <w:lang w:val="en-GB" w:eastAsia="tr-TR"/>
              </w:rPr>
              <w:t>0.43</w:t>
            </w:r>
          </w:p>
        </w:tc>
      </w:tr>
      <w:tr w:rsidR="001C26AB" w:rsidRPr="00E97760" w14:paraId="45C8014E" w14:textId="77777777" w:rsidTr="00715ACE">
        <w:trPr>
          <w:trHeight w:val="206"/>
          <w:jc w:val="center"/>
        </w:trPr>
        <w:tc>
          <w:tcPr>
            <w:tcW w:w="671" w:type="dxa"/>
            <w:tcBorders>
              <w:top w:val="nil"/>
              <w:left w:val="single" w:sz="4" w:space="0" w:color="auto"/>
              <w:bottom w:val="single" w:sz="4" w:space="0" w:color="auto"/>
              <w:right w:val="single" w:sz="4" w:space="0" w:color="auto"/>
            </w:tcBorders>
          </w:tcPr>
          <w:p w14:paraId="51AAC22B" w14:textId="77777777" w:rsidR="001C26AB" w:rsidRPr="00E97760" w:rsidRDefault="001C26AB" w:rsidP="008C3439">
            <w:pPr>
              <w:ind w:left="284" w:right="397"/>
              <w:rPr>
                <w:bCs/>
                <w:iCs/>
                <w:color w:val="000000"/>
                <w:sz w:val="18"/>
                <w:szCs w:val="18"/>
                <w:lang w:val="en-GB" w:eastAsia="tr-TR"/>
              </w:rPr>
            </w:pPr>
            <w:r>
              <w:rPr>
                <w:bCs/>
                <w:iCs/>
                <w:color w:val="000000"/>
                <w:sz w:val="18"/>
                <w:szCs w:val="18"/>
                <w:lang w:val="en-GB" w:eastAsia="tr-TR"/>
              </w:rPr>
              <w:t>7</w:t>
            </w:r>
            <w:r w:rsidRPr="00E97760">
              <w:rPr>
                <w:bCs/>
                <w:iCs/>
                <w:color w:val="000000"/>
                <w:sz w:val="18"/>
                <w:szCs w:val="18"/>
                <w:lang w:val="en-GB" w:eastAsia="tr-TR"/>
              </w:rPr>
              <w:t>.</w:t>
            </w:r>
          </w:p>
        </w:tc>
        <w:tc>
          <w:tcPr>
            <w:tcW w:w="4237" w:type="dxa"/>
            <w:tcBorders>
              <w:top w:val="nil"/>
              <w:left w:val="single" w:sz="4" w:space="0" w:color="auto"/>
              <w:bottom w:val="single" w:sz="4" w:space="0" w:color="auto"/>
              <w:right w:val="single" w:sz="4" w:space="0" w:color="auto"/>
            </w:tcBorders>
            <w:shd w:val="clear" w:color="auto" w:fill="auto"/>
            <w:noWrap/>
          </w:tcPr>
          <w:p w14:paraId="1EE7CA68" w14:textId="77777777" w:rsidR="001C26AB" w:rsidRPr="00E97760" w:rsidRDefault="001C26AB" w:rsidP="00715ACE">
            <w:pPr>
              <w:ind w:right="397"/>
              <w:rPr>
                <w:color w:val="000000"/>
                <w:sz w:val="18"/>
                <w:szCs w:val="18"/>
                <w:lang w:val="en-GB" w:eastAsia="tr-TR"/>
              </w:rPr>
            </w:pPr>
            <w:r w:rsidRPr="00E97760">
              <w:rPr>
                <w:bCs/>
                <w:iCs/>
                <w:color w:val="000000"/>
                <w:sz w:val="18"/>
                <w:szCs w:val="18"/>
                <w:lang w:val="en-GB" w:eastAsia="tr-TR"/>
              </w:rPr>
              <w:t xml:space="preserve">DEV.4 Software Unit Implementation and Verification </w:t>
            </w:r>
          </w:p>
        </w:tc>
        <w:tc>
          <w:tcPr>
            <w:tcW w:w="1136" w:type="dxa"/>
            <w:tcBorders>
              <w:top w:val="nil"/>
              <w:left w:val="nil"/>
              <w:bottom w:val="single" w:sz="4" w:space="0" w:color="auto"/>
              <w:right w:val="single" w:sz="4" w:space="0" w:color="auto"/>
            </w:tcBorders>
            <w:shd w:val="clear" w:color="auto" w:fill="auto"/>
            <w:vAlign w:val="center"/>
          </w:tcPr>
          <w:p w14:paraId="3D4CC901" w14:textId="77777777" w:rsidR="001C26AB" w:rsidRPr="00E97760" w:rsidRDefault="001C26AB" w:rsidP="008C3439">
            <w:pPr>
              <w:ind w:left="284" w:right="397"/>
              <w:jc w:val="center"/>
              <w:rPr>
                <w:color w:val="000000"/>
                <w:sz w:val="18"/>
                <w:szCs w:val="18"/>
                <w:highlight w:val="yellow"/>
                <w:lang w:val="en-GB" w:eastAsia="tr-TR"/>
              </w:rPr>
            </w:pPr>
            <w:r w:rsidRPr="00722E6A">
              <w:rPr>
                <w:color w:val="000000"/>
                <w:sz w:val="18"/>
                <w:szCs w:val="18"/>
                <w:lang w:val="en-GB" w:eastAsia="tr-TR"/>
              </w:rPr>
              <w:t>1.0</w:t>
            </w:r>
          </w:p>
        </w:tc>
      </w:tr>
      <w:tr w:rsidR="001C26AB" w:rsidRPr="00E97760" w14:paraId="5A8CBAF6" w14:textId="77777777" w:rsidTr="00715ACE">
        <w:trPr>
          <w:trHeight w:val="265"/>
          <w:jc w:val="center"/>
        </w:trPr>
        <w:tc>
          <w:tcPr>
            <w:tcW w:w="671" w:type="dxa"/>
            <w:tcBorders>
              <w:top w:val="nil"/>
              <w:left w:val="single" w:sz="4" w:space="0" w:color="auto"/>
              <w:bottom w:val="single" w:sz="4" w:space="0" w:color="auto"/>
              <w:right w:val="single" w:sz="4" w:space="0" w:color="auto"/>
            </w:tcBorders>
          </w:tcPr>
          <w:p w14:paraId="24E6F44A" w14:textId="77777777" w:rsidR="001C26AB" w:rsidRPr="00E97760" w:rsidRDefault="001C26AB" w:rsidP="008C3439">
            <w:pPr>
              <w:ind w:left="284" w:right="397"/>
              <w:rPr>
                <w:bCs/>
                <w:iCs/>
                <w:color w:val="000000"/>
                <w:sz w:val="18"/>
                <w:szCs w:val="18"/>
                <w:lang w:val="en-GB" w:eastAsia="tr-TR"/>
              </w:rPr>
            </w:pPr>
            <w:r>
              <w:rPr>
                <w:bCs/>
                <w:iCs/>
                <w:color w:val="000000"/>
                <w:sz w:val="18"/>
                <w:szCs w:val="18"/>
                <w:lang w:val="en-GB" w:eastAsia="tr-TR"/>
              </w:rPr>
              <w:t>8</w:t>
            </w:r>
            <w:r w:rsidRPr="00E97760">
              <w:rPr>
                <w:bCs/>
                <w:iCs/>
                <w:color w:val="000000"/>
                <w:sz w:val="18"/>
                <w:szCs w:val="18"/>
                <w:lang w:val="en-GB" w:eastAsia="tr-TR"/>
              </w:rPr>
              <w:t>.</w:t>
            </w:r>
          </w:p>
        </w:tc>
        <w:tc>
          <w:tcPr>
            <w:tcW w:w="4237" w:type="dxa"/>
            <w:tcBorders>
              <w:top w:val="nil"/>
              <w:left w:val="single" w:sz="4" w:space="0" w:color="auto"/>
              <w:bottom w:val="single" w:sz="4" w:space="0" w:color="auto"/>
              <w:right w:val="single" w:sz="4" w:space="0" w:color="auto"/>
            </w:tcBorders>
            <w:shd w:val="clear" w:color="auto" w:fill="auto"/>
            <w:noWrap/>
          </w:tcPr>
          <w:p w14:paraId="4B368463" w14:textId="77777777" w:rsidR="001C26AB" w:rsidRPr="00E97760" w:rsidRDefault="001C26AB" w:rsidP="00715ACE">
            <w:pPr>
              <w:ind w:right="397"/>
              <w:rPr>
                <w:color w:val="000000"/>
                <w:sz w:val="18"/>
                <w:szCs w:val="18"/>
                <w:lang w:val="en-GB" w:eastAsia="tr-TR"/>
              </w:rPr>
            </w:pPr>
            <w:r w:rsidRPr="00E97760">
              <w:rPr>
                <w:bCs/>
                <w:iCs/>
                <w:color w:val="000000"/>
                <w:sz w:val="18"/>
                <w:szCs w:val="18"/>
                <w:lang w:val="en-GB" w:eastAsia="tr-TR"/>
              </w:rPr>
              <w:t>DEV.5 Software Integration and Integration Testing</w:t>
            </w:r>
          </w:p>
        </w:tc>
        <w:tc>
          <w:tcPr>
            <w:tcW w:w="1136" w:type="dxa"/>
            <w:tcBorders>
              <w:top w:val="nil"/>
              <w:left w:val="nil"/>
              <w:bottom w:val="single" w:sz="4" w:space="0" w:color="auto"/>
              <w:right w:val="single" w:sz="4" w:space="0" w:color="auto"/>
            </w:tcBorders>
            <w:shd w:val="clear" w:color="auto" w:fill="auto"/>
            <w:vAlign w:val="center"/>
          </w:tcPr>
          <w:p w14:paraId="0581AB13" w14:textId="77777777" w:rsidR="001C26AB" w:rsidRPr="00E97760" w:rsidRDefault="001C26AB" w:rsidP="008C3439">
            <w:pPr>
              <w:ind w:left="284" w:right="397"/>
              <w:jc w:val="center"/>
              <w:rPr>
                <w:color w:val="000000"/>
                <w:sz w:val="18"/>
                <w:szCs w:val="18"/>
                <w:lang w:val="en-GB" w:eastAsia="tr-TR"/>
              </w:rPr>
            </w:pPr>
            <w:r w:rsidRPr="00E97760">
              <w:rPr>
                <w:color w:val="000000"/>
                <w:sz w:val="18"/>
                <w:szCs w:val="18"/>
                <w:lang w:val="en-GB" w:eastAsia="tr-TR"/>
              </w:rPr>
              <w:t>0.</w:t>
            </w:r>
            <w:r>
              <w:rPr>
                <w:color w:val="000000"/>
                <w:sz w:val="18"/>
                <w:szCs w:val="18"/>
                <w:lang w:val="en-GB" w:eastAsia="tr-TR"/>
              </w:rPr>
              <w:t>67</w:t>
            </w:r>
          </w:p>
        </w:tc>
      </w:tr>
      <w:tr w:rsidR="001C26AB" w:rsidRPr="00E97760" w14:paraId="3D6F3CA4" w14:textId="77777777" w:rsidTr="00715ACE">
        <w:trPr>
          <w:trHeight w:val="245"/>
          <w:jc w:val="center"/>
        </w:trPr>
        <w:tc>
          <w:tcPr>
            <w:tcW w:w="671" w:type="dxa"/>
            <w:tcBorders>
              <w:top w:val="nil"/>
              <w:left w:val="single" w:sz="4" w:space="0" w:color="auto"/>
              <w:bottom w:val="single" w:sz="4" w:space="0" w:color="auto"/>
              <w:right w:val="single" w:sz="4" w:space="0" w:color="auto"/>
            </w:tcBorders>
          </w:tcPr>
          <w:p w14:paraId="63ED5F02" w14:textId="77777777" w:rsidR="001C26AB" w:rsidRDefault="001C26AB" w:rsidP="008C3439">
            <w:pPr>
              <w:ind w:left="284" w:right="397"/>
              <w:rPr>
                <w:bCs/>
                <w:iCs/>
                <w:color w:val="000000"/>
                <w:sz w:val="18"/>
                <w:szCs w:val="18"/>
                <w:lang w:val="en-GB" w:eastAsia="tr-TR"/>
              </w:rPr>
            </w:pPr>
            <w:r>
              <w:rPr>
                <w:bCs/>
                <w:iCs/>
                <w:color w:val="000000"/>
                <w:sz w:val="18"/>
                <w:szCs w:val="18"/>
                <w:lang w:val="en-GB" w:eastAsia="tr-TR"/>
              </w:rPr>
              <w:t>9.</w:t>
            </w:r>
          </w:p>
        </w:tc>
        <w:tc>
          <w:tcPr>
            <w:tcW w:w="4237" w:type="dxa"/>
            <w:tcBorders>
              <w:top w:val="nil"/>
              <w:left w:val="single" w:sz="4" w:space="0" w:color="auto"/>
              <w:bottom w:val="single" w:sz="4" w:space="0" w:color="auto"/>
              <w:right w:val="single" w:sz="4" w:space="0" w:color="auto"/>
            </w:tcBorders>
            <w:shd w:val="clear" w:color="auto" w:fill="auto"/>
            <w:noWrap/>
          </w:tcPr>
          <w:p w14:paraId="2462C24B" w14:textId="77777777" w:rsidR="001C26AB" w:rsidRPr="00E97760" w:rsidRDefault="001C26AB" w:rsidP="00715ACE">
            <w:pPr>
              <w:ind w:right="397"/>
              <w:rPr>
                <w:bCs/>
                <w:iCs/>
                <w:color w:val="000000"/>
                <w:sz w:val="18"/>
                <w:szCs w:val="18"/>
                <w:lang w:val="en-GB" w:eastAsia="tr-TR"/>
              </w:rPr>
            </w:pPr>
            <w:r w:rsidRPr="00A354F2">
              <w:rPr>
                <w:bCs/>
                <w:iCs/>
                <w:color w:val="000000"/>
                <w:sz w:val="18"/>
                <w:szCs w:val="18"/>
                <w:lang w:val="en-GB" w:eastAsia="tr-TR"/>
              </w:rPr>
              <w:t>DEV.6 Software System Testing</w:t>
            </w:r>
          </w:p>
        </w:tc>
        <w:tc>
          <w:tcPr>
            <w:tcW w:w="1136" w:type="dxa"/>
            <w:tcBorders>
              <w:top w:val="single" w:sz="4" w:space="0" w:color="auto"/>
              <w:left w:val="nil"/>
              <w:bottom w:val="single" w:sz="4" w:space="0" w:color="auto"/>
              <w:right w:val="single" w:sz="4" w:space="0" w:color="auto"/>
            </w:tcBorders>
            <w:shd w:val="clear" w:color="auto" w:fill="auto"/>
          </w:tcPr>
          <w:p w14:paraId="7BC486AB" w14:textId="77777777" w:rsidR="001C26AB" w:rsidRPr="00E97760" w:rsidRDefault="001C26AB" w:rsidP="008C3439">
            <w:pPr>
              <w:ind w:left="284" w:right="397"/>
              <w:jc w:val="center"/>
              <w:rPr>
                <w:color w:val="000000" w:themeColor="text1"/>
                <w:sz w:val="18"/>
                <w:szCs w:val="18"/>
                <w:lang w:val="en-GB" w:eastAsia="tr-TR"/>
              </w:rPr>
            </w:pPr>
            <w:r>
              <w:rPr>
                <w:color w:val="000000" w:themeColor="text1"/>
                <w:sz w:val="18"/>
                <w:szCs w:val="18"/>
                <w:lang w:val="en-GB" w:eastAsia="tr-TR"/>
              </w:rPr>
              <w:t>0.79</w:t>
            </w:r>
          </w:p>
        </w:tc>
      </w:tr>
      <w:tr w:rsidR="001C26AB" w:rsidRPr="00E97760" w14:paraId="33A22A52" w14:textId="77777777" w:rsidTr="00715ACE">
        <w:trPr>
          <w:trHeight w:val="245"/>
          <w:jc w:val="center"/>
        </w:trPr>
        <w:tc>
          <w:tcPr>
            <w:tcW w:w="671" w:type="dxa"/>
            <w:tcBorders>
              <w:top w:val="nil"/>
              <w:left w:val="single" w:sz="4" w:space="0" w:color="auto"/>
              <w:bottom w:val="single" w:sz="4" w:space="0" w:color="auto"/>
              <w:right w:val="single" w:sz="4" w:space="0" w:color="auto"/>
            </w:tcBorders>
          </w:tcPr>
          <w:p w14:paraId="6F76366B" w14:textId="77777777" w:rsidR="001C26AB" w:rsidRDefault="001C26AB" w:rsidP="008C3439">
            <w:pPr>
              <w:ind w:left="284" w:right="397"/>
              <w:rPr>
                <w:bCs/>
                <w:iCs/>
                <w:color w:val="000000"/>
                <w:sz w:val="18"/>
                <w:szCs w:val="18"/>
                <w:lang w:val="en-GB" w:eastAsia="tr-TR"/>
              </w:rPr>
            </w:pPr>
            <w:r>
              <w:rPr>
                <w:bCs/>
                <w:iCs/>
                <w:color w:val="000000"/>
                <w:sz w:val="18"/>
                <w:szCs w:val="18"/>
                <w:lang w:val="en-GB" w:eastAsia="tr-TR"/>
              </w:rPr>
              <w:t>10.</w:t>
            </w:r>
          </w:p>
        </w:tc>
        <w:tc>
          <w:tcPr>
            <w:tcW w:w="4237" w:type="dxa"/>
            <w:tcBorders>
              <w:top w:val="nil"/>
              <w:left w:val="single" w:sz="4" w:space="0" w:color="auto"/>
              <w:bottom w:val="single" w:sz="4" w:space="0" w:color="auto"/>
              <w:right w:val="single" w:sz="4" w:space="0" w:color="auto"/>
            </w:tcBorders>
            <w:shd w:val="clear" w:color="auto" w:fill="auto"/>
            <w:noWrap/>
          </w:tcPr>
          <w:p w14:paraId="251294B8" w14:textId="77777777" w:rsidR="001C26AB" w:rsidRPr="00E97760" w:rsidRDefault="001C26AB" w:rsidP="00715ACE">
            <w:pPr>
              <w:ind w:right="397"/>
              <w:rPr>
                <w:bCs/>
                <w:iCs/>
                <w:color w:val="000000"/>
                <w:sz w:val="18"/>
                <w:szCs w:val="18"/>
                <w:lang w:val="en-GB" w:eastAsia="tr-TR"/>
              </w:rPr>
            </w:pPr>
            <w:r w:rsidRPr="00303CEE">
              <w:rPr>
                <w:bCs/>
                <w:iCs/>
                <w:color w:val="000000"/>
                <w:sz w:val="18"/>
                <w:szCs w:val="18"/>
                <w:lang w:val="en-GB" w:eastAsia="tr-TR"/>
              </w:rPr>
              <w:t>ENG.1 Stakeholder Requirements Definition</w:t>
            </w:r>
          </w:p>
        </w:tc>
        <w:tc>
          <w:tcPr>
            <w:tcW w:w="1136" w:type="dxa"/>
            <w:tcBorders>
              <w:top w:val="single" w:sz="4" w:space="0" w:color="auto"/>
              <w:left w:val="nil"/>
              <w:bottom w:val="single" w:sz="4" w:space="0" w:color="auto"/>
              <w:right w:val="single" w:sz="4" w:space="0" w:color="auto"/>
            </w:tcBorders>
            <w:shd w:val="clear" w:color="auto" w:fill="auto"/>
          </w:tcPr>
          <w:p w14:paraId="54E01568" w14:textId="77777777" w:rsidR="001C26AB" w:rsidRPr="00E97760" w:rsidRDefault="001C26AB" w:rsidP="008C3439">
            <w:pPr>
              <w:ind w:left="284" w:right="397"/>
              <w:jc w:val="center"/>
              <w:rPr>
                <w:color w:val="000000" w:themeColor="text1"/>
                <w:sz w:val="18"/>
                <w:szCs w:val="18"/>
                <w:lang w:val="en-GB" w:eastAsia="tr-TR"/>
              </w:rPr>
            </w:pPr>
            <w:r>
              <w:rPr>
                <w:color w:val="000000" w:themeColor="text1"/>
                <w:sz w:val="18"/>
                <w:szCs w:val="18"/>
                <w:lang w:val="en-GB" w:eastAsia="tr-TR"/>
              </w:rPr>
              <w:t>0,75</w:t>
            </w:r>
          </w:p>
        </w:tc>
      </w:tr>
      <w:tr w:rsidR="001C26AB" w:rsidRPr="00E97760" w14:paraId="29346913" w14:textId="77777777" w:rsidTr="00715ACE">
        <w:trPr>
          <w:trHeight w:val="245"/>
          <w:jc w:val="center"/>
        </w:trPr>
        <w:tc>
          <w:tcPr>
            <w:tcW w:w="671" w:type="dxa"/>
            <w:tcBorders>
              <w:top w:val="nil"/>
              <w:left w:val="single" w:sz="4" w:space="0" w:color="auto"/>
              <w:bottom w:val="single" w:sz="4" w:space="0" w:color="auto"/>
              <w:right w:val="single" w:sz="4" w:space="0" w:color="auto"/>
            </w:tcBorders>
          </w:tcPr>
          <w:p w14:paraId="6F3E6912" w14:textId="77777777" w:rsidR="001C26AB" w:rsidRDefault="001C26AB" w:rsidP="008C3439">
            <w:pPr>
              <w:ind w:left="284" w:right="397"/>
              <w:rPr>
                <w:bCs/>
                <w:iCs/>
                <w:color w:val="000000"/>
                <w:sz w:val="18"/>
                <w:szCs w:val="18"/>
                <w:lang w:val="en-GB" w:eastAsia="tr-TR"/>
              </w:rPr>
            </w:pPr>
            <w:r>
              <w:rPr>
                <w:bCs/>
                <w:iCs/>
                <w:color w:val="000000"/>
                <w:sz w:val="18"/>
                <w:szCs w:val="18"/>
                <w:lang w:val="en-GB" w:eastAsia="tr-TR"/>
              </w:rPr>
              <w:t>11</w:t>
            </w:r>
          </w:p>
        </w:tc>
        <w:tc>
          <w:tcPr>
            <w:tcW w:w="4237" w:type="dxa"/>
            <w:tcBorders>
              <w:top w:val="nil"/>
              <w:left w:val="single" w:sz="4" w:space="0" w:color="auto"/>
              <w:bottom w:val="single" w:sz="4" w:space="0" w:color="auto"/>
              <w:right w:val="single" w:sz="4" w:space="0" w:color="auto"/>
            </w:tcBorders>
            <w:shd w:val="clear" w:color="auto" w:fill="auto"/>
            <w:noWrap/>
          </w:tcPr>
          <w:p w14:paraId="4851DD36" w14:textId="77777777" w:rsidR="001C26AB" w:rsidRPr="00E97760" w:rsidRDefault="001C26AB" w:rsidP="00715ACE">
            <w:pPr>
              <w:ind w:right="397"/>
              <w:rPr>
                <w:bCs/>
                <w:iCs/>
                <w:color w:val="000000"/>
                <w:sz w:val="18"/>
                <w:szCs w:val="18"/>
                <w:lang w:val="en-GB" w:eastAsia="tr-TR"/>
              </w:rPr>
            </w:pPr>
            <w:r w:rsidRPr="00523245">
              <w:rPr>
                <w:bCs/>
                <w:iCs/>
                <w:color w:val="000000"/>
                <w:sz w:val="18"/>
                <w:szCs w:val="18"/>
                <w:lang w:val="en-GB" w:eastAsia="tr-TR"/>
              </w:rPr>
              <w:t>ENG.4 Software Development Planning</w:t>
            </w:r>
          </w:p>
        </w:tc>
        <w:tc>
          <w:tcPr>
            <w:tcW w:w="1136" w:type="dxa"/>
            <w:tcBorders>
              <w:top w:val="single" w:sz="4" w:space="0" w:color="auto"/>
              <w:left w:val="nil"/>
              <w:bottom w:val="single" w:sz="4" w:space="0" w:color="auto"/>
              <w:right w:val="single" w:sz="4" w:space="0" w:color="auto"/>
            </w:tcBorders>
            <w:shd w:val="clear" w:color="auto" w:fill="auto"/>
          </w:tcPr>
          <w:p w14:paraId="07A03C42" w14:textId="77777777" w:rsidR="001C26AB" w:rsidRPr="00E97760" w:rsidRDefault="001C26AB" w:rsidP="008C3439">
            <w:pPr>
              <w:ind w:left="284" w:right="397"/>
              <w:jc w:val="center"/>
              <w:rPr>
                <w:color w:val="000000" w:themeColor="text1"/>
                <w:sz w:val="18"/>
                <w:szCs w:val="18"/>
                <w:lang w:val="en-GB" w:eastAsia="tr-TR"/>
              </w:rPr>
            </w:pPr>
            <w:r>
              <w:rPr>
                <w:color w:val="000000" w:themeColor="text1"/>
                <w:sz w:val="18"/>
                <w:szCs w:val="18"/>
                <w:lang w:val="en-GB" w:eastAsia="tr-TR"/>
              </w:rPr>
              <w:t>0.25</w:t>
            </w:r>
          </w:p>
        </w:tc>
      </w:tr>
      <w:tr w:rsidR="001C26AB" w:rsidRPr="00E97760" w14:paraId="51BC4513" w14:textId="77777777" w:rsidTr="00715ACE">
        <w:trPr>
          <w:trHeight w:val="245"/>
          <w:jc w:val="center"/>
        </w:trPr>
        <w:tc>
          <w:tcPr>
            <w:tcW w:w="671" w:type="dxa"/>
            <w:tcBorders>
              <w:top w:val="nil"/>
              <w:left w:val="single" w:sz="4" w:space="0" w:color="auto"/>
              <w:bottom w:val="single" w:sz="4" w:space="0" w:color="auto"/>
              <w:right w:val="single" w:sz="4" w:space="0" w:color="auto"/>
            </w:tcBorders>
          </w:tcPr>
          <w:p w14:paraId="5AAFC11D" w14:textId="77777777" w:rsidR="001C26AB" w:rsidRDefault="001C26AB" w:rsidP="008C3439">
            <w:pPr>
              <w:ind w:left="284" w:right="397"/>
              <w:rPr>
                <w:bCs/>
                <w:iCs/>
                <w:color w:val="000000"/>
                <w:sz w:val="18"/>
                <w:szCs w:val="18"/>
                <w:lang w:val="en-GB" w:eastAsia="tr-TR"/>
              </w:rPr>
            </w:pPr>
            <w:r>
              <w:rPr>
                <w:bCs/>
                <w:iCs/>
                <w:color w:val="000000"/>
                <w:sz w:val="18"/>
                <w:szCs w:val="18"/>
                <w:lang w:val="en-GB" w:eastAsia="tr-TR"/>
              </w:rPr>
              <w:t>12</w:t>
            </w:r>
          </w:p>
        </w:tc>
        <w:tc>
          <w:tcPr>
            <w:tcW w:w="4237" w:type="dxa"/>
            <w:tcBorders>
              <w:top w:val="nil"/>
              <w:left w:val="single" w:sz="4" w:space="0" w:color="auto"/>
              <w:bottom w:val="single" w:sz="4" w:space="0" w:color="auto"/>
              <w:right w:val="single" w:sz="4" w:space="0" w:color="auto"/>
            </w:tcBorders>
            <w:shd w:val="clear" w:color="auto" w:fill="auto"/>
            <w:noWrap/>
          </w:tcPr>
          <w:p w14:paraId="23904CC1" w14:textId="77777777" w:rsidR="001C26AB" w:rsidRPr="00E97760" w:rsidRDefault="001C26AB" w:rsidP="00715ACE">
            <w:pPr>
              <w:ind w:right="397"/>
              <w:rPr>
                <w:bCs/>
                <w:iCs/>
                <w:color w:val="000000"/>
                <w:sz w:val="18"/>
                <w:szCs w:val="18"/>
                <w:lang w:val="en-GB" w:eastAsia="tr-TR"/>
              </w:rPr>
            </w:pPr>
            <w:r w:rsidRPr="004B7EE5">
              <w:rPr>
                <w:bCs/>
                <w:iCs/>
                <w:color w:val="000000"/>
                <w:sz w:val="18"/>
                <w:szCs w:val="18"/>
                <w:lang w:val="en-GB" w:eastAsia="tr-TR"/>
              </w:rPr>
              <w:t>PRO.5 Configuration Management</w:t>
            </w:r>
          </w:p>
        </w:tc>
        <w:tc>
          <w:tcPr>
            <w:tcW w:w="1136" w:type="dxa"/>
            <w:tcBorders>
              <w:top w:val="single" w:sz="4" w:space="0" w:color="auto"/>
              <w:left w:val="nil"/>
              <w:bottom w:val="single" w:sz="4" w:space="0" w:color="auto"/>
              <w:right w:val="single" w:sz="4" w:space="0" w:color="auto"/>
            </w:tcBorders>
            <w:shd w:val="clear" w:color="auto" w:fill="auto"/>
          </w:tcPr>
          <w:p w14:paraId="71DD4C12" w14:textId="77777777" w:rsidR="001C26AB" w:rsidRPr="00E97760" w:rsidRDefault="001C26AB" w:rsidP="008C3439">
            <w:pPr>
              <w:ind w:left="284" w:right="397"/>
              <w:jc w:val="center"/>
              <w:rPr>
                <w:color w:val="000000" w:themeColor="text1"/>
                <w:sz w:val="18"/>
                <w:szCs w:val="18"/>
                <w:lang w:val="en-GB" w:eastAsia="tr-TR"/>
              </w:rPr>
            </w:pPr>
            <w:r>
              <w:rPr>
                <w:color w:val="000000" w:themeColor="text1"/>
                <w:sz w:val="18"/>
                <w:szCs w:val="18"/>
                <w:lang w:val="en-GB" w:eastAsia="tr-TR"/>
              </w:rPr>
              <w:t>0.21</w:t>
            </w:r>
          </w:p>
        </w:tc>
      </w:tr>
      <w:tr w:rsidR="001C26AB" w:rsidRPr="00E97760" w14:paraId="550B23B2" w14:textId="77777777" w:rsidTr="00715ACE">
        <w:trPr>
          <w:trHeight w:val="245"/>
          <w:jc w:val="center"/>
        </w:trPr>
        <w:tc>
          <w:tcPr>
            <w:tcW w:w="671" w:type="dxa"/>
            <w:tcBorders>
              <w:top w:val="nil"/>
              <w:left w:val="single" w:sz="4" w:space="0" w:color="auto"/>
              <w:bottom w:val="single" w:sz="4" w:space="0" w:color="auto"/>
              <w:right w:val="single" w:sz="4" w:space="0" w:color="auto"/>
            </w:tcBorders>
          </w:tcPr>
          <w:p w14:paraId="3EB2D187" w14:textId="77777777" w:rsidR="001C26AB" w:rsidRDefault="001C26AB" w:rsidP="008C3439">
            <w:pPr>
              <w:ind w:left="284" w:right="397"/>
              <w:rPr>
                <w:bCs/>
                <w:iCs/>
                <w:color w:val="000000"/>
                <w:sz w:val="18"/>
                <w:szCs w:val="18"/>
                <w:lang w:val="en-GB" w:eastAsia="tr-TR"/>
              </w:rPr>
            </w:pPr>
            <w:r>
              <w:rPr>
                <w:bCs/>
                <w:iCs/>
                <w:color w:val="000000"/>
                <w:sz w:val="18"/>
                <w:szCs w:val="18"/>
                <w:lang w:val="en-GB" w:eastAsia="tr-TR"/>
              </w:rPr>
              <w:t>13</w:t>
            </w:r>
          </w:p>
        </w:tc>
        <w:tc>
          <w:tcPr>
            <w:tcW w:w="4237" w:type="dxa"/>
            <w:tcBorders>
              <w:top w:val="nil"/>
              <w:left w:val="single" w:sz="4" w:space="0" w:color="auto"/>
              <w:bottom w:val="single" w:sz="4" w:space="0" w:color="auto"/>
              <w:right w:val="single" w:sz="4" w:space="0" w:color="auto"/>
            </w:tcBorders>
            <w:shd w:val="clear" w:color="auto" w:fill="auto"/>
            <w:noWrap/>
          </w:tcPr>
          <w:p w14:paraId="6D1D09E6" w14:textId="77777777" w:rsidR="001C26AB" w:rsidRPr="00E97760" w:rsidRDefault="001C26AB" w:rsidP="00715ACE">
            <w:pPr>
              <w:ind w:right="397"/>
              <w:rPr>
                <w:bCs/>
                <w:iCs/>
                <w:color w:val="000000"/>
                <w:sz w:val="18"/>
                <w:szCs w:val="18"/>
                <w:lang w:val="en-GB" w:eastAsia="tr-TR"/>
              </w:rPr>
            </w:pPr>
            <w:r w:rsidRPr="00AE29B1">
              <w:rPr>
                <w:bCs/>
                <w:iCs/>
                <w:color w:val="000000"/>
                <w:sz w:val="18"/>
                <w:szCs w:val="18"/>
                <w:lang w:val="en-GB" w:eastAsia="tr-TR"/>
              </w:rPr>
              <w:t>SUP.9 Software Change Request Management</w:t>
            </w:r>
          </w:p>
        </w:tc>
        <w:tc>
          <w:tcPr>
            <w:tcW w:w="1136" w:type="dxa"/>
            <w:tcBorders>
              <w:top w:val="single" w:sz="4" w:space="0" w:color="auto"/>
              <w:left w:val="nil"/>
              <w:bottom w:val="single" w:sz="4" w:space="0" w:color="auto"/>
              <w:right w:val="single" w:sz="4" w:space="0" w:color="auto"/>
            </w:tcBorders>
            <w:shd w:val="clear" w:color="auto" w:fill="auto"/>
          </w:tcPr>
          <w:p w14:paraId="0E119EF0" w14:textId="77777777" w:rsidR="001C26AB" w:rsidRPr="00E97760" w:rsidRDefault="001C26AB" w:rsidP="008C3439">
            <w:pPr>
              <w:ind w:left="284" w:right="397"/>
              <w:jc w:val="center"/>
              <w:rPr>
                <w:color w:val="000000" w:themeColor="text1"/>
                <w:sz w:val="18"/>
                <w:szCs w:val="18"/>
                <w:lang w:val="en-GB" w:eastAsia="tr-TR"/>
              </w:rPr>
            </w:pPr>
            <w:r>
              <w:rPr>
                <w:color w:val="000000" w:themeColor="text1"/>
                <w:sz w:val="18"/>
                <w:szCs w:val="18"/>
                <w:lang w:val="en-GB" w:eastAsia="tr-TR"/>
              </w:rPr>
              <w:t>0.39</w:t>
            </w:r>
          </w:p>
        </w:tc>
      </w:tr>
    </w:tbl>
    <w:p w14:paraId="5DB2F886" w14:textId="77777777" w:rsidR="001C26AB" w:rsidRDefault="001C26AB" w:rsidP="008C3439">
      <w:pPr>
        <w:ind w:left="284" w:right="397"/>
        <w:jc w:val="both"/>
        <w:rPr>
          <w:b/>
          <w:sz w:val="22"/>
          <w:szCs w:val="22"/>
          <w:lang w:val="en-GB"/>
        </w:rPr>
      </w:pPr>
    </w:p>
    <w:p w14:paraId="12E74403" w14:textId="2153E971" w:rsidR="001C26AB" w:rsidRDefault="001C26AB" w:rsidP="008C3439">
      <w:pPr>
        <w:spacing w:after="120"/>
        <w:ind w:left="284" w:right="397"/>
        <w:jc w:val="both"/>
        <w:rPr>
          <w:sz w:val="22"/>
          <w:szCs w:val="22"/>
          <w:lang w:val="en-GB"/>
        </w:rPr>
      </w:pPr>
      <w:r w:rsidRPr="00620651">
        <w:rPr>
          <w:sz w:val="22"/>
          <w:szCs w:val="22"/>
          <w:lang w:val="en-GB"/>
        </w:rPr>
        <w:lastRenderedPageBreak/>
        <w:t>Below,</w:t>
      </w:r>
      <w:r w:rsidRPr="000C1EED">
        <w:rPr>
          <w:sz w:val="22"/>
          <w:szCs w:val="22"/>
          <w:lang w:val="en-GB"/>
        </w:rPr>
        <w:t xml:space="preserve"> we discuss </w:t>
      </w:r>
      <w:r>
        <w:rPr>
          <w:sz w:val="22"/>
          <w:szCs w:val="22"/>
          <w:lang w:val="en-GB"/>
        </w:rPr>
        <w:t xml:space="preserve">the </w:t>
      </w:r>
      <w:r w:rsidRPr="000C1EED">
        <w:rPr>
          <w:sz w:val="22"/>
          <w:szCs w:val="22"/>
          <w:lang w:val="en-GB"/>
        </w:rPr>
        <w:t xml:space="preserve">coverage </w:t>
      </w:r>
      <w:r>
        <w:rPr>
          <w:sz w:val="22"/>
          <w:szCs w:val="22"/>
          <w:lang w:val="en-GB"/>
        </w:rPr>
        <w:t xml:space="preserve">of each </w:t>
      </w:r>
      <w:r w:rsidRPr="000C1EED">
        <w:rPr>
          <w:sz w:val="22"/>
          <w:szCs w:val="22"/>
          <w:lang w:val="en-GB"/>
        </w:rPr>
        <w:t xml:space="preserve">process </w:t>
      </w:r>
      <w:r>
        <w:rPr>
          <w:sz w:val="22"/>
          <w:szCs w:val="22"/>
          <w:lang w:val="en-GB"/>
        </w:rPr>
        <w:t xml:space="preserve">given </w:t>
      </w:r>
      <w:r w:rsidRPr="000C1EED">
        <w:rPr>
          <w:sz w:val="22"/>
          <w:szCs w:val="22"/>
          <w:lang w:val="en-GB"/>
        </w:rPr>
        <w:t xml:space="preserve">in </w:t>
      </w:r>
      <w:r>
        <w:rPr>
          <w:sz w:val="22"/>
          <w:szCs w:val="22"/>
          <w:lang w:val="en-GB"/>
        </w:rPr>
        <w:fldChar w:fldCharType="begin"/>
      </w:r>
      <w:r>
        <w:rPr>
          <w:sz w:val="22"/>
          <w:szCs w:val="22"/>
          <w:lang w:val="en-GB"/>
        </w:rPr>
        <w:instrText xml:space="preserve"> REF _Ref177960 \h  \* MERGEFORMAT </w:instrText>
      </w:r>
      <w:r>
        <w:rPr>
          <w:sz w:val="22"/>
          <w:szCs w:val="22"/>
          <w:lang w:val="en-GB"/>
        </w:rPr>
      </w:r>
      <w:r>
        <w:rPr>
          <w:sz w:val="22"/>
          <w:szCs w:val="22"/>
          <w:lang w:val="en-GB"/>
        </w:rPr>
        <w:fldChar w:fldCharType="separate"/>
      </w:r>
      <w:r w:rsidR="005827DD" w:rsidRPr="00096CD6">
        <w:rPr>
          <w:sz w:val="22"/>
          <w:szCs w:val="22"/>
          <w:lang w:val="en-GB"/>
        </w:rPr>
        <w:t>Table 6</w:t>
      </w:r>
      <w:r>
        <w:rPr>
          <w:sz w:val="22"/>
          <w:szCs w:val="22"/>
          <w:lang w:val="en-GB"/>
        </w:rPr>
        <w:fldChar w:fldCharType="end"/>
      </w:r>
      <w:r w:rsidR="004B59E8">
        <w:rPr>
          <w:sz w:val="22"/>
          <w:szCs w:val="22"/>
          <w:lang w:val="en-GB"/>
        </w:rPr>
        <w:t>,</w:t>
      </w:r>
      <w:r>
        <w:rPr>
          <w:sz w:val="22"/>
          <w:szCs w:val="22"/>
          <w:lang w:val="en-GB"/>
        </w:rPr>
        <w:t xml:space="preserve"> and what additional practices are </w:t>
      </w:r>
      <w:r w:rsidRPr="000C1EED">
        <w:rPr>
          <w:sz w:val="22"/>
          <w:szCs w:val="22"/>
          <w:lang w:val="en-GB"/>
        </w:rPr>
        <w:t xml:space="preserve">required to achieve compliance </w:t>
      </w:r>
      <w:r w:rsidR="004B59E8">
        <w:rPr>
          <w:sz w:val="22"/>
          <w:szCs w:val="22"/>
          <w:lang w:val="en-GB"/>
        </w:rPr>
        <w:t>with</w:t>
      </w:r>
      <w:r w:rsidR="004B59E8" w:rsidRPr="000C1EED">
        <w:rPr>
          <w:sz w:val="22"/>
          <w:szCs w:val="22"/>
          <w:lang w:val="en-GB"/>
        </w:rPr>
        <w:t xml:space="preserve"> </w:t>
      </w:r>
      <w:r w:rsidRPr="000C1EED">
        <w:rPr>
          <w:sz w:val="22"/>
          <w:szCs w:val="22"/>
          <w:lang w:val="en-GB"/>
        </w:rPr>
        <w:t>the medical requirements (</w:t>
      </w:r>
      <w:r w:rsidRPr="000C1EED">
        <w:rPr>
          <w:b/>
          <w:sz w:val="22"/>
          <w:szCs w:val="22"/>
          <w:lang w:val="en-GB"/>
        </w:rPr>
        <w:t>RQ3</w:t>
      </w:r>
      <w:r w:rsidRPr="000C1EED">
        <w:rPr>
          <w:sz w:val="22"/>
          <w:szCs w:val="22"/>
          <w:lang w:val="en-GB"/>
        </w:rPr>
        <w:t>)</w:t>
      </w:r>
      <w:r>
        <w:rPr>
          <w:sz w:val="22"/>
          <w:szCs w:val="22"/>
          <w:lang w:val="en-GB"/>
        </w:rPr>
        <w:t>. The DSDM</w:t>
      </w:r>
      <w:r w:rsidRPr="000C1EED">
        <w:rPr>
          <w:sz w:val="22"/>
          <w:szCs w:val="22"/>
          <w:lang w:val="en-GB"/>
        </w:rPr>
        <w:t xml:space="preserve"> practices are </w:t>
      </w:r>
      <w:r>
        <w:rPr>
          <w:sz w:val="22"/>
          <w:szCs w:val="22"/>
          <w:lang w:val="en-GB"/>
        </w:rPr>
        <w:t>written</w:t>
      </w:r>
      <w:r w:rsidRPr="000C1EED">
        <w:rPr>
          <w:sz w:val="22"/>
          <w:szCs w:val="22"/>
          <w:lang w:val="en-GB"/>
        </w:rPr>
        <w:t xml:space="preserve"> in italics and underlined </w:t>
      </w:r>
      <w:r>
        <w:rPr>
          <w:sz w:val="22"/>
          <w:szCs w:val="22"/>
          <w:lang w:val="en-GB"/>
        </w:rPr>
        <w:t xml:space="preserve">form </w:t>
      </w:r>
      <w:r w:rsidR="004B59E8">
        <w:rPr>
          <w:sz w:val="22"/>
          <w:szCs w:val="22"/>
          <w:lang w:val="en-GB"/>
        </w:rPr>
        <w:t>to distinguish them with</w:t>
      </w:r>
      <w:r w:rsidRPr="000C1EED">
        <w:rPr>
          <w:sz w:val="22"/>
          <w:szCs w:val="22"/>
          <w:lang w:val="en-GB"/>
        </w:rPr>
        <w:t xml:space="preserve"> </w:t>
      </w:r>
      <w:proofErr w:type="spellStart"/>
      <w:r w:rsidRPr="000C1EED">
        <w:rPr>
          <w:sz w:val="22"/>
          <w:szCs w:val="22"/>
          <w:lang w:val="en-GB"/>
        </w:rPr>
        <w:t>MDevSPICE</w:t>
      </w:r>
      <w:proofErr w:type="spellEnd"/>
      <w:r w:rsidRPr="000C1EED">
        <w:rPr>
          <w:sz w:val="22"/>
          <w:szCs w:val="22"/>
          <w:vertAlign w:val="superscript"/>
          <w:lang w:val="en-GB"/>
        </w:rPr>
        <w:t>®</w:t>
      </w:r>
      <w:r w:rsidRPr="000C1EED">
        <w:rPr>
          <w:sz w:val="22"/>
          <w:szCs w:val="22"/>
          <w:lang w:val="en-GB"/>
        </w:rPr>
        <w:t xml:space="preserve"> base practices</w:t>
      </w:r>
      <w:r w:rsidR="004B59E8">
        <w:rPr>
          <w:sz w:val="22"/>
          <w:szCs w:val="22"/>
          <w:lang w:val="en-GB"/>
        </w:rPr>
        <w:t>,</w:t>
      </w:r>
      <w:r>
        <w:rPr>
          <w:sz w:val="22"/>
          <w:szCs w:val="22"/>
          <w:lang w:val="en-GB"/>
        </w:rPr>
        <w:t xml:space="preserve"> which are just given in the italic form</w:t>
      </w:r>
      <w:r w:rsidRPr="000C1EED">
        <w:rPr>
          <w:sz w:val="22"/>
          <w:szCs w:val="22"/>
          <w:lang w:val="en-GB"/>
        </w:rPr>
        <w:t>.</w:t>
      </w:r>
      <w:r>
        <w:rPr>
          <w:sz w:val="22"/>
          <w:szCs w:val="22"/>
          <w:lang w:val="en-GB"/>
        </w:rPr>
        <w:t xml:space="preserve"> It should be noted that the practice concept of DSDM was different </w:t>
      </w:r>
      <w:r w:rsidR="004B59E8">
        <w:rPr>
          <w:sz w:val="22"/>
          <w:szCs w:val="22"/>
          <w:lang w:val="en-GB"/>
        </w:rPr>
        <w:t xml:space="preserve">from </w:t>
      </w:r>
      <w:r>
        <w:rPr>
          <w:sz w:val="22"/>
          <w:szCs w:val="22"/>
          <w:lang w:val="en-GB"/>
        </w:rPr>
        <w:t>the ones given in XP and Scrum. For example, under the description of Iterative Development practice, there were several sub-practices</w:t>
      </w:r>
      <w:r w:rsidR="00620651">
        <w:rPr>
          <w:sz w:val="22"/>
          <w:szCs w:val="22"/>
          <w:lang w:val="en-GB"/>
        </w:rPr>
        <w:t>,</w:t>
      </w:r>
      <w:r>
        <w:rPr>
          <w:sz w:val="22"/>
          <w:szCs w:val="22"/>
          <w:lang w:val="en-GB"/>
        </w:rPr>
        <w:t xml:space="preserve"> such as definition of software requirements and acceptance criteria. As our focus is </w:t>
      </w:r>
      <w:r w:rsidR="00620651">
        <w:rPr>
          <w:sz w:val="22"/>
          <w:szCs w:val="22"/>
          <w:lang w:val="en-GB"/>
        </w:rPr>
        <w:t xml:space="preserve">on </w:t>
      </w:r>
      <w:r>
        <w:rPr>
          <w:sz w:val="22"/>
          <w:szCs w:val="22"/>
          <w:lang w:val="en-GB"/>
        </w:rPr>
        <w:t xml:space="preserve">the process coverage, this structure of DSDM did not </w:t>
      </w:r>
      <w:r w:rsidR="00620651">
        <w:rPr>
          <w:sz w:val="22"/>
          <w:szCs w:val="22"/>
          <w:lang w:val="en-GB"/>
        </w:rPr>
        <w:t>affect</w:t>
      </w:r>
      <w:r>
        <w:rPr>
          <w:sz w:val="22"/>
          <w:szCs w:val="22"/>
          <w:lang w:val="en-GB"/>
        </w:rPr>
        <w:t xml:space="preserve"> the coverage results. We did the mapping for each description given in DSDM. </w:t>
      </w:r>
    </w:p>
    <w:p w14:paraId="214D8BA3" w14:textId="115D6D6A" w:rsidR="0024662F" w:rsidRDefault="0024662F" w:rsidP="008C3439">
      <w:pPr>
        <w:ind w:left="284" w:right="397"/>
        <w:jc w:val="both"/>
        <w:rPr>
          <w:b/>
          <w:sz w:val="22"/>
          <w:szCs w:val="22"/>
          <w:lang w:val="en-GB"/>
        </w:rPr>
      </w:pPr>
      <w:r w:rsidRPr="000C1EED">
        <w:rPr>
          <w:b/>
          <w:sz w:val="22"/>
          <w:szCs w:val="22"/>
          <w:lang w:val="en-GB"/>
        </w:rPr>
        <w:t>#1 PRO.1 Project Planning Process</w:t>
      </w:r>
      <w:r w:rsidR="00CA3FE1">
        <w:rPr>
          <w:b/>
          <w:sz w:val="22"/>
          <w:szCs w:val="22"/>
          <w:lang w:val="en-GB"/>
        </w:rPr>
        <w:t>:</w:t>
      </w:r>
      <w:r w:rsidRPr="000C1EED">
        <w:rPr>
          <w:b/>
          <w:sz w:val="22"/>
          <w:szCs w:val="22"/>
          <w:lang w:val="en-GB"/>
        </w:rPr>
        <w:t xml:space="preserve">  </w:t>
      </w:r>
    </w:p>
    <w:p w14:paraId="56D257D7" w14:textId="3BE05AC4" w:rsidR="008247CF" w:rsidRDefault="008247CF" w:rsidP="008C3439">
      <w:pPr>
        <w:ind w:left="284" w:right="397"/>
        <w:jc w:val="both"/>
        <w:rPr>
          <w:b/>
          <w:sz w:val="22"/>
          <w:szCs w:val="22"/>
          <w:lang w:val="en-GB"/>
        </w:rPr>
      </w:pPr>
      <w:r>
        <w:rPr>
          <w:b/>
          <w:sz w:val="22"/>
          <w:szCs w:val="22"/>
          <w:lang w:val="en-GB"/>
        </w:rPr>
        <w:t>(CR of PRO.1 = 11 BP/11 BP = 1.0)</w:t>
      </w:r>
    </w:p>
    <w:p w14:paraId="0B5AEBF5" w14:textId="29786098" w:rsidR="008247CF" w:rsidRPr="008247CF" w:rsidRDefault="001C26AB" w:rsidP="00CA3FE1">
      <w:pPr>
        <w:ind w:left="284" w:right="397"/>
        <w:jc w:val="both"/>
        <w:rPr>
          <w:rFonts w:cs="Arial"/>
          <w:sz w:val="22"/>
          <w:szCs w:val="22"/>
          <w:lang w:val="en-GB"/>
        </w:rPr>
      </w:pPr>
      <w:r w:rsidRPr="00620651">
        <w:rPr>
          <w:rFonts w:cs="Arial"/>
          <w:sz w:val="22"/>
          <w:szCs w:val="22"/>
          <w:lang w:val="en-GB"/>
        </w:rPr>
        <w:t xml:space="preserve">In DSDM, </w:t>
      </w:r>
      <w:r w:rsidRPr="001C26AB">
        <w:rPr>
          <w:rFonts w:cs="Arial"/>
          <w:sz w:val="22"/>
          <w:szCs w:val="22"/>
          <w:lang w:val="en-GB"/>
        </w:rPr>
        <w:t xml:space="preserve">the project planning process has a specific importance. Several products and practices are associated with the project planning process. For instance, </w:t>
      </w:r>
      <w:r w:rsidRPr="001C26AB">
        <w:rPr>
          <w:rFonts w:cs="Arial"/>
          <w:i/>
          <w:sz w:val="22"/>
          <w:szCs w:val="22"/>
          <w:u w:val="single"/>
          <w:lang w:val="en-GB"/>
        </w:rPr>
        <w:t>the Management Approach Definition</w:t>
      </w:r>
      <w:r>
        <w:rPr>
          <w:rFonts w:cs="Arial"/>
          <w:sz w:val="22"/>
          <w:szCs w:val="22"/>
          <w:lang w:val="en-GB"/>
        </w:rPr>
        <w:t xml:space="preserve"> </w:t>
      </w:r>
      <w:r w:rsidR="0037462F">
        <w:rPr>
          <w:rFonts w:cs="Arial"/>
          <w:sz w:val="22"/>
          <w:szCs w:val="22"/>
          <w:lang w:val="en-GB"/>
        </w:rPr>
        <w:t xml:space="preserve">product is the </w:t>
      </w:r>
      <w:r w:rsidR="00B5176C">
        <w:rPr>
          <w:rFonts w:cs="Arial"/>
          <w:sz w:val="22"/>
          <w:szCs w:val="22"/>
          <w:lang w:val="en-GB"/>
        </w:rPr>
        <w:t>master plan</w:t>
      </w:r>
      <w:r w:rsidR="00620651">
        <w:rPr>
          <w:rFonts w:cs="Arial"/>
          <w:sz w:val="22"/>
          <w:szCs w:val="22"/>
          <w:lang w:val="en-GB"/>
        </w:rPr>
        <w:t>,</w:t>
      </w:r>
      <w:r w:rsidR="0037462F">
        <w:rPr>
          <w:rFonts w:cs="Arial"/>
          <w:sz w:val="22"/>
          <w:szCs w:val="22"/>
          <w:lang w:val="en-GB"/>
        </w:rPr>
        <w:t xml:space="preserve"> </w:t>
      </w:r>
      <w:r w:rsidR="00620651">
        <w:rPr>
          <w:rFonts w:cs="Arial"/>
          <w:sz w:val="22"/>
          <w:szCs w:val="22"/>
          <w:lang w:val="en-GB"/>
        </w:rPr>
        <w:t xml:space="preserve">along </w:t>
      </w:r>
      <w:r w:rsidR="00B5176C">
        <w:rPr>
          <w:rFonts w:cs="Arial"/>
          <w:sz w:val="22"/>
          <w:szCs w:val="22"/>
          <w:lang w:val="en-GB"/>
        </w:rPr>
        <w:t>with</w:t>
      </w:r>
      <w:r w:rsidR="00620651">
        <w:rPr>
          <w:rFonts w:cs="Arial"/>
          <w:sz w:val="22"/>
          <w:szCs w:val="22"/>
          <w:lang w:val="en-GB"/>
        </w:rPr>
        <w:t xml:space="preserve"> which</w:t>
      </w:r>
      <w:r w:rsidR="00B5176C">
        <w:rPr>
          <w:rFonts w:cs="Arial"/>
          <w:sz w:val="22"/>
          <w:szCs w:val="22"/>
          <w:lang w:val="en-GB"/>
        </w:rPr>
        <w:t xml:space="preserve"> relevant </w:t>
      </w:r>
      <w:r w:rsidR="00B14227">
        <w:rPr>
          <w:rFonts w:cs="Arial"/>
          <w:sz w:val="22"/>
          <w:szCs w:val="22"/>
          <w:lang w:val="en-GB"/>
        </w:rPr>
        <w:t>plans</w:t>
      </w:r>
      <w:r w:rsidR="00620651">
        <w:rPr>
          <w:rFonts w:cs="Arial"/>
          <w:sz w:val="22"/>
          <w:szCs w:val="22"/>
          <w:lang w:val="en-GB"/>
        </w:rPr>
        <w:t>,</w:t>
      </w:r>
      <w:r w:rsidR="00B14227">
        <w:rPr>
          <w:rFonts w:cs="Arial"/>
          <w:sz w:val="22"/>
          <w:szCs w:val="22"/>
          <w:lang w:val="en-GB"/>
        </w:rPr>
        <w:t xml:space="preserve"> such as configuration management plan and software risk management plan</w:t>
      </w:r>
      <w:r w:rsidR="00620651">
        <w:rPr>
          <w:rFonts w:cs="Arial"/>
          <w:sz w:val="22"/>
          <w:szCs w:val="22"/>
          <w:lang w:val="en-GB"/>
        </w:rPr>
        <w:t>,</w:t>
      </w:r>
      <w:r w:rsidR="00B14227">
        <w:rPr>
          <w:rFonts w:cs="Arial"/>
          <w:sz w:val="22"/>
          <w:szCs w:val="22"/>
          <w:lang w:val="en-GB"/>
        </w:rPr>
        <w:t xml:space="preserve"> </w:t>
      </w:r>
      <w:r w:rsidR="00620651">
        <w:rPr>
          <w:rFonts w:cs="Arial"/>
          <w:sz w:val="22"/>
          <w:szCs w:val="22"/>
          <w:lang w:val="en-GB"/>
        </w:rPr>
        <w:t xml:space="preserve">are </w:t>
      </w:r>
      <w:r w:rsidR="00B14227">
        <w:rPr>
          <w:rFonts w:cs="Arial"/>
          <w:sz w:val="22"/>
          <w:szCs w:val="22"/>
          <w:lang w:val="en-GB"/>
        </w:rPr>
        <w:t>need</w:t>
      </w:r>
      <w:r w:rsidR="00620651">
        <w:rPr>
          <w:rFonts w:cs="Arial"/>
          <w:sz w:val="22"/>
          <w:szCs w:val="22"/>
          <w:lang w:val="en-GB"/>
        </w:rPr>
        <w:t>ed</w:t>
      </w:r>
      <w:r w:rsidR="00B14227">
        <w:rPr>
          <w:rFonts w:cs="Arial"/>
          <w:sz w:val="22"/>
          <w:szCs w:val="22"/>
          <w:lang w:val="en-GB"/>
        </w:rPr>
        <w:t xml:space="preserve"> to be established </w:t>
      </w:r>
      <w:r w:rsidR="00620651">
        <w:rPr>
          <w:rFonts w:cs="Arial"/>
          <w:sz w:val="22"/>
          <w:szCs w:val="22"/>
          <w:lang w:val="en-GB"/>
        </w:rPr>
        <w:t xml:space="preserve">looking </w:t>
      </w:r>
      <w:r w:rsidR="00B14227">
        <w:rPr>
          <w:rFonts w:cs="Arial"/>
          <w:sz w:val="22"/>
          <w:szCs w:val="22"/>
          <w:lang w:val="en-GB"/>
        </w:rPr>
        <w:t xml:space="preserve">from the regulatory perspective. </w:t>
      </w:r>
      <w:r w:rsidR="00302279">
        <w:rPr>
          <w:rFonts w:cs="Arial"/>
          <w:sz w:val="22"/>
          <w:szCs w:val="22"/>
          <w:lang w:val="en-GB"/>
        </w:rPr>
        <w:t>As DSDM provides a flexible structure to create necessary documentation, we consider that t</w:t>
      </w:r>
      <w:r w:rsidR="00302279" w:rsidRPr="008247CF">
        <w:rPr>
          <w:rFonts w:cs="Arial"/>
          <w:sz w:val="22"/>
          <w:szCs w:val="22"/>
          <w:lang w:val="en-GB"/>
        </w:rPr>
        <w:t>he base practices of project planning process are fully covered by the DSDM practices and products.</w:t>
      </w:r>
    </w:p>
    <w:p w14:paraId="45E79F66" w14:textId="77777777" w:rsidR="00F75107" w:rsidRDefault="00F75107" w:rsidP="008C3439">
      <w:pPr>
        <w:ind w:left="284" w:right="397"/>
        <w:jc w:val="both"/>
        <w:rPr>
          <w:rFonts w:cs="Arial"/>
          <w:sz w:val="22"/>
          <w:szCs w:val="22"/>
          <w:lang w:val="en-GB"/>
        </w:rPr>
      </w:pPr>
    </w:p>
    <w:p w14:paraId="6E0AA972" w14:textId="554FE413" w:rsidR="0024662F" w:rsidRDefault="0024662F" w:rsidP="008C3439">
      <w:pPr>
        <w:ind w:left="284" w:right="397"/>
        <w:jc w:val="both"/>
        <w:rPr>
          <w:b/>
          <w:sz w:val="22"/>
          <w:szCs w:val="22"/>
          <w:lang w:val="en-GB"/>
        </w:rPr>
      </w:pPr>
      <w:r w:rsidRPr="000C1EED">
        <w:rPr>
          <w:b/>
          <w:sz w:val="22"/>
          <w:szCs w:val="22"/>
          <w:lang w:val="en-GB"/>
        </w:rPr>
        <w:t xml:space="preserve">#2 PRO.2 Project Assessment and Control </w:t>
      </w:r>
      <w:r w:rsidR="00CA3FE1">
        <w:rPr>
          <w:b/>
          <w:sz w:val="22"/>
          <w:szCs w:val="22"/>
          <w:lang w:val="en-GB"/>
        </w:rPr>
        <w:t>Process:</w:t>
      </w:r>
    </w:p>
    <w:p w14:paraId="5F6E8542" w14:textId="5F09ADCD" w:rsidR="00791692" w:rsidRPr="00CA3FE1" w:rsidRDefault="00496F5C" w:rsidP="00CA3FE1">
      <w:pPr>
        <w:ind w:left="284" w:right="397"/>
        <w:jc w:val="both"/>
        <w:rPr>
          <w:b/>
          <w:sz w:val="22"/>
          <w:szCs w:val="22"/>
          <w:lang w:val="en-GB"/>
        </w:rPr>
      </w:pPr>
      <w:r>
        <w:rPr>
          <w:b/>
          <w:sz w:val="22"/>
          <w:szCs w:val="22"/>
          <w:lang w:val="en-GB"/>
        </w:rPr>
        <w:t>(CR of PRO.2 = 6 BP/ 6 BP = 1.0)</w:t>
      </w:r>
    </w:p>
    <w:p w14:paraId="12488B09" w14:textId="4EC31C5B" w:rsidR="00496F5C" w:rsidRPr="009F728A" w:rsidRDefault="00293F6A" w:rsidP="008C3439">
      <w:pPr>
        <w:ind w:left="284" w:right="397"/>
        <w:jc w:val="both"/>
        <w:rPr>
          <w:rFonts w:cs="Arial"/>
          <w:sz w:val="22"/>
          <w:szCs w:val="22"/>
          <w:lang w:val="en-GB"/>
        </w:rPr>
      </w:pPr>
      <w:r w:rsidRPr="009F728A">
        <w:rPr>
          <w:rFonts w:cs="Arial"/>
          <w:sz w:val="22"/>
          <w:szCs w:val="22"/>
          <w:lang w:val="en-GB"/>
        </w:rPr>
        <w:t xml:space="preserve">The base practices of </w:t>
      </w:r>
      <w:r w:rsidR="009F728A" w:rsidRPr="009F728A">
        <w:rPr>
          <w:rFonts w:cs="Arial"/>
          <w:sz w:val="22"/>
          <w:szCs w:val="22"/>
          <w:lang w:val="en-GB"/>
        </w:rPr>
        <w:t xml:space="preserve">the </w:t>
      </w:r>
      <w:r w:rsidRPr="009F728A">
        <w:rPr>
          <w:rFonts w:cs="Arial"/>
          <w:sz w:val="22"/>
          <w:szCs w:val="22"/>
          <w:lang w:val="en-GB"/>
        </w:rPr>
        <w:t xml:space="preserve">project assessment and control process are fully covered by the DSDM practices and products. </w:t>
      </w:r>
      <w:r w:rsidR="0077561B" w:rsidRPr="009F728A">
        <w:rPr>
          <w:rFonts w:cs="Arial"/>
          <w:sz w:val="22"/>
          <w:szCs w:val="22"/>
          <w:lang w:val="en-GB"/>
        </w:rPr>
        <w:t>Project status and changes in the project are f</w:t>
      </w:r>
      <w:r w:rsidR="00DA0BBC" w:rsidRPr="009F728A">
        <w:rPr>
          <w:rFonts w:cs="Arial"/>
          <w:sz w:val="22"/>
          <w:szCs w:val="22"/>
          <w:lang w:val="en-GB"/>
        </w:rPr>
        <w:t>ol</w:t>
      </w:r>
      <w:r w:rsidR="0077561B" w:rsidRPr="009F728A">
        <w:rPr>
          <w:rFonts w:cs="Arial"/>
          <w:sz w:val="22"/>
          <w:szCs w:val="22"/>
          <w:lang w:val="en-GB"/>
        </w:rPr>
        <w:t xml:space="preserve">lowed within </w:t>
      </w:r>
      <w:r w:rsidR="00DA0BBC" w:rsidRPr="009F728A">
        <w:rPr>
          <w:rFonts w:cs="Arial"/>
          <w:sz w:val="22"/>
          <w:szCs w:val="22"/>
          <w:lang w:val="en-GB"/>
        </w:rPr>
        <w:t xml:space="preserve">a </w:t>
      </w:r>
      <w:r w:rsidR="0077561B" w:rsidRPr="009F728A">
        <w:rPr>
          <w:rFonts w:cs="Arial"/>
          <w:sz w:val="22"/>
          <w:szCs w:val="22"/>
          <w:lang w:val="en-GB"/>
        </w:rPr>
        <w:t xml:space="preserve">timebox. </w:t>
      </w:r>
      <w:r w:rsidR="00791692" w:rsidRPr="009F728A">
        <w:rPr>
          <w:rFonts w:cs="Arial"/>
          <w:sz w:val="22"/>
          <w:szCs w:val="22"/>
          <w:lang w:val="en-GB"/>
        </w:rPr>
        <w:t xml:space="preserve">DSDM allows actions </w:t>
      </w:r>
      <w:r w:rsidR="00DA0BBC" w:rsidRPr="009F728A">
        <w:rPr>
          <w:rFonts w:cs="Arial"/>
          <w:sz w:val="22"/>
          <w:szCs w:val="22"/>
          <w:lang w:val="en-GB"/>
        </w:rPr>
        <w:t xml:space="preserve">to be performed </w:t>
      </w:r>
      <w:r w:rsidR="00791692" w:rsidRPr="009F728A">
        <w:rPr>
          <w:rFonts w:cs="Arial"/>
          <w:sz w:val="22"/>
          <w:szCs w:val="22"/>
          <w:lang w:val="en-GB"/>
        </w:rPr>
        <w:t>when project goals are not achieved</w:t>
      </w:r>
      <w:r w:rsidR="009F728A" w:rsidRPr="009F728A">
        <w:rPr>
          <w:rFonts w:cs="Arial"/>
          <w:sz w:val="22"/>
          <w:szCs w:val="22"/>
          <w:lang w:val="en-GB"/>
        </w:rPr>
        <w:t>. Deviations from the plan are corrected and preventive actions are taken in order to prevent recurrence of problems.</w:t>
      </w:r>
    </w:p>
    <w:p w14:paraId="2C487D19" w14:textId="77777777" w:rsidR="00386DD5" w:rsidRDefault="00386DD5" w:rsidP="008C3439">
      <w:pPr>
        <w:ind w:left="284" w:right="397"/>
        <w:jc w:val="both"/>
        <w:rPr>
          <w:b/>
          <w:sz w:val="22"/>
          <w:szCs w:val="22"/>
          <w:lang w:val="en-GB"/>
        </w:rPr>
      </w:pPr>
    </w:p>
    <w:p w14:paraId="662EB2D7" w14:textId="3871B9C2" w:rsidR="0024662F" w:rsidRDefault="0024662F" w:rsidP="008C3439">
      <w:pPr>
        <w:ind w:left="284" w:right="397"/>
        <w:jc w:val="both"/>
        <w:rPr>
          <w:sz w:val="22"/>
          <w:szCs w:val="22"/>
          <w:lang w:val="en-GB"/>
        </w:rPr>
      </w:pPr>
      <w:r w:rsidRPr="000C1EED">
        <w:rPr>
          <w:b/>
          <w:sz w:val="22"/>
          <w:szCs w:val="22"/>
          <w:lang w:val="en-GB"/>
        </w:rPr>
        <w:t>#3 DEV.1 Software Requirements Analysis Process:</w:t>
      </w:r>
    </w:p>
    <w:p w14:paraId="6CB8FA04" w14:textId="74ED980C" w:rsidR="007D51B4" w:rsidRPr="00CA3FE1" w:rsidRDefault="0042420D" w:rsidP="00CA3FE1">
      <w:pPr>
        <w:ind w:left="284" w:right="397"/>
        <w:jc w:val="both"/>
        <w:rPr>
          <w:sz w:val="22"/>
          <w:szCs w:val="22"/>
          <w:lang w:val="en-GB"/>
        </w:rPr>
      </w:pPr>
      <w:r>
        <w:rPr>
          <w:b/>
          <w:sz w:val="22"/>
          <w:szCs w:val="22"/>
          <w:lang w:val="en-GB"/>
        </w:rPr>
        <w:t>(</w:t>
      </w:r>
      <w:r w:rsidR="00F4292F">
        <w:rPr>
          <w:b/>
          <w:sz w:val="22"/>
          <w:szCs w:val="22"/>
          <w:lang w:val="en-GB"/>
        </w:rPr>
        <w:t>CR of DEV.1 = 7 BP/ 9 BP = 0.78)</w:t>
      </w:r>
    </w:p>
    <w:p w14:paraId="20BE603E" w14:textId="026DCEF6" w:rsidR="009F728A" w:rsidRDefault="00B9445B" w:rsidP="008C3439">
      <w:pPr>
        <w:ind w:left="284" w:right="397"/>
        <w:jc w:val="both"/>
        <w:rPr>
          <w:rFonts w:cs="Arial"/>
          <w:sz w:val="22"/>
          <w:szCs w:val="22"/>
          <w:lang w:val="en-GB"/>
        </w:rPr>
      </w:pPr>
      <w:r w:rsidRPr="009F728A">
        <w:rPr>
          <w:rFonts w:cs="Arial"/>
          <w:sz w:val="22"/>
          <w:szCs w:val="22"/>
          <w:lang w:val="en-GB"/>
        </w:rPr>
        <w:t xml:space="preserve">Although </w:t>
      </w:r>
      <w:r w:rsidR="007447EB" w:rsidRPr="009F728A">
        <w:rPr>
          <w:rFonts w:cs="Arial"/>
          <w:sz w:val="22"/>
          <w:szCs w:val="22"/>
          <w:lang w:val="en-GB"/>
        </w:rPr>
        <w:t>the</w:t>
      </w:r>
      <w:r w:rsidRPr="009F728A">
        <w:rPr>
          <w:rFonts w:cs="Arial"/>
          <w:sz w:val="22"/>
          <w:szCs w:val="22"/>
          <w:lang w:val="en-GB"/>
        </w:rPr>
        <w:t xml:space="preserve"> products and practices</w:t>
      </w:r>
      <w:r w:rsidR="007447EB" w:rsidRPr="009F728A">
        <w:rPr>
          <w:rFonts w:cs="Arial"/>
          <w:sz w:val="22"/>
          <w:szCs w:val="22"/>
          <w:lang w:val="en-GB"/>
        </w:rPr>
        <w:t xml:space="preserve"> enable definition of software requirements in DSDM, </w:t>
      </w:r>
      <w:r w:rsidR="007447EB" w:rsidRPr="009F728A">
        <w:rPr>
          <w:sz w:val="22"/>
          <w:szCs w:val="22"/>
          <w:lang w:val="en-GB"/>
        </w:rPr>
        <w:t xml:space="preserve">there are specific practices that need to be addressed for </w:t>
      </w:r>
      <w:r w:rsidR="007447EB" w:rsidRPr="009F728A">
        <w:rPr>
          <w:rFonts w:cs="Arial"/>
          <w:i/>
          <w:sz w:val="22"/>
          <w:szCs w:val="22"/>
          <w:lang w:val="en-GB"/>
        </w:rPr>
        <w:t>DEV.1.</w:t>
      </w:r>
      <w:r w:rsidR="007447EB" w:rsidRPr="009F728A">
        <w:rPr>
          <w:rFonts w:cs="Arial"/>
          <w:sz w:val="22"/>
          <w:szCs w:val="22"/>
          <w:lang w:val="en-GB"/>
        </w:rPr>
        <w:t xml:space="preserve">BP1. </w:t>
      </w:r>
      <w:r w:rsidR="00643DF3" w:rsidRPr="009F728A">
        <w:rPr>
          <w:rFonts w:cs="Arial"/>
          <w:sz w:val="22"/>
          <w:szCs w:val="22"/>
          <w:lang w:val="en-GB"/>
        </w:rPr>
        <w:t xml:space="preserve">For example, </w:t>
      </w:r>
      <w:r w:rsidR="00DA0BBC" w:rsidRPr="009F728A">
        <w:rPr>
          <w:rFonts w:cs="Arial"/>
          <w:sz w:val="22"/>
          <w:szCs w:val="22"/>
          <w:lang w:val="en-GB"/>
        </w:rPr>
        <w:t>as</w:t>
      </w:r>
      <w:r w:rsidR="00643DF3" w:rsidRPr="009F728A">
        <w:rPr>
          <w:rFonts w:cs="Arial"/>
          <w:sz w:val="22"/>
          <w:szCs w:val="22"/>
          <w:lang w:val="en-GB"/>
        </w:rPr>
        <w:t xml:space="preserve"> medical device software include</w:t>
      </w:r>
      <w:r w:rsidR="00DA0BBC" w:rsidRPr="009F728A">
        <w:rPr>
          <w:rFonts w:cs="Arial"/>
          <w:sz w:val="22"/>
          <w:szCs w:val="22"/>
          <w:lang w:val="en-GB"/>
        </w:rPr>
        <w:t>s</w:t>
      </w:r>
      <w:r w:rsidR="00643DF3" w:rsidRPr="009F728A">
        <w:rPr>
          <w:rFonts w:cs="Arial"/>
          <w:sz w:val="22"/>
          <w:szCs w:val="22"/>
          <w:lang w:val="en-GB"/>
        </w:rPr>
        <w:t xml:space="preserve"> third part</w:t>
      </w:r>
      <w:r w:rsidR="009F728A">
        <w:rPr>
          <w:rFonts w:cs="Arial"/>
          <w:sz w:val="22"/>
          <w:szCs w:val="22"/>
          <w:lang w:val="en-GB"/>
        </w:rPr>
        <w:t>y</w:t>
      </w:r>
      <w:r w:rsidR="00643DF3" w:rsidRPr="009F728A">
        <w:rPr>
          <w:rFonts w:cs="Arial"/>
          <w:sz w:val="22"/>
          <w:szCs w:val="22"/>
          <w:lang w:val="en-GB"/>
        </w:rPr>
        <w:t xml:space="preserve"> items, all functional and performance requirements including hardware and software requirements, e.g. processor type and speed, memory type and size, system software type, communication and display software requirements have to be specified. </w:t>
      </w:r>
      <w:r w:rsidR="00BC405E" w:rsidRPr="009F728A">
        <w:rPr>
          <w:rFonts w:cs="Arial"/>
          <w:sz w:val="22"/>
          <w:szCs w:val="22"/>
          <w:lang w:val="en-GB"/>
        </w:rPr>
        <w:t xml:space="preserve">Therefore, </w:t>
      </w:r>
      <w:r w:rsidR="00BC405E" w:rsidRPr="009F728A">
        <w:rPr>
          <w:rFonts w:cs="Arial"/>
          <w:i/>
          <w:sz w:val="22"/>
          <w:szCs w:val="22"/>
          <w:lang w:val="en-GB"/>
        </w:rPr>
        <w:t>DEV.1.</w:t>
      </w:r>
      <w:r w:rsidR="00BC405E" w:rsidRPr="009F728A">
        <w:rPr>
          <w:rFonts w:cs="Arial"/>
          <w:sz w:val="22"/>
          <w:szCs w:val="22"/>
          <w:lang w:val="en-GB"/>
        </w:rPr>
        <w:t xml:space="preserve">BP1 is considered partially achieved. </w:t>
      </w:r>
      <w:r w:rsidR="00B6319F" w:rsidRPr="009F728A">
        <w:rPr>
          <w:rFonts w:cs="Arial"/>
          <w:sz w:val="22"/>
          <w:szCs w:val="22"/>
          <w:lang w:val="en-GB"/>
        </w:rPr>
        <w:t xml:space="preserve">Software requirements are prioritised using </w:t>
      </w:r>
      <w:r w:rsidR="00B6319F" w:rsidRPr="009F728A">
        <w:rPr>
          <w:rFonts w:cs="Arial"/>
          <w:i/>
          <w:sz w:val="22"/>
          <w:szCs w:val="22"/>
          <w:u w:val="single"/>
          <w:lang w:val="en-GB"/>
        </w:rPr>
        <w:t xml:space="preserve">the </w:t>
      </w:r>
      <w:proofErr w:type="spellStart"/>
      <w:r w:rsidR="00B6319F" w:rsidRPr="009F728A">
        <w:rPr>
          <w:rFonts w:cs="Arial"/>
          <w:i/>
          <w:sz w:val="22"/>
          <w:szCs w:val="22"/>
          <w:u w:val="single"/>
          <w:lang w:val="en-GB"/>
        </w:rPr>
        <w:t>MoSCoW</w:t>
      </w:r>
      <w:proofErr w:type="spellEnd"/>
      <w:r w:rsidR="00B6319F" w:rsidRPr="009F728A">
        <w:rPr>
          <w:rFonts w:cs="Arial"/>
          <w:i/>
          <w:sz w:val="22"/>
          <w:szCs w:val="22"/>
          <w:u w:val="single"/>
          <w:lang w:val="en-GB"/>
        </w:rPr>
        <w:t xml:space="preserve"> prioritisation</w:t>
      </w:r>
      <w:r w:rsidR="00B6319F" w:rsidRPr="009F728A">
        <w:rPr>
          <w:rFonts w:cs="Arial"/>
          <w:sz w:val="22"/>
          <w:szCs w:val="22"/>
          <w:lang w:val="en-GB"/>
        </w:rPr>
        <w:t xml:space="preserve"> approach and a </w:t>
      </w:r>
      <w:r w:rsidR="00B6319F" w:rsidRPr="009F728A">
        <w:rPr>
          <w:rFonts w:cs="Arial"/>
          <w:i/>
          <w:sz w:val="22"/>
          <w:szCs w:val="22"/>
          <w:u w:val="single"/>
          <w:lang w:val="en-GB"/>
        </w:rPr>
        <w:t>Prioritised Requirement List (PRL)</w:t>
      </w:r>
      <w:r w:rsidR="00B6319F" w:rsidRPr="009F728A">
        <w:rPr>
          <w:rFonts w:cs="Arial"/>
          <w:sz w:val="22"/>
          <w:szCs w:val="22"/>
          <w:lang w:val="en-GB"/>
        </w:rPr>
        <w:t xml:space="preserve"> is established afterwards. It is also stated that after the approval of PRL, any change to the requirements are addressed formally. From regulatory perspective, this means </w:t>
      </w:r>
      <w:r w:rsidR="00CB332D" w:rsidRPr="009F728A">
        <w:rPr>
          <w:rFonts w:cs="Arial"/>
          <w:sz w:val="22"/>
          <w:szCs w:val="22"/>
          <w:lang w:val="en-GB"/>
        </w:rPr>
        <w:t xml:space="preserve">that the requirements are baselined and changes </w:t>
      </w:r>
      <w:r w:rsidR="00DA0BBC" w:rsidRPr="009F728A">
        <w:rPr>
          <w:rFonts w:cs="Arial"/>
          <w:sz w:val="22"/>
          <w:szCs w:val="22"/>
          <w:lang w:val="en-GB"/>
        </w:rPr>
        <w:t>to</w:t>
      </w:r>
      <w:r w:rsidR="00CB332D" w:rsidRPr="009F728A">
        <w:rPr>
          <w:rFonts w:cs="Arial"/>
          <w:sz w:val="22"/>
          <w:szCs w:val="22"/>
          <w:lang w:val="en-GB"/>
        </w:rPr>
        <w:t xml:space="preserve"> them will be controlled</w:t>
      </w:r>
      <w:r w:rsidR="00724374" w:rsidRPr="009F728A">
        <w:rPr>
          <w:rFonts w:cs="Arial"/>
          <w:sz w:val="22"/>
          <w:szCs w:val="22"/>
          <w:lang w:val="en-GB"/>
        </w:rPr>
        <w:t xml:space="preserve"> (</w:t>
      </w:r>
      <w:r w:rsidR="00724374" w:rsidRPr="009F728A">
        <w:rPr>
          <w:rFonts w:cs="Arial"/>
          <w:i/>
          <w:sz w:val="22"/>
          <w:szCs w:val="22"/>
          <w:lang w:val="en-GB"/>
        </w:rPr>
        <w:t>DEV.1.BP7</w:t>
      </w:r>
      <w:r w:rsidR="00724374" w:rsidRPr="009F728A">
        <w:rPr>
          <w:rFonts w:cs="Arial"/>
          <w:sz w:val="22"/>
          <w:szCs w:val="22"/>
          <w:lang w:val="en-GB"/>
        </w:rPr>
        <w:t>)</w:t>
      </w:r>
      <w:r w:rsidR="00CB332D" w:rsidRPr="009F728A">
        <w:rPr>
          <w:rFonts w:cs="Arial"/>
          <w:sz w:val="22"/>
          <w:szCs w:val="22"/>
          <w:lang w:val="en-GB"/>
        </w:rPr>
        <w:t>.</w:t>
      </w:r>
      <w:r w:rsidR="00724374" w:rsidRPr="009F728A">
        <w:rPr>
          <w:rFonts w:cs="Arial"/>
          <w:sz w:val="22"/>
          <w:szCs w:val="22"/>
          <w:lang w:val="en-GB"/>
        </w:rPr>
        <w:t xml:space="preserve"> </w:t>
      </w:r>
      <w:r w:rsidR="007867D2" w:rsidRPr="009F728A">
        <w:rPr>
          <w:rFonts w:cs="Arial"/>
          <w:sz w:val="22"/>
          <w:szCs w:val="22"/>
          <w:lang w:val="en-GB"/>
        </w:rPr>
        <w:t xml:space="preserve">It was mentioned that the products are baselined and then called as </w:t>
      </w:r>
      <w:r w:rsidR="007867D2" w:rsidRPr="009F728A">
        <w:rPr>
          <w:rFonts w:cs="Arial"/>
          <w:i/>
          <w:sz w:val="22"/>
          <w:szCs w:val="22"/>
          <w:u w:val="single"/>
          <w:lang w:val="en-GB"/>
        </w:rPr>
        <w:t>foundation summary</w:t>
      </w:r>
      <w:r w:rsidR="007867D2" w:rsidRPr="009F728A">
        <w:rPr>
          <w:rFonts w:cs="Arial"/>
          <w:sz w:val="22"/>
          <w:szCs w:val="22"/>
          <w:lang w:val="en-GB"/>
        </w:rPr>
        <w:t xml:space="preserve">. </w:t>
      </w:r>
    </w:p>
    <w:p w14:paraId="0D32A383" w14:textId="77777777" w:rsidR="009F728A" w:rsidRDefault="009F728A" w:rsidP="008C3439">
      <w:pPr>
        <w:ind w:left="284" w:right="397"/>
        <w:jc w:val="both"/>
        <w:rPr>
          <w:rFonts w:cs="Arial"/>
          <w:sz w:val="22"/>
          <w:szCs w:val="22"/>
          <w:lang w:val="en-GB"/>
        </w:rPr>
      </w:pPr>
      <w:r>
        <w:rPr>
          <w:rFonts w:cs="Arial"/>
          <w:sz w:val="22"/>
          <w:szCs w:val="22"/>
          <w:lang w:val="en-GB"/>
        </w:rPr>
        <w:t xml:space="preserve">It was stated in the model that software requirements are traced back to its origin. We assume that these would be stakeholder/business requirements. However, a full traceability is needed in the MDSD and bilateral traceability links are needed to be established between system requirements and software requirements. </w:t>
      </w:r>
    </w:p>
    <w:p w14:paraId="0ED7A8A7" w14:textId="42E31B7D" w:rsidR="009F728A" w:rsidRPr="009F728A" w:rsidRDefault="009F728A" w:rsidP="008C3439">
      <w:pPr>
        <w:ind w:left="284" w:right="397"/>
        <w:jc w:val="both"/>
        <w:rPr>
          <w:rFonts w:cs="Arial"/>
          <w:bCs/>
          <w:sz w:val="22"/>
          <w:szCs w:val="22"/>
          <w:lang w:val="en-IE" w:eastAsia="en-IE"/>
        </w:rPr>
      </w:pPr>
      <w:r w:rsidRPr="009F728A">
        <w:rPr>
          <w:rFonts w:cs="Arial"/>
          <w:sz w:val="22"/>
          <w:szCs w:val="22"/>
          <w:lang w:val="en-GB"/>
        </w:rPr>
        <w:t xml:space="preserve">In medical device software development, special attention is given to risk analysis and mitigation. In DSDM process, risks are recorded into the </w:t>
      </w:r>
      <w:r w:rsidRPr="009F728A">
        <w:rPr>
          <w:rFonts w:cs="Arial"/>
          <w:i/>
          <w:sz w:val="22"/>
          <w:szCs w:val="22"/>
          <w:u w:val="single"/>
          <w:lang w:val="en-GB"/>
        </w:rPr>
        <w:t>Risk Log</w:t>
      </w:r>
      <w:r w:rsidRPr="009F728A">
        <w:rPr>
          <w:rFonts w:cs="Arial"/>
          <w:sz w:val="22"/>
          <w:szCs w:val="22"/>
          <w:lang w:val="en-GB"/>
        </w:rPr>
        <w:t xml:space="preserve"> and analysed with solution development team. We assume that </w:t>
      </w:r>
      <w:r w:rsidRPr="009F728A">
        <w:rPr>
          <w:rFonts w:cs="Arial"/>
          <w:i/>
          <w:sz w:val="22"/>
          <w:szCs w:val="22"/>
        </w:rPr>
        <w:t>DEV.1.BP8 (</w:t>
      </w:r>
      <w:proofErr w:type="spellStart"/>
      <w:r w:rsidRPr="009F728A">
        <w:rPr>
          <w:rFonts w:cs="Arial"/>
          <w:i/>
          <w:sz w:val="22"/>
          <w:szCs w:val="22"/>
        </w:rPr>
        <w:t>Establish</w:t>
      </w:r>
      <w:proofErr w:type="spellEnd"/>
      <w:r w:rsidRPr="009F728A">
        <w:rPr>
          <w:rFonts w:cs="Arial"/>
          <w:i/>
          <w:sz w:val="22"/>
          <w:szCs w:val="22"/>
        </w:rPr>
        <w:t xml:space="preserve"> </w:t>
      </w:r>
      <w:proofErr w:type="spellStart"/>
      <w:r w:rsidRPr="009F728A">
        <w:rPr>
          <w:rFonts w:cs="Arial"/>
          <w:i/>
          <w:sz w:val="22"/>
          <w:szCs w:val="22"/>
        </w:rPr>
        <w:t>and</w:t>
      </w:r>
      <w:proofErr w:type="spellEnd"/>
      <w:r w:rsidRPr="009F728A">
        <w:rPr>
          <w:rFonts w:cs="Arial"/>
          <w:i/>
          <w:sz w:val="22"/>
          <w:szCs w:val="22"/>
        </w:rPr>
        <w:t xml:space="preserve"> </w:t>
      </w:r>
      <w:proofErr w:type="spellStart"/>
      <w:r w:rsidRPr="009F728A">
        <w:rPr>
          <w:rFonts w:cs="Arial"/>
          <w:i/>
          <w:sz w:val="22"/>
          <w:szCs w:val="22"/>
        </w:rPr>
        <w:t>maintain</w:t>
      </w:r>
      <w:proofErr w:type="spellEnd"/>
      <w:r w:rsidRPr="009F728A">
        <w:rPr>
          <w:rFonts w:cs="Arial"/>
          <w:i/>
          <w:sz w:val="22"/>
          <w:szCs w:val="22"/>
        </w:rPr>
        <w:t xml:space="preserve"> risk </w:t>
      </w:r>
      <w:proofErr w:type="spellStart"/>
      <w:r w:rsidRPr="009F728A">
        <w:rPr>
          <w:rFonts w:cs="Arial"/>
          <w:i/>
          <w:sz w:val="22"/>
          <w:szCs w:val="22"/>
        </w:rPr>
        <w:t>control</w:t>
      </w:r>
      <w:proofErr w:type="spellEnd"/>
      <w:r w:rsidRPr="009F728A">
        <w:rPr>
          <w:rFonts w:cs="Arial"/>
          <w:i/>
          <w:sz w:val="22"/>
          <w:szCs w:val="22"/>
        </w:rPr>
        <w:t xml:space="preserve"> </w:t>
      </w:r>
      <w:proofErr w:type="spellStart"/>
      <w:r w:rsidRPr="009F728A">
        <w:rPr>
          <w:rFonts w:cs="Arial"/>
          <w:i/>
          <w:sz w:val="22"/>
          <w:szCs w:val="22"/>
        </w:rPr>
        <w:t>measures</w:t>
      </w:r>
      <w:proofErr w:type="spellEnd"/>
      <w:r w:rsidRPr="009F728A">
        <w:rPr>
          <w:rFonts w:cs="Arial"/>
          <w:i/>
          <w:sz w:val="22"/>
          <w:szCs w:val="22"/>
        </w:rPr>
        <w:t xml:space="preserve"> in software </w:t>
      </w:r>
      <w:proofErr w:type="spellStart"/>
      <w:r w:rsidRPr="009F728A">
        <w:rPr>
          <w:rFonts w:cs="Arial"/>
          <w:i/>
          <w:sz w:val="22"/>
          <w:szCs w:val="22"/>
        </w:rPr>
        <w:t>requirements</w:t>
      </w:r>
      <w:proofErr w:type="spellEnd"/>
      <w:r w:rsidRPr="009F728A">
        <w:rPr>
          <w:rFonts w:cs="Arial"/>
          <w:i/>
          <w:sz w:val="22"/>
          <w:szCs w:val="22"/>
        </w:rPr>
        <w:t xml:space="preserve">) </w:t>
      </w:r>
      <w:proofErr w:type="spellStart"/>
      <w:r w:rsidRPr="009F728A">
        <w:rPr>
          <w:rFonts w:cs="Arial"/>
          <w:i/>
          <w:sz w:val="22"/>
          <w:szCs w:val="22"/>
        </w:rPr>
        <w:t>and</w:t>
      </w:r>
      <w:proofErr w:type="spellEnd"/>
      <w:r w:rsidRPr="009F728A">
        <w:rPr>
          <w:rFonts w:cs="Arial"/>
          <w:sz w:val="22"/>
          <w:szCs w:val="22"/>
          <w:lang w:val="en-GB"/>
        </w:rPr>
        <w:t xml:space="preserve"> </w:t>
      </w:r>
      <w:r w:rsidRPr="009F728A">
        <w:rPr>
          <w:rFonts w:cs="Arial"/>
          <w:i/>
          <w:sz w:val="22"/>
          <w:szCs w:val="22"/>
          <w:lang w:val="en-GB"/>
        </w:rPr>
        <w:t>DEV.</w:t>
      </w:r>
      <w:proofErr w:type="gramStart"/>
      <w:r w:rsidRPr="009F728A">
        <w:rPr>
          <w:rFonts w:cs="Arial"/>
          <w:i/>
          <w:sz w:val="22"/>
          <w:szCs w:val="22"/>
          <w:lang w:val="en-GB"/>
        </w:rPr>
        <w:t>1.BP.</w:t>
      </w:r>
      <w:proofErr w:type="gramEnd"/>
      <w:r w:rsidRPr="009F728A">
        <w:rPr>
          <w:rFonts w:cs="Arial"/>
          <w:i/>
          <w:sz w:val="22"/>
          <w:szCs w:val="22"/>
          <w:lang w:val="en-GB"/>
        </w:rPr>
        <w:t>9</w:t>
      </w:r>
      <w:r w:rsidRPr="009F728A">
        <w:rPr>
          <w:rFonts w:cs="Arial"/>
          <w:sz w:val="22"/>
          <w:szCs w:val="22"/>
          <w:lang w:val="en-GB"/>
        </w:rPr>
        <w:t xml:space="preserve"> (Re-evaluate and maintain medical device risk analysis) </w:t>
      </w:r>
      <w:r w:rsidRPr="009F728A">
        <w:rPr>
          <w:rFonts w:cs="Arial"/>
          <w:bCs/>
          <w:i/>
          <w:sz w:val="22"/>
          <w:szCs w:val="22"/>
          <w:lang w:val="en-IE" w:eastAsia="en-IE"/>
        </w:rPr>
        <w:t xml:space="preserve">base practices </w:t>
      </w:r>
      <w:r w:rsidRPr="009F728A">
        <w:rPr>
          <w:rFonts w:cs="Arial"/>
          <w:bCs/>
          <w:sz w:val="22"/>
          <w:szCs w:val="22"/>
          <w:lang w:val="en-IE" w:eastAsia="en-IE"/>
        </w:rPr>
        <w:t>are achieved with the activities performed at the Investigation Stage</w:t>
      </w:r>
      <w:r w:rsidRPr="009F728A">
        <w:rPr>
          <w:rFonts w:cs="Arial"/>
          <w:bCs/>
          <w:i/>
          <w:sz w:val="22"/>
          <w:szCs w:val="22"/>
          <w:lang w:val="en-IE" w:eastAsia="en-IE"/>
        </w:rPr>
        <w:t xml:space="preserve">. </w:t>
      </w:r>
      <w:r w:rsidRPr="009F728A">
        <w:rPr>
          <w:rFonts w:cs="Arial"/>
          <w:bCs/>
          <w:sz w:val="22"/>
          <w:szCs w:val="22"/>
          <w:lang w:val="en-IE" w:eastAsia="en-IE"/>
        </w:rPr>
        <w:t xml:space="preserve">However, more detailed risk practices which are listed in the </w:t>
      </w:r>
      <w:r w:rsidRPr="009F728A">
        <w:rPr>
          <w:rFonts w:cs="Arial"/>
          <w:bCs/>
          <w:i/>
          <w:sz w:val="22"/>
          <w:szCs w:val="22"/>
          <w:lang w:val="en-IE" w:eastAsia="en-IE"/>
        </w:rPr>
        <w:t>SRM.1 Software Risk Management Process</w:t>
      </w:r>
      <w:r w:rsidRPr="009F728A">
        <w:rPr>
          <w:rFonts w:cs="Arial"/>
          <w:bCs/>
          <w:sz w:val="22"/>
          <w:szCs w:val="22"/>
          <w:lang w:val="en-IE" w:eastAsia="en-IE"/>
        </w:rPr>
        <w:t xml:space="preserve"> need special attention.</w:t>
      </w:r>
      <w:r w:rsidR="003D74FE">
        <w:rPr>
          <w:rFonts w:cs="Arial"/>
          <w:bCs/>
          <w:sz w:val="22"/>
          <w:szCs w:val="22"/>
          <w:lang w:val="en-IE" w:eastAsia="en-IE"/>
        </w:rPr>
        <w:t xml:space="preserve"> However</w:t>
      </w:r>
      <w:r w:rsidRPr="009F728A">
        <w:rPr>
          <w:rFonts w:cs="Arial"/>
          <w:bCs/>
          <w:sz w:val="22"/>
          <w:szCs w:val="22"/>
          <w:lang w:val="en-IE" w:eastAsia="en-IE"/>
        </w:rPr>
        <w:t xml:space="preserve">, </w:t>
      </w:r>
      <w:r w:rsidRPr="009F728A">
        <w:rPr>
          <w:rFonts w:cs="Arial"/>
          <w:sz w:val="22"/>
          <w:szCs w:val="22"/>
          <w:lang w:val="en-GB"/>
        </w:rPr>
        <w:t>we could not find a specific practice in DSDM for determining the impact the requirements on the operating environment (</w:t>
      </w:r>
      <w:r w:rsidRPr="009F728A">
        <w:rPr>
          <w:rFonts w:cs="Arial"/>
          <w:i/>
          <w:sz w:val="22"/>
          <w:szCs w:val="22"/>
          <w:lang w:val="en-GB"/>
        </w:rPr>
        <w:t>DEV.1.BP3</w:t>
      </w:r>
      <w:r w:rsidRPr="009F728A">
        <w:rPr>
          <w:rFonts w:cs="Arial"/>
          <w:sz w:val="22"/>
          <w:szCs w:val="22"/>
          <w:lang w:val="en-GB"/>
        </w:rPr>
        <w:t>).</w:t>
      </w:r>
    </w:p>
    <w:p w14:paraId="4BC3DB67" w14:textId="33C4ECDD" w:rsidR="00180266" w:rsidRDefault="00180266" w:rsidP="008C3439">
      <w:pPr>
        <w:ind w:left="284" w:right="397"/>
        <w:jc w:val="both"/>
        <w:rPr>
          <w:color w:val="000000"/>
          <w:sz w:val="20"/>
          <w:szCs w:val="20"/>
          <w:lang w:val="en-GB" w:eastAsia="tr-TR"/>
        </w:rPr>
      </w:pPr>
    </w:p>
    <w:p w14:paraId="67ECD2A0" w14:textId="1D7085FF" w:rsidR="00180266" w:rsidRDefault="00180266" w:rsidP="008C3439">
      <w:pPr>
        <w:ind w:left="284" w:right="397"/>
        <w:jc w:val="both"/>
        <w:rPr>
          <w:b/>
          <w:sz w:val="22"/>
          <w:szCs w:val="22"/>
          <w:lang w:val="en-GB"/>
        </w:rPr>
      </w:pPr>
      <w:r w:rsidRPr="00180D7D">
        <w:rPr>
          <w:b/>
          <w:sz w:val="22"/>
          <w:szCs w:val="22"/>
          <w:lang w:val="en-GB"/>
        </w:rPr>
        <w:t>#</w:t>
      </w:r>
      <w:r>
        <w:rPr>
          <w:b/>
          <w:sz w:val="22"/>
          <w:szCs w:val="22"/>
          <w:lang w:val="en-GB"/>
        </w:rPr>
        <w:t>4</w:t>
      </w:r>
      <w:r w:rsidRPr="00180D7D">
        <w:rPr>
          <w:b/>
          <w:sz w:val="22"/>
          <w:szCs w:val="22"/>
          <w:lang w:val="en-GB"/>
        </w:rPr>
        <w:t xml:space="preserve"> ENG.2</w:t>
      </w:r>
      <w:r>
        <w:rPr>
          <w:b/>
          <w:sz w:val="22"/>
          <w:szCs w:val="22"/>
          <w:lang w:val="en-GB"/>
        </w:rPr>
        <w:t xml:space="preserve"> </w:t>
      </w:r>
      <w:r w:rsidRPr="0095535E">
        <w:rPr>
          <w:b/>
          <w:sz w:val="22"/>
          <w:szCs w:val="22"/>
          <w:lang w:val="en-GB"/>
        </w:rPr>
        <w:t xml:space="preserve">System Requirements Analysis </w:t>
      </w:r>
      <w:r w:rsidR="00CA3FE1">
        <w:rPr>
          <w:b/>
          <w:sz w:val="22"/>
          <w:szCs w:val="22"/>
          <w:lang w:val="en-GB"/>
        </w:rPr>
        <w:t>Process:</w:t>
      </w:r>
    </w:p>
    <w:p w14:paraId="50484C08" w14:textId="59EEFAD2" w:rsidR="007E2F72" w:rsidRDefault="009F728A" w:rsidP="00CA3FE1">
      <w:pPr>
        <w:ind w:left="284" w:right="397"/>
        <w:jc w:val="both"/>
        <w:rPr>
          <w:b/>
          <w:sz w:val="22"/>
          <w:szCs w:val="22"/>
          <w:lang w:val="en-GB"/>
        </w:rPr>
      </w:pPr>
      <w:r w:rsidRPr="009F728A">
        <w:rPr>
          <w:b/>
          <w:sz w:val="22"/>
          <w:szCs w:val="22"/>
          <w:lang w:val="en-GB"/>
        </w:rPr>
        <w:t>(CR of ENG.2 = 5 BP/ 7 BP = 0.71)</w:t>
      </w:r>
      <w:r>
        <w:rPr>
          <w:b/>
          <w:sz w:val="22"/>
          <w:szCs w:val="22"/>
          <w:lang w:val="en-GB"/>
        </w:rPr>
        <w:t xml:space="preserve"> </w:t>
      </w:r>
    </w:p>
    <w:p w14:paraId="76DB2F77" w14:textId="40192ADF" w:rsidR="00E76399" w:rsidRDefault="007E2F72" w:rsidP="00CA3FE1">
      <w:pPr>
        <w:ind w:left="284" w:right="397"/>
        <w:jc w:val="both"/>
        <w:rPr>
          <w:rFonts w:cs="Arial"/>
          <w:sz w:val="22"/>
          <w:szCs w:val="22"/>
          <w:lang w:val="en-GB"/>
        </w:rPr>
      </w:pPr>
      <w:r>
        <w:rPr>
          <w:rFonts w:cs="Arial"/>
          <w:sz w:val="22"/>
          <w:szCs w:val="22"/>
          <w:lang w:val="en-GB"/>
        </w:rPr>
        <w:t>I</w:t>
      </w:r>
      <w:r w:rsidR="00E87AFE" w:rsidRPr="007E2F72">
        <w:rPr>
          <w:rFonts w:cs="Arial"/>
          <w:sz w:val="22"/>
          <w:szCs w:val="22"/>
          <w:lang w:val="en-GB"/>
        </w:rPr>
        <w:t>n the medical devi</w:t>
      </w:r>
      <w:r>
        <w:rPr>
          <w:rFonts w:cs="Arial"/>
          <w:sz w:val="22"/>
          <w:szCs w:val="22"/>
          <w:lang w:val="en-GB"/>
        </w:rPr>
        <w:t>c</w:t>
      </w:r>
      <w:r w:rsidR="00E87AFE" w:rsidRPr="007E2F72">
        <w:rPr>
          <w:rFonts w:cs="Arial"/>
          <w:sz w:val="22"/>
          <w:szCs w:val="22"/>
          <w:lang w:val="en-GB"/>
        </w:rPr>
        <w:t>e industry</w:t>
      </w:r>
      <w:r>
        <w:rPr>
          <w:rFonts w:cs="Arial"/>
          <w:sz w:val="22"/>
          <w:szCs w:val="22"/>
          <w:lang w:val="en-GB"/>
        </w:rPr>
        <w:t>, a</w:t>
      </w:r>
      <w:r w:rsidR="00E87AFE" w:rsidRPr="007E2F72">
        <w:rPr>
          <w:rFonts w:cs="Arial"/>
          <w:sz w:val="22"/>
          <w:szCs w:val="22"/>
          <w:lang w:val="en-GB"/>
        </w:rPr>
        <w:t xml:space="preserve"> medical device system </w:t>
      </w:r>
      <w:r w:rsidR="00DA0BBC">
        <w:rPr>
          <w:rFonts w:cs="Arial"/>
          <w:sz w:val="22"/>
          <w:szCs w:val="22"/>
          <w:lang w:val="en-GB"/>
        </w:rPr>
        <w:t>may</w:t>
      </w:r>
      <w:r w:rsidR="00E87AFE" w:rsidRPr="007E2F72">
        <w:rPr>
          <w:rFonts w:cs="Arial"/>
          <w:sz w:val="22"/>
          <w:szCs w:val="22"/>
          <w:lang w:val="en-GB"/>
        </w:rPr>
        <w:t xml:space="preserve"> be composed of different types of requirement</w:t>
      </w:r>
      <w:r>
        <w:rPr>
          <w:rFonts w:cs="Arial"/>
          <w:sz w:val="22"/>
          <w:szCs w:val="22"/>
          <w:lang w:val="en-GB"/>
        </w:rPr>
        <w:t>s</w:t>
      </w:r>
      <w:r w:rsidR="00E87AFE" w:rsidRPr="007E2F72">
        <w:rPr>
          <w:rFonts w:cs="Arial"/>
          <w:sz w:val="22"/>
          <w:szCs w:val="22"/>
          <w:lang w:val="en-GB"/>
        </w:rPr>
        <w:t>: hardware, s</w:t>
      </w:r>
      <w:r>
        <w:rPr>
          <w:rFonts w:cs="Arial"/>
          <w:sz w:val="22"/>
          <w:szCs w:val="22"/>
          <w:lang w:val="en-GB"/>
        </w:rPr>
        <w:t>oftware,</w:t>
      </w:r>
      <w:r w:rsidR="00E87AFE" w:rsidRPr="007E2F72">
        <w:rPr>
          <w:rFonts w:cs="Arial"/>
          <w:sz w:val="22"/>
          <w:szCs w:val="22"/>
          <w:lang w:val="en-GB"/>
        </w:rPr>
        <w:t xml:space="preserve"> </w:t>
      </w:r>
      <w:r>
        <w:rPr>
          <w:rFonts w:cs="Arial"/>
          <w:sz w:val="22"/>
          <w:szCs w:val="22"/>
          <w:lang w:val="en-GB"/>
        </w:rPr>
        <w:t>electronic etc…</w:t>
      </w:r>
      <w:r w:rsidR="00E87AFE" w:rsidRPr="007E2F72">
        <w:rPr>
          <w:rFonts w:cs="Arial"/>
          <w:sz w:val="22"/>
          <w:szCs w:val="22"/>
          <w:lang w:val="en-GB"/>
        </w:rPr>
        <w:t xml:space="preserve"> </w:t>
      </w:r>
      <w:r w:rsidR="00EC3B7D">
        <w:rPr>
          <w:rFonts w:cs="Arial"/>
          <w:sz w:val="22"/>
          <w:szCs w:val="22"/>
          <w:lang w:val="en-GB"/>
        </w:rPr>
        <w:t>When it is</w:t>
      </w:r>
      <w:r>
        <w:rPr>
          <w:rFonts w:cs="Arial"/>
          <w:sz w:val="22"/>
          <w:szCs w:val="22"/>
          <w:lang w:val="en-GB"/>
        </w:rPr>
        <w:t xml:space="preserve"> </w:t>
      </w:r>
      <w:r w:rsidR="00B66917">
        <w:rPr>
          <w:rFonts w:cs="Arial"/>
          <w:sz w:val="22"/>
          <w:szCs w:val="22"/>
          <w:lang w:val="en-GB"/>
        </w:rPr>
        <w:t xml:space="preserve">just </w:t>
      </w:r>
      <w:r>
        <w:rPr>
          <w:rFonts w:cs="Arial"/>
          <w:sz w:val="22"/>
          <w:szCs w:val="22"/>
          <w:lang w:val="en-GB"/>
        </w:rPr>
        <w:t xml:space="preserve">a software product, we </w:t>
      </w:r>
      <w:r w:rsidR="00DA0BBC">
        <w:rPr>
          <w:rFonts w:cs="Arial"/>
          <w:sz w:val="22"/>
          <w:szCs w:val="22"/>
          <w:lang w:val="en-GB"/>
        </w:rPr>
        <w:t xml:space="preserve">only </w:t>
      </w:r>
      <w:r>
        <w:rPr>
          <w:rFonts w:cs="Arial"/>
          <w:sz w:val="22"/>
          <w:szCs w:val="22"/>
          <w:lang w:val="en-GB"/>
        </w:rPr>
        <w:t>define</w:t>
      </w:r>
      <w:r w:rsidR="00EC3B7D">
        <w:rPr>
          <w:rFonts w:cs="Arial"/>
          <w:sz w:val="22"/>
          <w:szCs w:val="22"/>
          <w:lang w:val="en-GB"/>
        </w:rPr>
        <w:t xml:space="preserve"> </w:t>
      </w:r>
      <w:r w:rsidR="00DA0BBC">
        <w:rPr>
          <w:rFonts w:cs="Arial"/>
          <w:sz w:val="22"/>
          <w:szCs w:val="22"/>
          <w:lang w:val="en-GB"/>
        </w:rPr>
        <w:lastRenderedPageBreak/>
        <w:t xml:space="preserve">software </w:t>
      </w:r>
      <w:r w:rsidR="00EC3B7D">
        <w:rPr>
          <w:rFonts w:cs="Arial"/>
          <w:sz w:val="22"/>
          <w:szCs w:val="22"/>
          <w:lang w:val="en-GB"/>
        </w:rPr>
        <w:t>requirement</w:t>
      </w:r>
      <w:r w:rsidR="00DA0BBC">
        <w:rPr>
          <w:rFonts w:cs="Arial"/>
          <w:sz w:val="22"/>
          <w:szCs w:val="22"/>
          <w:lang w:val="en-GB"/>
        </w:rPr>
        <w:t>s</w:t>
      </w:r>
      <w:r w:rsidR="00E87AFE" w:rsidRPr="007E2F72">
        <w:rPr>
          <w:rFonts w:cs="Arial"/>
          <w:sz w:val="22"/>
          <w:szCs w:val="22"/>
          <w:lang w:val="en-GB"/>
        </w:rPr>
        <w:t>.</w:t>
      </w:r>
      <w:r w:rsidR="000E1473">
        <w:rPr>
          <w:rFonts w:cs="Arial"/>
          <w:sz w:val="22"/>
          <w:szCs w:val="22"/>
          <w:lang w:val="en-GB"/>
        </w:rPr>
        <w:t xml:space="preserve"> Although, </w:t>
      </w:r>
      <w:r w:rsidR="000E1473" w:rsidRPr="00CE3077">
        <w:rPr>
          <w:rFonts w:cs="Arial"/>
          <w:sz w:val="22"/>
          <w:szCs w:val="22"/>
          <w:lang w:val="en-GB"/>
        </w:rPr>
        <w:t>there is no emphasis on definition of system requirements</w:t>
      </w:r>
      <w:r w:rsidR="000E1473">
        <w:rPr>
          <w:rFonts w:cs="Arial"/>
          <w:sz w:val="22"/>
          <w:szCs w:val="22"/>
          <w:lang w:val="en-GB"/>
        </w:rPr>
        <w:t xml:space="preserve"> in DSDM,</w:t>
      </w:r>
      <w:r w:rsidR="000E1473" w:rsidRPr="00CE3077">
        <w:rPr>
          <w:rFonts w:cs="Arial"/>
          <w:sz w:val="22"/>
          <w:szCs w:val="22"/>
          <w:lang w:val="en-GB"/>
        </w:rPr>
        <w:t xml:space="preserve"> </w:t>
      </w:r>
      <w:r w:rsidR="00CF368F" w:rsidRPr="00CF368F">
        <w:rPr>
          <w:rFonts w:cs="Arial"/>
          <w:sz w:val="22"/>
          <w:szCs w:val="22"/>
          <w:lang w:val="en-GB"/>
        </w:rPr>
        <w:t xml:space="preserve">the </w:t>
      </w:r>
      <w:r w:rsidR="00CF368F" w:rsidRPr="00CE3077">
        <w:rPr>
          <w:rFonts w:cs="Arial"/>
          <w:sz w:val="22"/>
          <w:szCs w:val="22"/>
          <w:lang w:val="en-GB"/>
        </w:rPr>
        <w:t>mechanisms to specify and analyse s</w:t>
      </w:r>
      <w:r w:rsidR="000E1473">
        <w:rPr>
          <w:rFonts w:cs="Arial"/>
          <w:sz w:val="22"/>
          <w:szCs w:val="22"/>
          <w:lang w:val="en-GB"/>
        </w:rPr>
        <w:t>oftware</w:t>
      </w:r>
      <w:r w:rsidR="00CF368F" w:rsidRPr="00CE3077">
        <w:rPr>
          <w:rFonts w:cs="Arial"/>
          <w:sz w:val="22"/>
          <w:szCs w:val="22"/>
          <w:lang w:val="en-GB"/>
        </w:rPr>
        <w:t xml:space="preserve"> requirements </w:t>
      </w:r>
      <w:r w:rsidR="000E1473">
        <w:rPr>
          <w:rFonts w:cs="Arial"/>
          <w:sz w:val="22"/>
          <w:szCs w:val="22"/>
          <w:lang w:val="en-GB"/>
        </w:rPr>
        <w:t>work for system requirements as well. From this perspective,</w:t>
      </w:r>
      <w:r w:rsidR="00B8701B" w:rsidRPr="00CE3077">
        <w:rPr>
          <w:rFonts w:cs="Arial"/>
          <w:sz w:val="22"/>
          <w:szCs w:val="22"/>
          <w:lang w:val="en-GB"/>
        </w:rPr>
        <w:t xml:space="preserve"> </w:t>
      </w:r>
      <w:r w:rsidR="005F7A16">
        <w:rPr>
          <w:rFonts w:cs="Arial"/>
          <w:sz w:val="22"/>
          <w:szCs w:val="22"/>
          <w:lang w:val="en-GB"/>
        </w:rPr>
        <w:t xml:space="preserve">the </w:t>
      </w:r>
      <w:r w:rsidR="00E76399" w:rsidRPr="005F7A16">
        <w:rPr>
          <w:rFonts w:cs="Arial"/>
          <w:i/>
          <w:sz w:val="22"/>
          <w:szCs w:val="22"/>
          <w:lang w:val="en-GB"/>
        </w:rPr>
        <w:t>ENG.2.BP1: Establish system requirements</w:t>
      </w:r>
      <w:r w:rsidR="005F7A16">
        <w:rPr>
          <w:rFonts w:cs="Arial"/>
          <w:sz w:val="22"/>
          <w:szCs w:val="22"/>
          <w:lang w:val="en-GB"/>
        </w:rPr>
        <w:t xml:space="preserve"> base practice are considered as partially achieved. </w:t>
      </w:r>
      <w:r w:rsidR="00D57931">
        <w:rPr>
          <w:rFonts w:cs="Arial"/>
          <w:sz w:val="22"/>
          <w:szCs w:val="22"/>
          <w:lang w:val="en-GB"/>
        </w:rPr>
        <w:t xml:space="preserve">The reason for </w:t>
      </w:r>
      <w:r w:rsidR="00106DF8">
        <w:rPr>
          <w:rFonts w:cs="Arial"/>
          <w:sz w:val="22"/>
          <w:szCs w:val="22"/>
          <w:lang w:val="en-GB"/>
        </w:rPr>
        <w:t xml:space="preserve">the </w:t>
      </w:r>
      <w:r w:rsidR="00D57931">
        <w:rPr>
          <w:rFonts w:cs="Arial"/>
          <w:sz w:val="22"/>
          <w:szCs w:val="22"/>
          <w:lang w:val="en-GB"/>
        </w:rPr>
        <w:t>partial achievement is th</w:t>
      </w:r>
      <w:r w:rsidR="00DA0BBC">
        <w:rPr>
          <w:rFonts w:cs="Arial"/>
          <w:sz w:val="22"/>
          <w:szCs w:val="22"/>
          <w:lang w:val="en-GB"/>
        </w:rPr>
        <w:t>at</w:t>
      </w:r>
      <w:r w:rsidR="00D57931">
        <w:rPr>
          <w:rFonts w:cs="Arial"/>
          <w:sz w:val="22"/>
          <w:szCs w:val="22"/>
          <w:lang w:val="en-GB"/>
        </w:rPr>
        <w:t xml:space="preserve"> specific medical device software requirements </w:t>
      </w:r>
      <w:r w:rsidR="00DA0BBC">
        <w:rPr>
          <w:rFonts w:cs="Arial"/>
          <w:sz w:val="22"/>
          <w:szCs w:val="22"/>
          <w:lang w:val="en-GB"/>
        </w:rPr>
        <w:t xml:space="preserve">are </w:t>
      </w:r>
      <w:r w:rsidR="00106DF8">
        <w:rPr>
          <w:rFonts w:cs="Arial"/>
          <w:sz w:val="22"/>
          <w:szCs w:val="22"/>
          <w:lang w:val="en-GB"/>
        </w:rPr>
        <w:t xml:space="preserve">needed </w:t>
      </w:r>
      <w:r w:rsidR="00D57931">
        <w:rPr>
          <w:rFonts w:cs="Arial"/>
          <w:sz w:val="22"/>
          <w:szCs w:val="22"/>
          <w:lang w:val="en-GB"/>
        </w:rPr>
        <w:t>wh</w:t>
      </w:r>
      <w:r w:rsidR="00DA0BBC">
        <w:rPr>
          <w:rFonts w:cs="Arial"/>
          <w:sz w:val="22"/>
          <w:szCs w:val="22"/>
          <w:lang w:val="en-GB"/>
        </w:rPr>
        <w:t>en</w:t>
      </w:r>
      <w:r w:rsidR="00D57931">
        <w:rPr>
          <w:rFonts w:cs="Arial"/>
          <w:sz w:val="22"/>
          <w:szCs w:val="22"/>
          <w:lang w:val="en-GB"/>
        </w:rPr>
        <w:t xml:space="preserve"> developing </w:t>
      </w:r>
      <w:r w:rsidR="00106DF8">
        <w:rPr>
          <w:rFonts w:cs="Arial"/>
          <w:sz w:val="22"/>
          <w:szCs w:val="22"/>
          <w:lang w:val="en-GB"/>
        </w:rPr>
        <w:t>system requirements.</w:t>
      </w:r>
      <w:r w:rsidR="0069304D">
        <w:rPr>
          <w:rFonts w:cs="Arial"/>
          <w:sz w:val="22"/>
          <w:szCs w:val="22"/>
          <w:lang w:val="en-GB"/>
        </w:rPr>
        <w:t xml:space="preserve"> On the other hand, </w:t>
      </w:r>
      <w:r w:rsidR="00D57931" w:rsidRPr="00A42F3C">
        <w:rPr>
          <w:rFonts w:cs="Arial"/>
          <w:i/>
          <w:sz w:val="22"/>
          <w:szCs w:val="22"/>
          <w:lang w:val="en-GB"/>
        </w:rPr>
        <w:t>ENG.2.BP3</w:t>
      </w:r>
      <w:r w:rsidR="00D57931" w:rsidRPr="00106DF8">
        <w:rPr>
          <w:rFonts w:cs="Arial"/>
          <w:sz w:val="22"/>
          <w:szCs w:val="22"/>
          <w:lang w:val="en-GB"/>
        </w:rPr>
        <w:t>: Optimize project solution</w:t>
      </w:r>
      <w:r w:rsidR="00106DF8" w:rsidRPr="00106DF8">
        <w:rPr>
          <w:rFonts w:cs="Arial"/>
          <w:sz w:val="22"/>
          <w:szCs w:val="22"/>
          <w:lang w:val="en-GB"/>
        </w:rPr>
        <w:t xml:space="preserve">, ENG.2.BP5: Evaluate and update system requirements, </w:t>
      </w:r>
      <w:r w:rsidR="00106DF8" w:rsidRPr="00A42F3C">
        <w:rPr>
          <w:rFonts w:cs="Arial"/>
          <w:i/>
          <w:sz w:val="22"/>
          <w:szCs w:val="22"/>
          <w:lang w:val="en-GB"/>
        </w:rPr>
        <w:t>ENG.2.BP6</w:t>
      </w:r>
      <w:r w:rsidR="00106DF8" w:rsidRPr="00106DF8">
        <w:rPr>
          <w:rFonts w:cs="Arial"/>
          <w:sz w:val="22"/>
          <w:szCs w:val="22"/>
          <w:lang w:val="en-GB"/>
        </w:rPr>
        <w:t xml:space="preserve">: Ensure consistency, and </w:t>
      </w:r>
      <w:r w:rsidR="00106DF8" w:rsidRPr="00A42F3C">
        <w:rPr>
          <w:rFonts w:cs="Arial"/>
          <w:i/>
          <w:sz w:val="22"/>
          <w:szCs w:val="22"/>
          <w:lang w:val="en-GB"/>
        </w:rPr>
        <w:t>ENG.2.BP7</w:t>
      </w:r>
      <w:r w:rsidR="00106DF8" w:rsidRPr="00106DF8">
        <w:rPr>
          <w:rFonts w:cs="Arial"/>
          <w:sz w:val="22"/>
          <w:szCs w:val="22"/>
          <w:lang w:val="en-GB"/>
        </w:rPr>
        <w:t>: Communicate system requirements</w:t>
      </w:r>
      <w:r w:rsidR="00D57931" w:rsidRPr="00106DF8">
        <w:rPr>
          <w:rFonts w:cs="Arial"/>
          <w:sz w:val="22"/>
          <w:szCs w:val="22"/>
          <w:lang w:val="en-GB"/>
        </w:rPr>
        <w:t xml:space="preserve"> practices are </w:t>
      </w:r>
      <w:r w:rsidR="00106DF8">
        <w:rPr>
          <w:rFonts w:cs="Arial"/>
          <w:sz w:val="22"/>
          <w:szCs w:val="22"/>
          <w:lang w:val="en-GB"/>
        </w:rPr>
        <w:t xml:space="preserve">considered </w:t>
      </w:r>
      <w:r w:rsidR="0069304D">
        <w:rPr>
          <w:rFonts w:cs="Arial"/>
          <w:sz w:val="22"/>
          <w:szCs w:val="22"/>
          <w:lang w:val="en-GB"/>
        </w:rPr>
        <w:t xml:space="preserve">as </w:t>
      </w:r>
      <w:r w:rsidR="00D57931" w:rsidRPr="00106DF8">
        <w:rPr>
          <w:rFonts w:cs="Arial"/>
          <w:sz w:val="22"/>
          <w:szCs w:val="22"/>
          <w:lang w:val="en-GB"/>
        </w:rPr>
        <w:t>fully achieved.</w:t>
      </w:r>
    </w:p>
    <w:p w14:paraId="5E34F81B" w14:textId="497C9C1D" w:rsidR="001A401E" w:rsidRPr="00AC1125" w:rsidRDefault="00B8701B" w:rsidP="008C3439">
      <w:pPr>
        <w:ind w:left="284" w:right="397"/>
        <w:jc w:val="both"/>
        <w:rPr>
          <w:rFonts w:cs="Arial"/>
          <w:sz w:val="22"/>
          <w:szCs w:val="22"/>
          <w:lang w:val="en-GB"/>
        </w:rPr>
      </w:pPr>
      <w:r w:rsidRPr="00AC1125">
        <w:rPr>
          <w:rFonts w:cs="Arial"/>
          <w:sz w:val="22"/>
          <w:szCs w:val="22"/>
          <w:lang w:val="en-GB"/>
        </w:rPr>
        <w:t>T</w:t>
      </w:r>
      <w:r w:rsidR="001A401E" w:rsidRPr="00AC1125">
        <w:rPr>
          <w:rFonts w:cs="Arial"/>
          <w:sz w:val="22"/>
          <w:szCs w:val="22"/>
          <w:lang w:val="en-GB"/>
        </w:rPr>
        <w:t xml:space="preserve">he </w:t>
      </w:r>
      <w:r w:rsidR="001A401E" w:rsidRPr="00AC1125">
        <w:rPr>
          <w:rFonts w:cs="Arial"/>
          <w:i/>
          <w:sz w:val="22"/>
          <w:szCs w:val="22"/>
          <w:lang w:val="en-GB"/>
        </w:rPr>
        <w:t>analyse system requirements</w:t>
      </w:r>
      <w:r w:rsidR="001A401E" w:rsidRPr="001C71F8">
        <w:rPr>
          <w:rFonts w:cs="Arial"/>
          <w:i/>
          <w:sz w:val="22"/>
          <w:szCs w:val="22"/>
          <w:lang w:val="en-GB"/>
        </w:rPr>
        <w:t xml:space="preserve"> base practice</w:t>
      </w:r>
      <w:r w:rsidR="001A401E" w:rsidRPr="001C71F8">
        <w:rPr>
          <w:rFonts w:cs="Arial"/>
          <w:sz w:val="22"/>
          <w:szCs w:val="22"/>
          <w:lang w:val="en-GB"/>
        </w:rPr>
        <w:t xml:space="preserve"> (ENG.</w:t>
      </w:r>
      <w:proofErr w:type="gramStart"/>
      <w:r w:rsidR="001A401E" w:rsidRPr="001C71F8">
        <w:rPr>
          <w:rFonts w:cs="Arial"/>
          <w:sz w:val="22"/>
          <w:szCs w:val="22"/>
          <w:lang w:val="en-GB"/>
        </w:rPr>
        <w:t>2.BP.</w:t>
      </w:r>
      <w:proofErr w:type="gramEnd"/>
      <w:r w:rsidR="001A401E" w:rsidRPr="001C71F8">
        <w:rPr>
          <w:rFonts w:cs="Arial"/>
          <w:sz w:val="22"/>
          <w:szCs w:val="22"/>
          <w:lang w:val="en-GB"/>
        </w:rPr>
        <w:t xml:space="preserve">4) are considered as partially achieved. </w:t>
      </w:r>
      <w:r w:rsidR="00CE3077" w:rsidRPr="001C71F8">
        <w:rPr>
          <w:rFonts w:cs="Arial"/>
          <w:sz w:val="22"/>
          <w:szCs w:val="22"/>
          <w:lang w:val="en-GB"/>
        </w:rPr>
        <w:t xml:space="preserve">The achieved part </w:t>
      </w:r>
      <w:r w:rsidR="00CE3077" w:rsidRPr="00AC1125">
        <w:rPr>
          <w:rFonts w:cs="Arial"/>
          <w:sz w:val="22"/>
          <w:szCs w:val="22"/>
          <w:lang w:val="en-GB"/>
        </w:rPr>
        <w:t>of ENG.</w:t>
      </w:r>
      <w:proofErr w:type="gramStart"/>
      <w:r w:rsidR="00CE3077" w:rsidRPr="00AC1125">
        <w:rPr>
          <w:rFonts w:cs="Arial"/>
          <w:sz w:val="22"/>
          <w:szCs w:val="22"/>
          <w:lang w:val="en-GB"/>
        </w:rPr>
        <w:t>2.BP.</w:t>
      </w:r>
      <w:proofErr w:type="gramEnd"/>
      <w:r w:rsidR="00CE3077" w:rsidRPr="00AC1125">
        <w:rPr>
          <w:rFonts w:cs="Arial"/>
          <w:sz w:val="22"/>
          <w:szCs w:val="22"/>
          <w:lang w:val="en-GB"/>
        </w:rPr>
        <w:t xml:space="preserve">4 is that system </w:t>
      </w:r>
      <w:r w:rsidR="001A401E" w:rsidRPr="00AC1125">
        <w:rPr>
          <w:sz w:val="22"/>
          <w:szCs w:val="22"/>
          <w:lang w:val="en-GB"/>
        </w:rPr>
        <w:t>requirements</w:t>
      </w:r>
      <w:r w:rsidR="00CE3077" w:rsidRPr="00AC1125">
        <w:rPr>
          <w:sz w:val="22"/>
          <w:szCs w:val="22"/>
          <w:lang w:val="en-GB"/>
        </w:rPr>
        <w:t xml:space="preserve"> are prioritized</w:t>
      </w:r>
      <w:r w:rsidR="001A401E" w:rsidRPr="00AC1125">
        <w:rPr>
          <w:sz w:val="22"/>
          <w:szCs w:val="22"/>
          <w:lang w:val="en-GB"/>
        </w:rPr>
        <w:t xml:space="preserve"> and the prioritized requirements </w:t>
      </w:r>
      <w:r w:rsidR="00CE3077" w:rsidRPr="00AC1125">
        <w:rPr>
          <w:sz w:val="22"/>
          <w:szCs w:val="22"/>
          <w:lang w:val="en-GB"/>
        </w:rPr>
        <w:t xml:space="preserve">are analysed </w:t>
      </w:r>
      <w:r w:rsidR="001A401E" w:rsidRPr="00AC1125">
        <w:rPr>
          <w:sz w:val="22"/>
          <w:szCs w:val="22"/>
          <w:lang w:val="en-GB"/>
        </w:rPr>
        <w:t xml:space="preserve">for correctness, completeness, consistency, feasibility and testability. </w:t>
      </w:r>
      <w:r w:rsidR="006D2174" w:rsidRPr="00AC1125">
        <w:rPr>
          <w:sz w:val="22"/>
          <w:szCs w:val="22"/>
          <w:lang w:val="en-GB"/>
        </w:rPr>
        <w:t xml:space="preserve">Additionally, </w:t>
      </w:r>
      <w:r w:rsidR="001A401E" w:rsidRPr="00AC1125">
        <w:rPr>
          <w:sz w:val="22"/>
          <w:szCs w:val="22"/>
          <w:lang w:val="en-GB"/>
        </w:rPr>
        <w:t>the necessary elements of the system</w:t>
      </w:r>
      <w:r w:rsidR="006D2174" w:rsidRPr="00AC1125">
        <w:rPr>
          <w:sz w:val="22"/>
          <w:szCs w:val="22"/>
          <w:lang w:val="en-GB"/>
        </w:rPr>
        <w:t xml:space="preserve"> should be identified with the</w:t>
      </w:r>
      <w:r w:rsidR="001A401E" w:rsidRPr="00AC1125">
        <w:rPr>
          <w:sz w:val="22"/>
          <w:szCs w:val="22"/>
          <w:lang w:val="en-GB"/>
        </w:rPr>
        <w:t xml:space="preserve"> any changes to the operating environment</w:t>
      </w:r>
      <w:r w:rsidR="003D74FE">
        <w:rPr>
          <w:sz w:val="22"/>
          <w:szCs w:val="22"/>
          <w:lang w:val="en-GB"/>
        </w:rPr>
        <w:t xml:space="preserve"> as part </w:t>
      </w:r>
      <w:r w:rsidR="003D74FE" w:rsidRPr="003D74FE">
        <w:rPr>
          <w:i/>
          <w:sz w:val="22"/>
          <w:szCs w:val="22"/>
          <w:lang w:val="en-GB"/>
        </w:rPr>
        <w:t>ENG.</w:t>
      </w:r>
      <w:proofErr w:type="gramStart"/>
      <w:r w:rsidR="003D74FE" w:rsidRPr="003D74FE">
        <w:rPr>
          <w:i/>
          <w:sz w:val="22"/>
          <w:szCs w:val="22"/>
          <w:lang w:val="en-GB"/>
        </w:rPr>
        <w:t>2.BP.</w:t>
      </w:r>
      <w:proofErr w:type="gramEnd"/>
      <w:r w:rsidR="003D74FE" w:rsidRPr="003D74FE">
        <w:rPr>
          <w:i/>
          <w:sz w:val="22"/>
          <w:szCs w:val="22"/>
          <w:lang w:val="en-GB"/>
        </w:rPr>
        <w:t>4</w:t>
      </w:r>
      <w:r w:rsidR="006D2174" w:rsidRPr="00AC1125">
        <w:rPr>
          <w:sz w:val="22"/>
          <w:szCs w:val="22"/>
          <w:lang w:val="en-GB"/>
        </w:rPr>
        <w:t xml:space="preserve">. </w:t>
      </w:r>
      <w:r w:rsidR="00DA0BBC">
        <w:rPr>
          <w:sz w:val="22"/>
          <w:szCs w:val="22"/>
          <w:lang w:val="en-GB"/>
        </w:rPr>
        <w:t>However</w:t>
      </w:r>
      <w:r w:rsidR="001C71F8">
        <w:rPr>
          <w:sz w:val="22"/>
          <w:szCs w:val="22"/>
          <w:lang w:val="en-GB"/>
        </w:rPr>
        <w:t xml:space="preserve">, </w:t>
      </w:r>
      <w:r w:rsidR="001C71F8" w:rsidRPr="003D74FE">
        <w:rPr>
          <w:i/>
          <w:sz w:val="22"/>
          <w:szCs w:val="22"/>
          <w:lang w:val="en-GB"/>
        </w:rPr>
        <w:t xml:space="preserve">ENG.2.BP2: Assign a safety class to the medical device based on the regional regulations </w:t>
      </w:r>
      <w:r w:rsidR="001C71F8">
        <w:rPr>
          <w:sz w:val="22"/>
          <w:szCs w:val="22"/>
          <w:lang w:val="en-GB"/>
        </w:rPr>
        <w:t>is Not Achieved.</w:t>
      </w:r>
    </w:p>
    <w:p w14:paraId="0606343D" w14:textId="607209E7" w:rsidR="00B6319F" w:rsidRDefault="00B6319F" w:rsidP="008C3439">
      <w:pPr>
        <w:ind w:left="284" w:right="397"/>
        <w:jc w:val="both"/>
        <w:rPr>
          <w:rFonts w:cs="Arial"/>
          <w:sz w:val="22"/>
          <w:szCs w:val="22"/>
          <w:lang w:val="en-GB"/>
        </w:rPr>
      </w:pPr>
    </w:p>
    <w:p w14:paraId="2CE3AC32" w14:textId="2BFCD47D" w:rsidR="0042420D" w:rsidRPr="00835445" w:rsidRDefault="00867E6E" w:rsidP="008C3439">
      <w:pPr>
        <w:ind w:left="284" w:right="397"/>
        <w:rPr>
          <w:b/>
          <w:bCs/>
          <w:i/>
          <w:iCs/>
          <w:color w:val="000000"/>
          <w:sz w:val="20"/>
          <w:szCs w:val="20"/>
          <w:lang w:val="en-GB" w:eastAsia="tr-TR"/>
        </w:rPr>
      </w:pPr>
      <w:r w:rsidRPr="00180D7D">
        <w:rPr>
          <w:b/>
          <w:sz w:val="22"/>
          <w:szCs w:val="22"/>
          <w:lang w:val="en-GB"/>
        </w:rPr>
        <w:t>#</w:t>
      </w:r>
      <w:r w:rsidR="00180266">
        <w:rPr>
          <w:b/>
          <w:sz w:val="22"/>
          <w:szCs w:val="22"/>
          <w:lang w:val="en-GB"/>
        </w:rPr>
        <w:t>5</w:t>
      </w:r>
      <w:r w:rsidRPr="00180D7D">
        <w:rPr>
          <w:b/>
          <w:sz w:val="22"/>
          <w:szCs w:val="22"/>
          <w:lang w:val="en-GB"/>
        </w:rPr>
        <w:t xml:space="preserve"> </w:t>
      </w:r>
      <w:r>
        <w:rPr>
          <w:b/>
          <w:sz w:val="22"/>
          <w:szCs w:val="22"/>
          <w:lang w:val="en-GB"/>
        </w:rPr>
        <w:t>DEV.2</w:t>
      </w:r>
      <w:r w:rsidR="0042420D">
        <w:rPr>
          <w:b/>
          <w:sz w:val="22"/>
          <w:szCs w:val="22"/>
          <w:lang w:val="en-GB"/>
        </w:rPr>
        <w:t xml:space="preserve"> </w:t>
      </w:r>
      <w:r w:rsidR="0042420D" w:rsidRPr="00D35E55">
        <w:rPr>
          <w:b/>
          <w:sz w:val="22"/>
          <w:szCs w:val="22"/>
          <w:lang w:val="en-GB"/>
        </w:rPr>
        <w:t>Software Architectural Design</w:t>
      </w:r>
      <w:r w:rsidR="00CA3FE1">
        <w:rPr>
          <w:b/>
          <w:sz w:val="22"/>
          <w:szCs w:val="22"/>
          <w:lang w:val="en-GB"/>
        </w:rPr>
        <w:t xml:space="preserve"> Process:</w:t>
      </w:r>
    </w:p>
    <w:p w14:paraId="156016B3" w14:textId="208E8C06" w:rsidR="00D35E55" w:rsidRPr="00CA3FE1" w:rsidRDefault="00A1346F" w:rsidP="00CA3FE1">
      <w:pPr>
        <w:ind w:left="284" w:right="397"/>
        <w:jc w:val="both"/>
        <w:rPr>
          <w:sz w:val="22"/>
          <w:szCs w:val="22"/>
          <w:lang w:val="en-GB"/>
        </w:rPr>
      </w:pPr>
      <w:r>
        <w:rPr>
          <w:b/>
          <w:sz w:val="22"/>
          <w:szCs w:val="22"/>
          <w:lang w:val="en-GB"/>
        </w:rPr>
        <w:t>(CR of DEV.2 = 2 BP/ 6 BP = 0.33)</w:t>
      </w:r>
    </w:p>
    <w:p w14:paraId="63EAA388" w14:textId="0A628D94" w:rsidR="00A1346F" w:rsidRPr="00C12350" w:rsidRDefault="006633BE" w:rsidP="008C3439">
      <w:pPr>
        <w:ind w:left="284" w:right="397"/>
        <w:jc w:val="both"/>
        <w:rPr>
          <w:i/>
          <w:sz w:val="22"/>
          <w:szCs w:val="22"/>
        </w:rPr>
      </w:pPr>
      <w:r w:rsidRPr="00C12350">
        <w:rPr>
          <w:rFonts w:cs="Arial"/>
          <w:sz w:val="22"/>
          <w:szCs w:val="22"/>
          <w:lang w:val="en-GB"/>
        </w:rPr>
        <w:t>As part of the</w:t>
      </w:r>
      <w:r w:rsidR="00CD617A" w:rsidRPr="00C12350">
        <w:rPr>
          <w:rFonts w:cs="Arial"/>
          <w:sz w:val="22"/>
          <w:szCs w:val="22"/>
          <w:lang w:val="en-GB"/>
        </w:rPr>
        <w:t xml:space="preserve"> iterative development practice defined in DSDM, </w:t>
      </w:r>
      <w:r w:rsidR="00FD5B6B" w:rsidRPr="00C12350">
        <w:rPr>
          <w:rFonts w:cs="Arial"/>
          <w:sz w:val="22"/>
          <w:szCs w:val="22"/>
          <w:lang w:val="en-GB"/>
        </w:rPr>
        <w:t>a</w:t>
      </w:r>
      <w:r w:rsidR="00CD617A" w:rsidRPr="00C12350">
        <w:rPr>
          <w:rFonts w:cs="Arial"/>
          <w:sz w:val="22"/>
          <w:szCs w:val="22"/>
          <w:lang w:val="en-GB"/>
        </w:rPr>
        <w:t>rchitectural design of the solution is developed</w:t>
      </w:r>
      <w:r w:rsidRPr="00C12350">
        <w:rPr>
          <w:rFonts w:cs="Arial"/>
          <w:sz w:val="22"/>
          <w:szCs w:val="22"/>
          <w:lang w:val="en-GB"/>
        </w:rPr>
        <w:t>.</w:t>
      </w:r>
      <w:r w:rsidR="00FD5B6B" w:rsidRPr="00C12350">
        <w:rPr>
          <w:rFonts w:cs="Arial"/>
          <w:sz w:val="22"/>
          <w:szCs w:val="22"/>
          <w:lang w:val="en-GB"/>
        </w:rPr>
        <w:t xml:space="preserve"> </w:t>
      </w:r>
      <w:r w:rsidRPr="00C12350">
        <w:rPr>
          <w:rFonts w:cs="Arial"/>
          <w:sz w:val="22"/>
          <w:szCs w:val="22"/>
          <w:lang w:val="en-GB"/>
        </w:rPr>
        <w:t>T</w:t>
      </w:r>
      <w:r w:rsidR="00FD5B6B" w:rsidRPr="00C12350">
        <w:rPr>
          <w:rFonts w:cs="Arial"/>
          <w:sz w:val="22"/>
          <w:szCs w:val="22"/>
          <w:lang w:val="en-GB"/>
        </w:rPr>
        <w:t>herefore</w:t>
      </w:r>
      <w:r w:rsidRPr="00C12350">
        <w:rPr>
          <w:rFonts w:cs="Arial"/>
          <w:sz w:val="22"/>
          <w:szCs w:val="22"/>
          <w:lang w:val="en-GB"/>
        </w:rPr>
        <w:t>,</w:t>
      </w:r>
      <w:r w:rsidR="00FD5B6B" w:rsidRPr="00C12350">
        <w:rPr>
          <w:rFonts w:cs="Arial"/>
          <w:sz w:val="22"/>
          <w:szCs w:val="22"/>
          <w:lang w:val="en-GB"/>
        </w:rPr>
        <w:t xml:space="preserve"> we consider that </w:t>
      </w:r>
      <w:r w:rsidRPr="00C12350">
        <w:rPr>
          <w:rFonts w:cs="Arial"/>
          <w:i/>
          <w:sz w:val="22"/>
          <w:szCs w:val="22"/>
          <w:lang w:val="en-GB"/>
        </w:rPr>
        <w:t>DEV.</w:t>
      </w:r>
      <w:proofErr w:type="gramStart"/>
      <w:r w:rsidRPr="00C12350">
        <w:rPr>
          <w:rFonts w:cs="Arial"/>
          <w:i/>
          <w:sz w:val="22"/>
          <w:szCs w:val="22"/>
          <w:lang w:val="en-GB"/>
        </w:rPr>
        <w:t>2.BP.</w:t>
      </w:r>
      <w:proofErr w:type="gramEnd"/>
      <w:r w:rsidRPr="00C12350">
        <w:rPr>
          <w:rFonts w:cs="Arial"/>
          <w:i/>
          <w:sz w:val="22"/>
          <w:szCs w:val="22"/>
          <w:lang w:val="en-GB"/>
        </w:rPr>
        <w:t>1</w:t>
      </w:r>
      <w:r w:rsidRPr="00C12350">
        <w:rPr>
          <w:rFonts w:cs="Arial"/>
          <w:sz w:val="22"/>
          <w:szCs w:val="22"/>
          <w:lang w:val="en-GB"/>
        </w:rPr>
        <w:t xml:space="preserve"> for</w:t>
      </w:r>
      <w:r w:rsidR="0061666D" w:rsidRPr="00C12350">
        <w:rPr>
          <w:rFonts w:cs="Arial"/>
          <w:sz w:val="22"/>
          <w:szCs w:val="22"/>
          <w:lang w:val="en-GB"/>
        </w:rPr>
        <w:t xml:space="preserve"> describing software architecture and </w:t>
      </w:r>
      <w:r w:rsidRPr="00C12350">
        <w:rPr>
          <w:rFonts w:cs="Arial"/>
          <w:i/>
          <w:sz w:val="22"/>
          <w:szCs w:val="22"/>
          <w:lang w:val="en-GB"/>
        </w:rPr>
        <w:t>DEV.2.BP.2</w:t>
      </w:r>
      <w:r w:rsidRPr="00C12350">
        <w:rPr>
          <w:rFonts w:cs="Arial"/>
          <w:sz w:val="22"/>
          <w:szCs w:val="22"/>
          <w:lang w:val="en-GB"/>
        </w:rPr>
        <w:t xml:space="preserve"> for d</w:t>
      </w:r>
      <w:r w:rsidR="002A455B" w:rsidRPr="00C12350">
        <w:rPr>
          <w:rFonts w:cs="Arial"/>
          <w:sz w:val="22"/>
          <w:szCs w:val="22"/>
          <w:lang w:val="en-GB"/>
        </w:rPr>
        <w:t>efin</w:t>
      </w:r>
      <w:r w:rsidRPr="00C12350">
        <w:rPr>
          <w:rFonts w:cs="Arial"/>
          <w:sz w:val="22"/>
          <w:szCs w:val="22"/>
          <w:lang w:val="en-GB"/>
        </w:rPr>
        <w:t>ing</w:t>
      </w:r>
      <w:r w:rsidR="002A455B" w:rsidRPr="00C12350">
        <w:rPr>
          <w:rFonts w:cs="Arial"/>
          <w:sz w:val="22"/>
          <w:szCs w:val="22"/>
          <w:lang w:val="en-GB"/>
        </w:rPr>
        <w:t xml:space="preserve"> interfaces between software items </w:t>
      </w:r>
      <w:r w:rsidR="0040286D" w:rsidRPr="00C12350">
        <w:rPr>
          <w:rFonts w:cs="Arial"/>
          <w:sz w:val="22"/>
          <w:szCs w:val="22"/>
          <w:lang w:val="en-GB"/>
        </w:rPr>
        <w:t>practices are</w:t>
      </w:r>
      <w:r w:rsidR="00FD5B6B" w:rsidRPr="00C12350">
        <w:rPr>
          <w:rFonts w:cs="Arial"/>
          <w:sz w:val="22"/>
          <w:szCs w:val="22"/>
          <w:lang w:val="en-GB"/>
        </w:rPr>
        <w:t xml:space="preserve"> achieved.</w:t>
      </w:r>
      <w:r w:rsidRPr="00C12350">
        <w:rPr>
          <w:rFonts w:cs="Arial"/>
          <w:sz w:val="22"/>
          <w:szCs w:val="22"/>
          <w:lang w:val="en-GB"/>
        </w:rPr>
        <w:t xml:space="preserve"> </w:t>
      </w:r>
      <w:r w:rsidR="00A1346F" w:rsidRPr="00C12350">
        <w:rPr>
          <w:rFonts w:cs="Arial"/>
          <w:sz w:val="22"/>
          <w:szCs w:val="22"/>
          <w:lang w:val="en-GB"/>
        </w:rPr>
        <w:t xml:space="preserve">However, the other base practices of DEV.2 which are </w:t>
      </w:r>
      <w:proofErr w:type="spellStart"/>
      <w:r w:rsidR="00A1346F" w:rsidRPr="00C12350">
        <w:rPr>
          <w:i/>
          <w:sz w:val="22"/>
          <w:szCs w:val="22"/>
          <w:lang w:val="en-GB"/>
        </w:rPr>
        <w:t>analyzing</w:t>
      </w:r>
      <w:proofErr w:type="spellEnd"/>
      <w:r w:rsidR="00A1346F" w:rsidRPr="00C12350">
        <w:rPr>
          <w:i/>
          <w:sz w:val="22"/>
          <w:szCs w:val="22"/>
          <w:lang w:val="en-GB"/>
        </w:rPr>
        <w:t xml:space="preserve"> the architectural design for correctness and testability, defining the software safety class, identifying and ensuring the effectiveness of segregation for risk management and ensuring consistency of software requirements analysis to software design, </w:t>
      </w:r>
      <w:r w:rsidR="00A1346F" w:rsidRPr="00C12350">
        <w:rPr>
          <w:sz w:val="22"/>
          <w:szCs w:val="22"/>
          <w:lang w:val="en-GB"/>
        </w:rPr>
        <w:t>are not achieved.</w:t>
      </w:r>
      <w:r w:rsidR="00EB1032" w:rsidRPr="00C12350">
        <w:rPr>
          <w:sz w:val="22"/>
          <w:szCs w:val="22"/>
          <w:lang w:val="en-GB"/>
        </w:rPr>
        <w:t xml:space="preserve"> </w:t>
      </w:r>
    </w:p>
    <w:p w14:paraId="6E04D1FF" w14:textId="494383D3" w:rsidR="0042420D" w:rsidRDefault="0042420D" w:rsidP="008C3439">
      <w:pPr>
        <w:ind w:left="284" w:right="397"/>
        <w:rPr>
          <w:b/>
          <w:sz w:val="22"/>
          <w:szCs w:val="22"/>
          <w:lang w:val="en-GB"/>
        </w:rPr>
      </w:pPr>
    </w:p>
    <w:p w14:paraId="20D4F0EA" w14:textId="2AB2E4B6" w:rsidR="00D35E55" w:rsidRDefault="00A1346F" w:rsidP="008C3439">
      <w:pPr>
        <w:ind w:left="284" w:right="397"/>
        <w:rPr>
          <w:b/>
          <w:sz w:val="22"/>
          <w:szCs w:val="22"/>
          <w:lang w:val="en-GB"/>
        </w:rPr>
      </w:pPr>
      <w:r w:rsidRPr="00A1346F">
        <w:rPr>
          <w:b/>
          <w:sz w:val="22"/>
          <w:szCs w:val="22"/>
          <w:lang w:val="en-GB"/>
        </w:rPr>
        <w:t>#</w:t>
      </w:r>
      <w:r w:rsidR="00180266">
        <w:rPr>
          <w:b/>
          <w:sz w:val="22"/>
          <w:szCs w:val="22"/>
          <w:lang w:val="en-GB"/>
        </w:rPr>
        <w:t>6</w:t>
      </w:r>
      <w:r w:rsidR="00C34FCA">
        <w:rPr>
          <w:b/>
          <w:sz w:val="22"/>
          <w:szCs w:val="22"/>
          <w:lang w:val="en-GB"/>
        </w:rPr>
        <w:t xml:space="preserve"> </w:t>
      </w:r>
      <w:r w:rsidR="00D35E55" w:rsidRPr="00A1346F">
        <w:rPr>
          <w:b/>
          <w:sz w:val="22"/>
          <w:szCs w:val="22"/>
          <w:lang w:val="en-GB"/>
        </w:rPr>
        <w:t>ENG.3 System Architectural Design</w:t>
      </w:r>
      <w:r w:rsidR="00CA3FE1">
        <w:rPr>
          <w:b/>
          <w:sz w:val="22"/>
          <w:szCs w:val="22"/>
          <w:lang w:val="en-GB"/>
        </w:rPr>
        <w:t xml:space="preserve"> Process:</w:t>
      </w:r>
    </w:p>
    <w:p w14:paraId="0BD93B15" w14:textId="7C804CFA" w:rsidR="00C07B15" w:rsidRPr="00C07B15" w:rsidRDefault="00C07B15" w:rsidP="008C3439">
      <w:pPr>
        <w:ind w:left="284" w:right="397"/>
        <w:jc w:val="both"/>
        <w:rPr>
          <w:sz w:val="22"/>
          <w:szCs w:val="22"/>
          <w:lang w:val="en-GB"/>
        </w:rPr>
      </w:pPr>
      <w:r>
        <w:rPr>
          <w:b/>
          <w:sz w:val="22"/>
          <w:szCs w:val="22"/>
          <w:lang w:val="en-GB"/>
        </w:rPr>
        <w:t>(CR of ENG.3 = 3 BP/ 7 BP = 0.43)</w:t>
      </w:r>
    </w:p>
    <w:p w14:paraId="2398152E" w14:textId="5E5F3E9D" w:rsidR="00D35E55" w:rsidRPr="00BD3920" w:rsidRDefault="004D15F7" w:rsidP="00CA3FE1">
      <w:pPr>
        <w:ind w:left="346" w:right="397"/>
        <w:jc w:val="both"/>
        <w:rPr>
          <w:sz w:val="22"/>
          <w:szCs w:val="22"/>
          <w:lang w:val="en-GB"/>
        </w:rPr>
      </w:pPr>
      <w:r w:rsidRPr="00BD3920">
        <w:rPr>
          <w:sz w:val="22"/>
          <w:szCs w:val="22"/>
          <w:lang w:val="en-GB"/>
        </w:rPr>
        <w:t xml:space="preserve">The </w:t>
      </w:r>
      <w:r w:rsidRPr="00BD3920">
        <w:rPr>
          <w:i/>
          <w:sz w:val="22"/>
          <w:szCs w:val="22"/>
          <w:u w:val="single"/>
          <w:lang w:val="en-GB"/>
        </w:rPr>
        <w:t>Solution Architecture Definition</w:t>
      </w:r>
      <w:r w:rsidRPr="00BD3920">
        <w:rPr>
          <w:sz w:val="22"/>
          <w:szCs w:val="22"/>
          <w:lang w:val="en-GB"/>
        </w:rPr>
        <w:t xml:space="preserve"> product provides a high-level design framework for the solution.</w:t>
      </w:r>
      <w:r w:rsidR="00BD3920">
        <w:rPr>
          <w:sz w:val="22"/>
          <w:szCs w:val="22"/>
          <w:lang w:val="en-GB"/>
        </w:rPr>
        <w:t xml:space="preserve"> </w:t>
      </w:r>
      <w:r w:rsidR="00BD3920" w:rsidRPr="00722E6A">
        <w:rPr>
          <w:sz w:val="22"/>
          <w:szCs w:val="22"/>
          <w:lang w:val="en-GB"/>
        </w:rPr>
        <w:t>In this product, both</w:t>
      </w:r>
      <w:r w:rsidRPr="00BD3920">
        <w:rPr>
          <w:sz w:val="22"/>
          <w:szCs w:val="22"/>
          <w:lang w:val="en-GB"/>
        </w:rPr>
        <w:t xml:space="preserve"> </w:t>
      </w:r>
      <w:r w:rsidR="00BC0321" w:rsidRPr="00BD3920">
        <w:rPr>
          <w:sz w:val="22"/>
          <w:szCs w:val="22"/>
          <w:lang w:val="en-GB"/>
        </w:rPr>
        <w:t xml:space="preserve">business and technical aspects of the solution are covered to a level of detail that makes the scope of the solution clear. This </w:t>
      </w:r>
      <w:r w:rsidR="00BD3920">
        <w:rPr>
          <w:sz w:val="22"/>
          <w:szCs w:val="22"/>
          <w:lang w:val="en-GB"/>
        </w:rPr>
        <w:t>product</w:t>
      </w:r>
      <w:r w:rsidR="00BC0321" w:rsidRPr="00BD3920">
        <w:rPr>
          <w:sz w:val="22"/>
          <w:szCs w:val="22"/>
          <w:lang w:val="en-GB"/>
        </w:rPr>
        <w:t xml:space="preserve"> does not constrain evolutionary development.</w:t>
      </w:r>
      <w:r w:rsidR="00820BBB" w:rsidRPr="00BD3920">
        <w:rPr>
          <w:sz w:val="22"/>
          <w:szCs w:val="22"/>
          <w:lang w:val="en-GB"/>
        </w:rPr>
        <w:t xml:space="preserve"> </w:t>
      </w:r>
      <w:r w:rsidR="00C34FCA" w:rsidRPr="00BD3920">
        <w:rPr>
          <w:sz w:val="22"/>
          <w:szCs w:val="22"/>
          <w:lang w:val="en-GB"/>
        </w:rPr>
        <w:t xml:space="preserve">Alternative options to develop architectural layers are given in this product. From this perspective, we think that </w:t>
      </w:r>
      <w:r w:rsidR="00D35E55" w:rsidRPr="00BD3920">
        <w:rPr>
          <w:i/>
          <w:sz w:val="22"/>
          <w:szCs w:val="22"/>
          <w:lang w:val="en-GB"/>
        </w:rPr>
        <w:t>ENG.3.BP1: Evaluate alternative system architectures</w:t>
      </w:r>
      <w:r w:rsidR="00C34FCA" w:rsidRPr="00BD3920">
        <w:rPr>
          <w:i/>
          <w:sz w:val="22"/>
          <w:szCs w:val="22"/>
          <w:lang w:val="en-GB"/>
        </w:rPr>
        <w:t xml:space="preserve"> </w:t>
      </w:r>
      <w:r w:rsidR="00C34FCA" w:rsidRPr="00BD3920">
        <w:rPr>
          <w:sz w:val="22"/>
          <w:szCs w:val="22"/>
          <w:lang w:val="en-GB"/>
        </w:rPr>
        <w:t xml:space="preserve">and </w:t>
      </w:r>
      <w:r w:rsidR="00D35E55" w:rsidRPr="00BD3920">
        <w:rPr>
          <w:i/>
          <w:sz w:val="22"/>
          <w:szCs w:val="22"/>
          <w:lang w:val="en-GB"/>
        </w:rPr>
        <w:t>ENG.3.BP2: Describe system architecture</w:t>
      </w:r>
      <w:r w:rsidR="00C34FCA" w:rsidRPr="00BD3920">
        <w:rPr>
          <w:sz w:val="22"/>
          <w:szCs w:val="22"/>
          <w:lang w:val="en-GB"/>
        </w:rPr>
        <w:t xml:space="preserve"> base practices are achieved. The DSDM teams and stakeholders frequently come together and communicate on the work in progress. Therefore, we assume that the system architecture design is disseminated to all parties who will be using it (</w:t>
      </w:r>
      <w:r w:rsidR="00C34FCA" w:rsidRPr="00BD3920">
        <w:rPr>
          <w:i/>
          <w:sz w:val="22"/>
          <w:szCs w:val="22"/>
          <w:lang w:val="en-GB"/>
        </w:rPr>
        <w:t>ENG.</w:t>
      </w:r>
      <w:proofErr w:type="gramStart"/>
      <w:r w:rsidR="00C34FCA" w:rsidRPr="00BD3920">
        <w:rPr>
          <w:i/>
          <w:sz w:val="22"/>
          <w:szCs w:val="22"/>
          <w:lang w:val="en-GB"/>
        </w:rPr>
        <w:t>3.BP.</w:t>
      </w:r>
      <w:proofErr w:type="gramEnd"/>
      <w:r w:rsidR="00C34FCA" w:rsidRPr="00BD3920">
        <w:rPr>
          <w:i/>
          <w:sz w:val="22"/>
          <w:szCs w:val="22"/>
          <w:lang w:val="en-GB"/>
        </w:rPr>
        <w:t>7</w:t>
      </w:r>
      <w:r w:rsidR="00C34FCA" w:rsidRPr="00BD3920">
        <w:rPr>
          <w:sz w:val="22"/>
          <w:szCs w:val="22"/>
          <w:lang w:val="en-GB"/>
        </w:rPr>
        <w:t>)</w:t>
      </w:r>
    </w:p>
    <w:p w14:paraId="37E9D674" w14:textId="77777777" w:rsidR="00D35E55" w:rsidRDefault="00D35E55" w:rsidP="008C3439">
      <w:pPr>
        <w:ind w:left="284" w:right="397"/>
        <w:rPr>
          <w:b/>
          <w:sz w:val="22"/>
          <w:szCs w:val="22"/>
          <w:lang w:val="en-GB"/>
        </w:rPr>
      </w:pPr>
    </w:p>
    <w:p w14:paraId="23B307E8" w14:textId="1CBF5CC2" w:rsidR="00BD3920" w:rsidRDefault="00BD3920" w:rsidP="008C3439">
      <w:pPr>
        <w:ind w:left="284" w:right="397"/>
        <w:rPr>
          <w:b/>
          <w:sz w:val="22"/>
          <w:szCs w:val="22"/>
          <w:highlight w:val="green"/>
          <w:lang w:val="en-GB"/>
        </w:rPr>
      </w:pPr>
      <w:r>
        <w:rPr>
          <w:b/>
          <w:sz w:val="22"/>
          <w:szCs w:val="22"/>
          <w:lang w:val="en-GB"/>
        </w:rPr>
        <w:t>#</w:t>
      </w:r>
      <w:r w:rsidRPr="00722E6A">
        <w:rPr>
          <w:b/>
          <w:sz w:val="22"/>
          <w:szCs w:val="22"/>
          <w:lang w:val="en-GB"/>
        </w:rPr>
        <w:t>7 DEV.4 Software Unit Implementation and Verification</w:t>
      </w:r>
      <w:r w:rsidR="00CA3FE1">
        <w:rPr>
          <w:b/>
          <w:sz w:val="22"/>
          <w:szCs w:val="22"/>
          <w:lang w:val="en-GB"/>
        </w:rPr>
        <w:t xml:space="preserve"> Process:</w:t>
      </w:r>
    </w:p>
    <w:p w14:paraId="26431B1C" w14:textId="77777777" w:rsidR="00BD3920" w:rsidRPr="00C07B15" w:rsidRDefault="00BD3920" w:rsidP="008C3439">
      <w:pPr>
        <w:ind w:left="284" w:right="397"/>
        <w:jc w:val="both"/>
        <w:rPr>
          <w:sz w:val="22"/>
          <w:szCs w:val="22"/>
          <w:lang w:val="en-GB"/>
        </w:rPr>
      </w:pPr>
      <w:r>
        <w:rPr>
          <w:b/>
          <w:sz w:val="22"/>
          <w:szCs w:val="22"/>
          <w:lang w:val="en-GB"/>
        </w:rPr>
        <w:t>(CR of DEV.4 = 4 BP/ 4 BP = 1.0)</w:t>
      </w:r>
    </w:p>
    <w:p w14:paraId="319D5FA9" w14:textId="1F02176F" w:rsidR="00BD3920" w:rsidRDefault="00BD3920" w:rsidP="00CA3FE1">
      <w:pPr>
        <w:ind w:left="346" w:right="397"/>
        <w:jc w:val="both"/>
        <w:rPr>
          <w:sz w:val="22"/>
          <w:szCs w:val="22"/>
          <w:lang w:val="en-GB"/>
        </w:rPr>
      </w:pPr>
      <w:r>
        <w:rPr>
          <w:sz w:val="22"/>
          <w:szCs w:val="22"/>
          <w:lang w:val="en-GB"/>
        </w:rPr>
        <w:t>The b</w:t>
      </w:r>
      <w:r w:rsidRPr="00722E6A">
        <w:rPr>
          <w:sz w:val="22"/>
          <w:szCs w:val="22"/>
          <w:lang w:val="en-GB"/>
        </w:rPr>
        <w:t xml:space="preserve">ase practices of </w:t>
      </w:r>
      <w:r w:rsidRPr="00722E6A">
        <w:rPr>
          <w:i/>
          <w:sz w:val="22"/>
          <w:szCs w:val="22"/>
          <w:lang w:val="en-GB"/>
        </w:rPr>
        <w:t>DEV.4</w:t>
      </w:r>
      <w:r w:rsidRPr="00722E6A">
        <w:rPr>
          <w:sz w:val="22"/>
          <w:szCs w:val="22"/>
          <w:lang w:val="en-GB"/>
        </w:rPr>
        <w:t xml:space="preserve"> process </w:t>
      </w:r>
      <w:proofErr w:type="gramStart"/>
      <w:r w:rsidRPr="00722E6A">
        <w:rPr>
          <w:sz w:val="22"/>
          <w:szCs w:val="22"/>
          <w:lang w:val="en-GB"/>
        </w:rPr>
        <w:t>are</w:t>
      </w:r>
      <w:proofErr w:type="gramEnd"/>
      <w:r w:rsidRPr="00722E6A">
        <w:rPr>
          <w:sz w:val="22"/>
          <w:szCs w:val="22"/>
          <w:lang w:val="en-GB"/>
        </w:rPr>
        <w:t xml:space="preserve"> achieved by several products and practices of DSDM. The </w:t>
      </w:r>
      <w:r w:rsidRPr="00722E6A">
        <w:rPr>
          <w:i/>
          <w:sz w:val="22"/>
          <w:szCs w:val="22"/>
          <w:u w:val="single"/>
          <w:lang w:val="en-GB"/>
        </w:rPr>
        <w:t>Refinement Phase</w:t>
      </w:r>
      <w:r w:rsidRPr="00722E6A">
        <w:rPr>
          <w:sz w:val="22"/>
          <w:szCs w:val="22"/>
          <w:lang w:val="en-GB"/>
        </w:rPr>
        <w:t xml:space="preserve"> of DSDM includes development, testing and reviewing activities (that means achievement of </w:t>
      </w:r>
      <w:r w:rsidRPr="00722E6A">
        <w:rPr>
          <w:i/>
          <w:sz w:val="22"/>
          <w:szCs w:val="22"/>
          <w:lang w:val="en-GB"/>
        </w:rPr>
        <w:t xml:space="preserve">DEV.4.BP1 </w:t>
      </w:r>
      <w:r w:rsidRPr="005B5702">
        <w:rPr>
          <w:sz w:val="22"/>
          <w:szCs w:val="22"/>
          <w:lang w:val="en-GB"/>
        </w:rPr>
        <w:t>and</w:t>
      </w:r>
      <w:r w:rsidRPr="00722E6A">
        <w:rPr>
          <w:i/>
          <w:sz w:val="22"/>
          <w:szCs w:val="22"/>
          <w:lang w:val="en-GB"/>
        </w:rPr>
        <w:t xml:space="preserve"> DEV.4.BP2</w:t>
      </w:r>
      <w:r w:rsidRPr="00722E6A">
        <w:rPr>
          <w:sz w:val="22"/>
          <w:szCs w:val="22"/>
          <w:lang w:val="en-GB"/>
        </w:rPr>
        <w:t xml:space="preserve">). In DSDM, both static and dynamic verification processes are applied. Informal and formal reviews are the types of the static verification process. On the other hand, automated and manual </w:t>
      </w:r>
      <w:r w:rsidRPr="00722E6A">
        <w:rPr>
          <w:color w:val="000000"/>
          <w:sz w:val="22"/>
          <w:szCs w:val="22"/>
          <w:lang w:val="en-GB" w:eastAsia="tr-TR"/>
        </w:rPr>
        <w:t xml:space="preserve">tests are run to ensure that all acceptance criteria for the features are met. These tests are run </w:t>
      </w:r>
      <w:r w:rsidRPr="00722E6A">
        <w:rPr>
          <w:sz w:val="22"/>
          <w:szCs w:val="22"/>
          <w:lang w:val="en-GB"/>
        </w:rPr>
        <w:t xml:space="preserve">at the </w:t>
      </w:r>
      <w:r w:rsidRPr="00722E6A">
        <w:rPr>
          <w:i/>
          <w:sz w:val="22"/>
          <w:szCs w:val="22"/>
          <w:u w:val="single"/>
          <w:lang w:val="en-GB"/>
        </w:rPr>
        <w:t>Consolidation Phase</w:t>
      </w:r>
      <w:r w:rsidRPr="00722E6A">
        <w:rPr>
          <w:sz w:val="22"/>
          <w:szCs w:val="22"/>
          <w:lang w:val="en-GB"/>
        </w:rPr>
        <w:t xml:space="preserve"> that means achievement of </w:t>
      </w:r>
      <w:r w:rsidRPr="00722E6A">
        <w:rPr>
          <w:i/>
          <w:sz w:val="22"/>
          <w:szCs w:val="22"/>
          <w:lang w:val="en-GB"/>
        </w:rPr>
        <w:t>DEV.4.BP3</w:t>
      </w:r>
      <w:r>
        <w:rPr>
          <w:i/>
          <w:sz w:val="22"/>
          <w:szCs w:val="22"/>
          <w:lang w:val="en-GB"/>
        </w:rPr>
        <w:t xml:space="preserve"> and </w:t>
      </w:r>
      <w:r w:rsidRPr="005C1D7F">
        <w:rPr>
          <w:i/>
          <w:sz w:val="22"/>
          <w:szCs w:val="22"/>
          <w:lang w:val="en-GB"/>
        </w:rPr>
        <w:t>DEV.4.BP</w:t>
      </w:r>
      <w:r>
        <w:rPr>
          <w:i/>
          <w:sz w:val="22"/>
          <w:szCs w:val="22"/>
          <w:lang w:val="en-GB"/>
        </w:rPr>
        <w:t>4</w:t>
      </w:r>
      <w:r w:rsidRPr="00722E6A">
        <w:rPr>
          <w:sz w:val="22"/>
          <w:szCs w:val="22"/>
          <w:lang w:val="en-GB"/>
        </w:rPr>
        <w:t>.</w:t>
      </w:r>
    </w:p>
    <w:p w14:paraId="2E49C21C" w14:textId="5EA87C45" w:rsidR="00C84A49" w:rsidRDefault="00C84A49" w:rsidP="008C3439">
      <w:pPr>
        <w:ind w:left="284" w:right="397"/>
        <w:jc w:val="both"/>
        <w:rPr>
          <w:color w:val="000000"/>
          <w:sz w:val="22"/>
          <w:szCs w:val="22"/>
          <w:lang w:val="en-GB" w:eastAsia="tr-TR"/>
        </w:rPr>
      </w:pPr>
    </w:p>
    <w:p w14:paraId="1CE41B3E" w14:textId="74563818" w:rsidR="00927AC1" w:rsidRDefault="00927AC1" w:rsidP="008C3439">
      <w:pPr>
        <w:ind w:left="284" w:right="397"/>
        <w:rPr>
          <w:b/>
          <w:sz w:val="22"/>
          <w:szCs w:val="22"/>
          <w:lang w:val="en-GB"/>
        </w:rPr>
      </w:pPr>
      <w:r>
        <w:rPr>
          <w:b/>
          <w:sz w:val="22"/>
          <w:szCs w:val="22"/>
          <w:lang w:val="en-GB"/>
        </w:rPr>
        <w:t xml:space="preserve">#8 DEV.5 </w:t>
      </w:r>
      <w:r w:rsidRPr="00CF368F">
        <w:rPr>
          <w:b/>
          <w:sz w:val="22"/>
          <w:szCs w:val="22"/>
          <w:lang w:val="en-GB"/>
        </w:rPr>
        <w:t>Software Integration and Integration Testing</w:t>
      </w:r>
      <w:r w:rsidR="00CA3FE1">
        <w:rPr>
          <w:b/>
          <w:sz w:val="22"/>
          <w:szCs w:val="22"/>
          <w:lang w:val="en-GB"/>
        </w:rPr>
        <w:t xml:space="preserve"> Process:</w:t>
      </w:r>
    </w:p>
    <w:p w14:paraId="75F5EBF1" w14:textId="77777777" w:rsidR="00927AC1" w:rsidRPr="00425AC3" w:rsidRDefault="00927AC1" w:rsidP="008C3439">
      <w:pPr>
        <w:ind w:left="284" w:right="397"/>
        <w:jc w:val="both"/>
        <w:rPr>
          <w:sz w:val="22"/>
          <w:szCs w:val="22"/>
          <w:lang w:val="en-GB"/>
        </w:rPr>
      </w:pPr>
      <w:r>
        <w:rPr>
          <w:b/>
          <w:sz w:val="22"/>
          <w:szCs w:val="22"/>
          <w:lang w:val="en-GB"/>
        </w:rPr>
        <w:t>(CR of DEV.5 = 4 BP/ 6 BP = 0.67)</w:t>
      </w:r>
    </w:p>
    <w:p w14:paraId="76697542" w14:textId="77777777" w:rsidR="00927AC1" w:rsidRDefault="00927AC1" w:rsidP="008C3439">
      <w:pPr>
        <w:ind w:left="284" w:right="397"/>
        <w:rPr>
          <w:b/>
          <w:sz w:val="22"/>
          <w:szCs w:val="22"/>
          <w:lang w:val="en-GB"/>
        </w:rPr>
      </w:pPr>
    </w:p>
    <w:p w14:paraId="75428049" w14:textId="7EE460CB" w:rsidR="00927AC1" w:rsidRDefault="00927AC1" w:rsidP="00C12350">
      <w:pPr>
        <w:ind w:left="284" w:right="397"/>
        <w:jc w:val="both"/>
        <w:rPr>
          <w:sz w:val="22"/>
          <w:szCs w:val="22"/>
          <w:lang w:val="en-GB"/>
        </w:rPr>
      </w:pPr>
      <w:r>
        <w:rPr>
          <w:sz w:val="22"/>
          <w:szCs w:val="22"/>
          <w:lang w:val="en-GB"/>
        </w:rPr>
        <w:t>Even though DSDM</w:t>
      </w:r>
      <w:r w:rsidRPr="00461B99">
        <w:rPr>
          <w:sz w:val="22"/>
          <w:szCs w:val="22"/>
          <w:lang w:val="en-GB"/>
        </w:rPr>
        <w:t xml:space="preserve"> does not specifically mention integration of software items</w:t>
      </w:r>
      <w:r>
        <w:rPr>
          <w:sz w:val="22"/>
          <w:szCs w:val="22"/>
          <w:lang w:val="en-GB"/>
        </w:rPr>
        <w:t xml:space="preserve"> and integration testing,</w:t>
      </w:r>
      <w:r w:rsidRPr="00461B99">
        <w:rPr>
          <w:sz w:val="22"/>
          <w:szCs w:val="22"/>
          <w:lang w:val="en-GB"/>
        </w:rPr>
        <w:t xml:space="preserve"> </w:t>
      </w:r>
      <w:r>
        <w:rPr>
          <w:sz w:val="22"/>
          <w:szCs w:val="22"/>
          <w:lang w:val="en-GB"/>
        </w:rPr>
        <w:t>its</w:t>
      </w:r>
      <w:r w:rsidRPr="00461B99">
        <w:rPr>
          <w:sz w:val="22"/>
          <w:szCs w:val="22"/>
          <w:lang w:val="en-GB"/>
        </w:rPr>
        <w:t xml:space="preserve"> structure </w:t>
      </w:r>
      <w:r w:rsidRPr="00EA16A0">
        <w:rPr>
          <w:sz w:val="22"/>
          <w:szCs w:val="22"/>
          <w:lang w:val="en-GB"/>
        </w:rPr>
        <w:t>allows</w:t>
      </w:r>
      <w:r>
        <w:rPr>
          <w:sz w:val="22"/>
          <w:szCs w:val="22"/>
          <w:lang w:val="en-GB"/>
        </w:rPr>
        <w:t xml:space="preserve"> running integration testing activities. </w:t>
      </w:r>
    </w:p>
    <w:p w14:paraId="134068DC" w14:textId="77777777" w:rsidR="00927AC1" w:rsidRPr="00437A8B" w:rsidRDefault="00927AC1" w:rsidP="008C3439">
      <w:pPr>
        <w:ind w:left="284" w:right="397"/>
        <w:jc w:val="both"/>
        <w:rPr>
          <w:sz w:val="22"/>
          <w:szCs w:val="22"/>
          <w:lang w:val="en-GB"/>
        </w:rPr>
      </w:pPr>
      <w:r w:rsidRPr="00437A8B">
        <w:rPr>
          <w:sz w:val="22"/>
          <w:szCs w:val="22"/>
          <w:lang w:val="en-GB"/>
        </w:rPr>
        <w:t xml:space="preserve">Integration tests can be developed and run in the </w:t>
      </w:r>
      <w:r w:rsidRPr="00425AC3">
        <w:rPr>
          <w:i/>
          <w:sz w:val="22"/>
          <w:szCs w:val="22"/>
          <w:u w:val="single"/>
          <w:lang w:val="en-GB"/>
        </w:rPr>
        <w:t>R</w:t>
      </w:r>
      <w:r w:rsidRPr="00437A8B">
        <w:rPr>
          <w:i/>
          <w:sz w:val="22"/>
          <w:szCs w:val="22"/>
          <w:u w:val="single"/>
          <w:lang w:val="en-GB"/>
        </w:rPr>
        <w:t>efinement and Consolidation Stages</w:t>
      </w:r>
      <w:r w:rsidRPr="00425AC3">
        <w:rPr>
          <w:i/>
          <w:sz w:val="22"/>
          <w:szCs w:val="22"/>
          <w:lang w:val="en-GB"/>
        </w:rPr>
        <w:t xml:space="preserve"> (</w:t>
      </w:r>
      <w:r w:rsidRPr="00543DAD">
        <w:rPr>
          <w:sz w:val="22"/>
          <w:szCs w:val="22"/>
          <w:lang w:val="en-GB"/>
        </w:rPr>
        <w:t>that is a full achievement for</w:t>
      </w:r>
      <w:r w:rsidRPr="00437A8B">
        <w:rPr>
          <w:i/>
          <w:sz w:val="22"/>
          <w:szCs w:val="22"/>
          <w:lang w:val="en-GB"/>
        </w:rPr>
        <w:t xml:space="preserve"> DEV.5.BP1: Integrate software units into software items and </w:t>
      </w:r>
      <w:r w:rsidRPr="00425AC3">
        <w:rPr>
          <w:i/>
          <w:sz w:val="22"/>
          <w:szCs w:val="22"/>
          <w:lang w:val="en-GB"/>
        </w:rPr>
        <w:t>DEV.5.BP3: Develop tests for integrated software items</w:t>
      </w:r>
      <w:r w:rsidRPr="00437A8B">
        <w:rPr>
          <w:sz w:val="22"/>
          <w:szCs w:val="22"/>
          <w:lang w:val="en-GB"/>
        </w:rPr>
        <w:t xml:space="preserve"> base practices</w:t>
      </w:r>
      <w:r w:rsidRPr="00425AC3">
        <w:rPr>
          <w:i/>
          <w:sz w:val="22"/>
          <w:szCs w:val="22"/>
          <w:lang w:val="en-GB"/>
        </w:rPr>
        <w:t xml:space="preserve">). </w:t>
      </w:r>
      <w:r w:rsidRPr="00425AC3">
        <w:rPr>
          <w:sz w:val="22"/>
          <w:szCs w:val="22"/>
          <w:lang w:val="en-GB"/>
        </w:rPr>
        <w:t>From regulatory perspective</w:t>
      </w:r>
      <w:r w:rsidRPr="00437A8B">
        <w:rPr>
          <w:sz w:val="22"/>
          <w:szCs w:val="22"/>
          <w:lang w:val="en-GB"/>
        </w:rPr>
        <w:t>,</w:t>
      </w:r>
      <w:r w:rsidRPr="00425AC3">
        <w:rPr>
          <w:i/>
          <w:sz w:val="22"/>
          <w:szCs w:val="22"/>
          <w:lang w:val="en-GB"/>
        </w:rPr>
        <w:t xml:space="preserve"> </w:t>
      </w:r>
      <w:r w:rsidRPr="00425AC3">
        <w:rPr>
          <w:sz w:val="22"/>
          <w:szCs w:val="22"/>
          <w:lang w:val="en-GB"/>
        </w:rPr>
        <w:t xml:space="preserve">in addition to running </w:t>
      </w:r>
      <w:r w:rsidRPr="00425AC3">
        <w:rPr>
          <w:sz w:val="22"/>
          <w:szCs w:val="22"/>
          <w:lang w:val="en-GB"/>
        </w:rPr>
        <w:lastRenderedPageBreak/>
        <w:t xml:space="preserve">integration tests, we need to </w:t>
      </w:r>
      <w:r w:rsidRPr="00437A8B">
        <w:rPr>
          <w:sz w:val="22"/>
          <w:szCs w:val="22"/>
          <w:lang w:val="en-GB"/>
        </w:rPr>
        <w:t>v</w:t>
      </w:r>
      <w:r w:rsidRPr="00425AC3">
        <w:rPr>
          <w:sz w:val="22"/>
          <w:szCs w:val="22"/>
          <w:lang w:val="en-GB"/>
        </w:rPr>
        <w:t xml:space="preserve">erify that software integration follows </w:t>
      </w:r>
      <w:r>
        <w:rPr>
          <w:sz w:val="22"/>
          <w:szCs w:val="22"/>
          <w:lang w:val="en-GB"/>
        </w:rPr>
        <w:t xml:space="preserve">an </w:t>
      </w:r>
      <w:r w:rsidRPr="00425AC3">
        <w:rPr>
          <w:sz w:val="22"/>
          <w:szCs w:val="22"/>
          <w:lang w:val="en-GB"/>
        </w:rPr>
        <w:t>integration strategy</w:t>
      </w:r>
      <w:r w:rsidRPr="00437A8B">
        <w:rPr>
          <w:sz w:val="22"/>
          <w:szCs w:val="22"/>
          <w:lang w:val="en-GB"/>
        </w:rPr>
        <w:t xml:space="preserve">. Therefore, we consider that </w:t>
      </w:r>
      <w:r w:rsidRPr="00425AC3">
        <w:rPr>
          <w:i/>
          <w:sz w:val="22"/>
          <w:szCs w:val="22"/>
        </w:rPr>
        <w:t xml:space="preserve">DEV.5.BP2: </w:t>
      </w:r>
      <w:r w:rsidRPr="00425AC3">
        <w:rPr>
          <w:i/>
          <w:sz w:val="22"/>
          <w:szCs w:val="22"/>
          <w:lang w:val="en-GB"/>
        </w:rPr>
        <w:t>Verify that software integration follows integration strategy</w:t>
      </w:r>
      <w:r w:rsidRPr="00425AC3">
        <w:rPr>
          <w:sz w:val="22"/>
          <w:szCs w:val="22"/>
          <w:lang w:val="en-GB"/>
        </w:rPr>
        <w:t xml:space="preserve"> base practice is Not Achieved.</w:t>
      </w:r>
    </w:p>
    <w:p w14:paraId="2903689C" w14:textId="77777777" w:rsidR="00927AC1" w:rsidRDefault="00927AC1" w:rsidP="008C3439">
      <w:pPr>
        <w:ind w:left="284" w:right="397"/>
        <w:jc w:val="both"/>
        <w:rPr>
          <w:sz w:val="22"/>
          <w:szCs w:val="22"/>
          <w:lang w:val="en-GB"/>
        </w:rPr>
      </w:pPr>
      <w:r>
        <w:rPr>
          <w:sz w:val="22"/>
          <w:szCs w:val="22"/>
          <w:lang w:val="en-GB"/>
        </w:rPr>
        <w:t>A specific integration and integration test plan need to be developed from regulatory perspective (</w:t>
      </w:r>
      <w:r w:rsidRPr="00425AC3">
        <w:rPr>
          <w:i/>
          <w:sz w:val="22"/>
          <w:szCs w:val="22"/>
          <w:lang w:val="en-GB"/>
        </w:rPr>
        <w:t>DEV.5.BP4</w:t>
      </w:r>
      <w:r>
        <w:rPr>
          <w:sz w:val="22"/>
          <w:szCs w:val="22"/>
          <w:lang w:val="en-GB"/>
        </w:rPr>
        <w:t xml:space="preserve">). In DSDM, test cases are developed and evidence of each test is kept. </w:t>
      </w:r>
      <w:r w:rsidRPr="005C1D7F">
        <w:rPr>
          <w:i/>
          <w:sz w:val="22"/>
          <w:szCs w:val="22"/>
          <w:lang w:val="en-GB"/>
        </w:rPr>
        <w:t>DEV.5.BP4</w:t>
      </w:r>
      <w:r>
        <w:rPr>
          <w:i/>
          <w:sz w:val="22"/>
          <w:szCs w:val="22"/>
          <w:lang w:val="en-GB"/>
        </w:rPr>
        <w:t xml:space="preserve"> </w:t>
      </w:r>
      <w:r w:rsidRPr="00425AC3">
        <w:rPr>
          <w:sz w:val="22"/>
          <w:szCs w:val="22"/>
          <w:lang w:val="en-GB"/>
        </w:rPr>
        <w:t xml:space="preserve">is </w:t>
      </w:r>
      <w:r>
        <w:rPr>
          <w:sz w:val="22"/>
          <w:szCs w:val="22"/>
          <w:lang w:val="en-GB"/>
        </w:rPr>
        <w:t>P</w:t>
      </w:r>
      <w:r w:rsidRPr="00425AC3">
        <w:rPr>
          <w:sz w:val="22"/>
          <w:szCs w:val="22"/>
          <w:lang w:val="en-GB"/>
        </w:rPr>
        <w:t xml:space="preserve">artially </w:t>
      </w:r>
      <w:r>
        <w:rPr>
          <w:sz w:val="22"/>
          <w:szCs w:val="22"/>
          <w:lang w:val="en-GB"/>
        </w:rPr>
        <w:t>A</w:t>
      </w:r>
      <w:r w:rsidRPr="00425AC3">
        <w:rPr>
          <w:sz w:val="22"/>
          <w:szCs w:val="22"/>
          <w:lang w:val="en-GB"/>
        </w:rPr>
        <w:t>chieved</w:t>
      </w:r>
      <w:r>
        <w:rPr>
          <w:sz w:val="22"/>
          <w:szCs w:val="22"/>
          <w:lang w:val="en-GB"/>
        </w:rPr>
        <w:t xml:space="preserve">, as there is no emphasis on developing integration plans in DSDM. </w:t>
      </w:r>
      <w:r w:rsidRPr="00425AC3">
        <w:rPr>
          <w:sz w:val="22"/>
          <w:szCs w:val="22"/>
          <w:lang w:val="en-GB"/>
        </w:rPr>
        <w:t xml:space="preserve">The anomalies found in the software integration testing can be managed during dynamic </w:t>
      </w:r>
      <w:r w:rsidRPr="00E33369">
        <w:rPr>
          <w:sz w:val="22"/>
          <w:szCs w:val="22"/>
          <w:lang w:val="en-GB"/>
        </w:rPr>
        <w:t>verification</w:t>
      </w:r>
      <w:r w:rsidRPr="00425AC3">
        <w:rPr>
          <w:sz w:val="22"/>
          <w:szCs w:val="22"/>
          <w:lang w:val="en-GB"/>
        </w:rPr>
        <w:t xml:space="preserve"> activities (a full achievement for </w:t>
      </w:r>
      <w:r w:rsidRPr="00425AC3">
        <w:rPr>
          <w:i/>
          <w:sz w:val="22"/>
          <w:szCs w:val="22"/>
          <w:lang w:val="en-GB"/>
        </w:rPr>
        <w:t>DEV.5.BP6</w:t>
      </w:r>
      <w:r w:rsidRPr="00425AC3">
        <w:rPr>
          <w:sz w:val="22"/>
          <w:szCs w:val="22"/>
          <w:lang w:val="en-GB"/>
        </w:rPr>
        <w:t>)</w:t>
      </w:r>
      <w:r>
        <w:rPr>
          <w:sz w:val="22"/>
          <w:szCs w:val="22"/>
          <w:lang w:val="en-GB"/>
        </w:rPr>
        <w:t>. We also assume that regression tests (</w:t>
      </w:r>
      <w:r w:rsidRPr="005B5702">
        <w:rPr>
          <w:i/>
          <w:sz w:val="22"/>
          <w:szCs w:val="22"/>
          <w:lang w:val="en-GB"/>
        </w:rPr>
        <w:t>DEV.5.BP5</w:t>
      </w:r>
      <w:r w:rsidRPr="003723F9">
        <w:rPr>
          <w:sz w:val="22"/>
          <w:szCs w:val="22"/>
          <w:lang w:val="en-GB"/>
        </w:rPr>
        <w:t>)</w:t>
      </w:r>
      <w:r>
        <w:rPr>
          <w:sz w:val="22"/>
          <w:szCs w:val="22"/>
          <w:lang w:val="en-GB"/>
        </w:rPr>
        <w:t xml:space="preserve"> are performed in dynamic testing activities. However, as part of </w:t>
      </w:r>
      <w:r w:rsidRPr="00425AC3">
        <w:rPr>
          <w:i/>
          <w:sz w:val="22"/>
          <w:szCs w:val="22"/>
          <w:lang w:val="en-GB"/>
        </w:rPr>
        <w:t>DEV.5.BP5</w:t>
      </w:r>
      <w:r w:rsidRPr="00425AC3">
        <w:rPr>
          <w:sz w:val="22"/>
          <w:szCs w:val="22"/>
          <w:lang w:val="en-GB"/>
        </w:rPr>
        <w:t xml:space="preserve">, </w:t>
      </w:r>
      <w:r>
        <w:rPr>
          <w:sz w:val="22"/>
          <w:szCs w:val="22"/>
          <w:lang w:val="en-GB"/>
        </w:rPr>
        <w:t xml:space="preserve">a special analysis needs to be performed for third party software updates that might be used medical device software. </w:t>
      </w:r>
    </w:p>
    <w:p w14:paraId="00B44394" w14:textId="7D8D8833" w:rsidR="00C84A49" w:rsidRDefault="00C84A49" w:rsidP="008C3439">
      <w:pPr>
        <w:ind w:left="284" w:right="397"/>
        <w:jc w:val="both"/>
        <w:rPr>
          <w:color w:val="000000"/>
          <w:sz w:val="22"/>
          <w:szCs w:val="22"/>
          <w:lang w:val="en-GB" w:eastAsia="tr-TR"/>
        </w:rPr>
      </w:pPr>
    </w:p>
    <w:p w14:paraId="0C8AE80B" w14:textId="77777777" w:rsidR="00927AC1" w:rsidRDefault="00927AC1" w:rsidP="008C3439">
      <w:pPr>
        <w:ind w:left="284" w:right="397"/>
        <w:rPr>
          <w:b/>
          <w:sz w:val="22"/>
          <w:szCs w:val="22"/>
          <w:lang w:val="en-GB"/>
        </w:rPr>
      </w:pPr>
      <w:r>
        <w:rPr>
          <w:b/>
          <w:sz w:val="22"/>
          <w:szCs w:val="22"/>
          <w:lang w:val="en-GB"/>
        </w:rPr>
        <w:t xml:space="preserve">#9 DEV.6 </w:t>
      </w:r>
      <w:r w:rsidRPr="00CF368F">
        <w:rPr>
          <w:b/>
          <w:sz w:val="22"/>
          <w:szCs w:val="22"/>
          <w:lang w:val="en-GB"/>
        </w:rPr>
        <w:t>Software System Testing</w:t>
      </w:r>
    </w:p>
    <w:p w14:paraId="11C62F65" w14:textId="1A624FC6" w:rsidR="00927AC1" w:rsidRPr="00C12350" w:rsidRDefault="00927AC1" w:rsidP="00C12350">
      <w:pPr>
        <w:ind w:left="284" w:right="397"/>
        <w:jc w:val="both"/>
        <w:rPr>
          <w:sz w:val="22"/>
          <w:szCs w:val="22"/>
          <w:lang w:val="en-GB"/>
        </w:rPr>
      </w:pPr>
      <w:r>
        <w:rPr>
          <w:b/>
          <w:sz w:val="22"/>
          <w:szCs w:val="22"/>
          <w:lang w:val="en-GB"/>
        </w:rPr>
        <w:t>(CR of DEV.6 = 5.5 BP/ 7 BP = 0.79)</w:t>
      </w:r>
    </w:p>
    <w:p w14:paraId="39AF1379" w14:textId="489B1481" w:rsidR="00927AC1" w:rsidRPr="00C12350" w:rsidRDefault="00927AC1" w:rsidP="00C12350">
      <w:pPr>
        <w:ind w:left="284" w:right="397"/>
        <w:jc w:val="both"/>
        <w:rPr>
          <w:sz w:val="22"/>
          <w:szCs w:val="22"/>
          <w:lang w:val="en-GB"/>
        </w:rPr>
      </w:pPr>
      <w:r w:rsidRPr="00C17261">
        <w:rPr>
          <w:sz w:val="22"/>
          <w:szCs w:val="22"/>
          <w:lang w:val="en-GB"/>
        </w:rPr>
        <w:t xml:space="preserve">The assumptions we have made for the </w:t>
      </w:r>
      <w:r w:rsidRPr="005B5702">
        <w:rPr>
          <w:i/>
          <w:sz w:val="22"/>
          <w:szCs w:val="22"/>
          <w:lang w:val="en-GB"/>
        </w:rPr>
        <w:t>software unit verification and software integration testing</w:t>
      </w:r>
      <w:r w:rsidRPr="00C17261">
        <w:rPr>
          <w:sz w:val="22"/>
          <w:szCs w:val="22"/>
          <w:lang w:val="en-GB"/>
        </w:rPr>
        <w:t xml:space="preserve"> processes, are also valid for </w:t>
      </w:r>
      <w:r>
        <w:rPr>
          <w:sz w:val="22"/>
          <w:szCs w:val="22"/>
          <w:lang w:val="en-GB"/>
        </w:rPr>
        <w:t xml:space="preserve">the </w:t>
      </w:r>
      <w:r w:rsidRPr="00C17261">
        <w:rPr>
          <w:sz w:val="22"/>
          <w:szCs w:val="22"/>
          <w:lang w:val="en-GB"/>
        </w:rPr>
        <w:t>software system testing process (</w:t>
      </w:r>
      <w:r w:rsidRPr="00F369A5">
        <w:rPr>
          <w:i/>
          <w:sz w:val="22"/>
          <w:szCs w:val="22"/>
          <w:lang w:val="en-GB"/>
        </w:rPr>
        <w:t>DEV.6</w:t>
      </w:r>
      <w:r w:rsidRPr="00C17261">
        <w:rPr>
          <w:sz w:val="22"/>
          <w:szCs w:val="22"/>
          <w:lang w:val="en-GB"/>
        </w:rPr>
        <w:t xml:space="preserve">). </w:t>
      </w:r>
      <w:r>
        <w:rPr>
          <w:sz w:val="22"/>
          <w:szCs w:val="22"/>
          <w:lang w:val="en-GB"/>
        </w:rPr>
        <w:t>The following base practices can be fully performed at</w:t>
      </w:r>
      <w:r w:rsidRPr="00437A8B">
        <w:rPr>
          <w:sz w:val="22"/>
          <w:szCs w:val="22"/>
          <w:lang w:val="en-GB"/>
        </w:rPr>
        <w:t xml:space="preserve"> the </w:t>
      </w:r>
      <w:r w:rsidRPr="00425AC3">
        <w:rPr>
          <w:i/>
          <w:sz w:val="22"/>
          <w:szCs w:val="22"/>
          <w:u w:val="single"/>
          <w:lang w:val="en-GB"/>
        </w:rPr>
        <w:t>R</w:t>
      </w:r>
      <w:r w:rsidRPr="00437A8B">
        <w:rPr>
          <w:i/>
          <w:sz w:val="22"/>
          <w:szCs w:val="22"/>
          <w:u w:val="single"/>
          <w:lang w:val="en-GB"/>
        </w:rPr>
        <w:t>efinement and Consolidation Stages</w:t>
      </w:r>
      <w:r>
        <w:rPr>
          <w:i/>
          <w:sz w:val="22"/>
          <w:szCs w:val="22"/>
          <w:u w:val="single"/>
          <w:lang w:val="en-GB"/>
        </w:rPr>
        <w:t>:</w:t>
      </w:r>
      <w:r w:rsidRPr="00C17261">
        <w:rPr>
          <w:sz w:val="22"/>
          <w:szCs w:val="22"/>
          <w:lang w:val="en-GB"/>
        </w:rPr>
        <w:t xml:space="preserve"> </w:t>
      </w:r>
      <w:r w:rsidRPr="004C40D3">
        <w:rPr>
          <w:i/>
          <w:sz w:val="22"/>
          <w:szCs w:val="22"/>
          <w:lang w:val="en-GB"/>
        </w:rPr>
        <w:t>Develop tests for integrated software product (DEV.6.BP1), Test integrated software product and record the results. (DEV.6.BP2)</w:t>
      </w:r>
      <w:r>
        <w:rPr>
          <w:i/>
          <w:sz w:val="22"/>
          <w:szCs w:val="22"/>
          <w:lang w:val="en-GB"/>
        </w:rPr>
        <w:t xml:space="preserve">, </w:t>
      </w:r>
      <w:r w:rsidRPr="008E164B">
        <w:rPr>
          <w:i/>
          <w:sz w:val="22"/>
          <w:szCs w:val="22"/>
          <w:lang w:val="en-GB"/>
        </w:rPr>
        <w:t>Regression test integrated software when changes are made to software items</w:t>
      </w:r>
      <w:r>
        <w:rPr>
          <w:i/>
          <w:sz w:val="22"/>
          <w:szCs w:val="22"/>
          <w:lang w:val="en-GB"/>
        </w:rPr>
        <w:t xml:space="preserve"> (</w:t>
      </w:r>
      <w:r w:rsidRPr="00DE7FB9">
        <w:rPr>
          <w:i/>
          <w:sz w:val="22"/>
          <w:szCs w:val="22"/>
          <w:lang w:val="en-GB"/>
        </w:rPr>
        <w:t>DEV.6.BP3</w:t>
      </w:r>
      <w:r>
        <w:rPr>
          <w:i/>
          <w:sz w:val="22"/>
          <w:szCs w:val="22"/>
          <w:lang w:val="en-GB"/>
        </w:rPr>
        <w:t xml:space="preserve">), </w:t>
      </w:r>
      <w:r w:rsidRPr="001B514A">
        <w:rPr>
          <w:i/>
          <w:sz w:val="22"/>
          <w:szCs w:val="22"/>
          <w:lang w:val="en-GB"/>
        </w:rPr>
        <w:t>Manage the anomalies found in the software system testing (DEV.6.BP4)</w:t>
      </w:r>
      <w:r w:rsidRPr="004C40D3">
        <w:rPr>
          <w:i/>
          <w:sz w:val="22"/>
          <w:szCs w:val="22"/>
          <w:lang w:val="en-GB"/>
        </w:rPr>
        <w:t xml:space="preserve"> </w:t>
      </w:r>
      <w:r w:rsidRPr="004C40D3">
        <w:rPr>
          <w:sz w:val="22"/>
          <w:szCs w:val="22"/>
          <w:lang w:val="en-GB"/>
        </w:rPr>
        <w:t>and</w:t>
      </w:r>
      <w:r w:rsidRPr="004C40D3">
        <w:rPr>
          <w:i/>
          <w:sz w:val="22"/>
          <w:szCs w:val="22"/>
          <w:lang w:val="en-GB"/>
        </w:rPr>
        <w:t xml:space="preserve"> Record the software system tests (DEV.6.BP7)</w:t>
      </w:r>
      <w:r w:rsidRPr="00927AC1">
        <w:rPr>
          <w:sz w:val="22"/>
          <w:szCs w:val="22"/>
          <w:lang w:val="en-GB"/>
        </w:rPr>
        <w:t xml:space="preserve">. </w:t>
      </w:r>
      <w:r>
        <w:rPr>
          <w:i/>
          <w:sz w:val="22"/>
          <w:szCs w:val="22"/>
          <w:u w:val="single"/>
          <w:lang w:val="en-GB"/>
        </w:rPr>
        <w:t xml:space="preserve">Dynamic and Static </w:t>
      </w:r>
      <w:r w:rsidRPr="0023795D">
        <w:rPr>
          <w:sz w:val="22"/>
          <w:szCs w:val="22"/>
          <w:lang w:val="en-GB"/>
        </w:rPr>
        <w:t xml:space="preserve">test </w:t>
      </w:r>
      <w:r>
        <w:rPr>
          <w:sz w:val="22"/>
          <w:szCs w:val="22"/>
          <w:lang w:val="en-GB"/>
        </w:rPr>
        <w:t xml:space="preserve">practices </w:t>
      </w:r>
      <w:r w:rsidRPr="00F11CBA">
        <w:rPr>
          <w:sz w:val="22"/>
          <w:szCs w:val="22"/>
          <w:lang w:val="en-GB"/>
        </w:rPr>
        <w:t xml:space="preserve">of DSDM </w:t>
      </w:r>
      <w:r>
        <w:rPr>
          <w:sz w:val="22"/>
          <w:szCs w:val="22"/>
          <w:lang w:val="en-GB"/>
        </w:rPr>
        <w:t xml:space="preserve">are suitable for the </w:t>
      </w:r>
      <w:r w:rsidRPr="00F369A5">
        <w:rPr>
          <w:i/>
          <w:sz w:val="22"/>
          <w:szCs w:val="22"/>
          <w:lang w:val="en-GB"/>
        </w:rPr>
        <w:t>DEV.6</w:t>
      </w:r>
      <w:r>
        <w:rPr>
          <w:sz w:val="22"/>
          <w:szCs w:val="22"/>
          <w:lang w:val="en-GB"/>
        </w:rPr>
        <w:t xml:space="preserve"> process</w:t>
      </w:r>
      <w:r w:rsidRPr="00F11CBA">
        <w:rPr>
          <w:sz w:val="22"/>
          <w:szCs w:val="22"/>
          <w:lang w:val="en-GB"/>
        </w:rPr>
        <w:t>.</w:t>
      </w:r>
    </w:p>
    <w:p w14:paraId="78E4472A" w14:textId="77777777" w:rsidR="00927AC1" w:rsidRDefault="00927AC1" w:rsidP="008C3439">
      <w:pPr>
        <w:ind w:left="284" w:right="397"/>
        <w:jc w:val="both"/>
        <w:rPr>
          <w:sz w:val="22"/>
          <w:szCs w:val="22"/>
          <w:lang w:val="en-GB"/>
        </w:rPr>
      </w:pPr>
      <w:r>
        <w:rPr>
          <w:sz w:val="22"/>
          <w:szCs w:val="22"/>
          <w:lang w:val="en-GB"/>
        </w:rPr>
        <w:t>However</w:t>
      </w:r>
      <w:r w:rsidRPr="00BD3899">
        <w:rPr>
          <w:sz w:val="22"/>
          <w:szCs w:val="22"/>
          <w:lang w:val="en-GB"/>
        </w:rPr>
        <w:t xml:space="preserve">, the sixth base practice of </w:t>
      </w:r>
      <w:r w:rsidRPr="00CF21CD">
        <w:rPr>
          <w:i/>
          <w:sz w:val="22"/>
          <w:szCs w:val="22"/>
          <w:lang w:val="en-GB"/>
        </w:rPr>
        <w:t>DEV.6</w:t>
      </w:r>
      <w:r w:rsidRPr="00BD3899">
        <w:rPr>
          <w:sz w:val="22"/>
          <w:szCs w:val="22"/>
          <w:lang w:val="en-GB"/>
        </w:rPr>
        <w:t xml:space="preserve"> process</w:t>
      </w:r>
      <w:r>
        <w:rPr>
          <w:sz w:val="22"/>
          <w:szCs w:val="22"/>
          <w:lang w:val="en-GB"/>
        </w:rPr>
        <w:t xml:space="preserve"> which is </w:t>
      </w:r>
      <w:r w:rsidRPr="00BD3899">
        <w:rPr>
          <w:i/>
          <w:sz w:val="22"/>
          <w:szCs w:val="22"/>
          <w:u w:val="single"/>
          <w:lang w:val="en-GB"/>
        </w:rPr>
        <w:t>Evalu</w:t>
      </w:r>
      <w:r>
        <w:rPr>
          <w:i/>
          <w:sz w:val="22"/>
          <w:szCs w:val="22"/>
          <w:u w:val="single"/>
          <w:lang w:val="en-GB"/>
        </w:rPr>
        <w:t>a</w:t>
      </w:r>
      <w:r w:rsidRPr="00BD3899">
        <w:rPr>
          <w:i/>
          <w:sz w:val="22"/>
          <w:szCs w:val="22"/>
          <w:u w:val="single"/>
          <w:lang w:val="en-GB"/>
        </w:rPr>
        <w:t>t</w:t>
      </w:r>
      <w:r>
        <w:rPr>
          <w:i/>
          <w:sz w:val="22"/>
          <w:szCs w:val="22"/>
          <w:u w:val="single"/>
          <w:lang w:val="en-GB"/>
        </w:rPr>
        <w:t>ing</w:t>
      </w:r>
      <w:r w:rsidRPr="00BD3899">
        <w:rPr>
          <w:i/>
          <w:sz w:val="22"/>
          <w:szCs w:val="22"/>
          <w:u w:val="single"/>
          <w:lang w:val="en-GB"/>
        </w:rPr>
        <w:t xml:space="preserve"> software system testing</w:t>
      </w:r>
      <w:r>
        <w:rPr>
          <w:i/>
          <w:sz w:val="22"/>
          <w:szCs w:val="22"/>
          <w:u w:val="single"/>
          <w:lang w:val="en-GB"/>
        </w:rPr>
        <w:t>,</w:t>
      </w:r>
      <w:r w:rsidRPr="00BD3899">
        <w:rPr>
          <w:sz w:val="22"/>
          <w:szCs w:val="22"/>
          <w:lang w:val="en-GB"/>
        </w:rPr>
        <w:t xml:space="preserve"> is considered as Partially Achieved, due to the traceability links that need to be established </w:t>
      </w:r>
      <w:r>
        <w:rPr>
          <w:sz w:val="22"/>
          <w:szCs w:val="22"/>
          <w:lang w:val="en-GB"/>
        </w:rPr>
        <w:t xml:space="preserve">between software requirements and tests that are run. Additionally, in medical device software development, </w:t>
      </w:r>
      <w:r w:rsidRPr="00B83FE3">
        <w:rPr>
          <w:sz w:val="22"/>
          <w:szCs w:val="22"/>
          <w:lang w:val="en-GB"/>
        </w:rPr>
        <w:t xml:space="preserve">when changes to software items are made during software system testing, relevant risk management activities </w:t>
      </w:r>
      <w:r>
        <w:rPr>
          <w:sz w:val="22"/>
          <w:szCs w:val="22"/>
          <w:lang w:val="en-GB"/>
        </w:rPr>
        <w:t>have to be</w:t>
      </w:r>
      <w:r w:rsidRPr="00B83FE3">
        <w:rPr>
          <w:sz w:val="22"/>
          <w:szCs w:val="22"/>
          <w:lang w:val="en-GB"/>
        </w:rPr>
        <w:t xml:space="preserve"> performed</w:t>
      </w:r>
      <w:r>
        <w:rPr>
          <w:sz w:val="22"/>
          <w:szCs w:val="22"/>
          <w:lang w:val="en-GB"/>
        </w:rPr>
        <w:t>. The base practice related to this requirement (</w:t>
      </w:r>
      <w:r w:rsidRPr="009803DF">
        <w:rPr>
          <w:i/>
          <w:sz w:val="22"/>
          <w:szCs w:val="22"/>
          <w:lang w:val="en-GB"/>
        </w:rPr>
        <w:t>DEV.6.BP5)</w:t>
      </w:r>
      <w:r>
        <w:rPr>
          <w:sz w:val="22"/>
          <w:szCs w:val="22"/>
          <w:lang w:val="en-GB"/>
        </w:rPr>
        <w:t xml:space="preserve"> is considered Not Achieved as there is no risk evaluation/management emphasis at the system testing stage in DSDM.</w:t>
      </w:r>
    </w:p>
    <w:p w14:paraId="43E2774D" w14:textId="77777777" w:rsidR="00C84A49" w:rsidRPr="00722E6A" w:rsidRDefault="00C84A49" w:rsidP="008C3439">
      <w:pPr>
        <w:ind w:left="284" w:right="397"/>
        <w:jc w:val="both"/>
        <w:rPr>
          <w:color w:val="000000"/>
          <w:sz w:val="22"/>
          <w:szCs w:val="22"/>
          <w:lang w:val="en-GB" w:eastAsia="tr-TR"/>
        </w:rPr>
      </w:pPr>
    </w:p>
    <w:p w14:paraId="41A75C57" w14:textId="77777777" w:rsidR="00F8542C" w:rsidRDefault="00F8542C" w:rsidP="008C3439">
      <w:pPr>
        <w:ind w:left="284" w:right="397"/>
        <w:jc w:val="both"/>
        <w:rPr>
          <w:b/>
          <w:sz w:val="22"/>
          <w:szCs w:val="22"/>
          <w:lang w:val="en-GB"/>
        </w:rPr>
      </w:pPr>
      <w:r w:rsidRPr="00180D7D">
        <w:rPr>
          <w:b/>
          <w:sz w:val="22"/>
          <w:szCs w:val="22"/>
          <w:lang w:val="en-GB"/>
        </w:rPr>
        <w:t>#</w:t>
      </w:r>
      <w:r>
        <w:rPr>
          <w:b/>
          <w:sz w:val="22"/>
          <w:szCs w:val="22"/>
          <w:lang w:val="en-GB"/>
        </w:rPr>
        <w:t>10</w:t>
      </w:r>
      <w:r w:rsidRPr="00180D7D">
        <w:rPr>
          <w:b/>
          <w:sz w:val="22"/>
          <w:szCs w:val="22"/>
          <w:lang w:val="en-GB"/>
        </w:rPr>
        <w:t xml:space="preserve"> ENG.1</w:t>
      </w:r>
      <w:r>
        <w:rPr>
          <w:b/>
          <w:sz w:val="22"/>
          <w:szCs w:val="22"/>
          <w:lang w:val="en-GB"/>
        </w:rPr>
        <w:t xml:space="preserve"> </w:t>
      </w:r>
      <w:r w:rsidRPr="0095535E">
        <w:rPr>
          <w:b/>
          <w:sz w:val="22"/>
          <w:szCs w:val="22"/>
          <w:lang w:val="en-GB"/>
        </w:rPr>
        <w:t>Stakeholder Requirements Definition</w:t>
      </w:r>
    </w:p>
    <w:p w14:paraId="084BB3F4" w14:textId="006E6DD6" w:rsidR="00F8542C" w:rsidRPr="00C12350" w:rsidRDefault="00F8542C" w:rsidP="00C12350">
      <w:pPr>
        <w:ind w:left="284" w:right="397"/>
        <w:jc w:val="both"/>
        <w:rPr>
          <w:sz w:val="22"/>
          <w:szCs w:val="22"/>
          <w:lang w:val="en-GB"/>
        </w:rPr>
      </w:pPr>
      <w:r>
        <w:rPr>
          <w:b/>
          <w:sz w:val="22"/>
          <w:szCs w:val="22"/>
          <w:lang w:val="en-GB"/>
        </w:rPr>
        <w:t>(CR of ENG.1 = 6 BP/ 8 BP = 0.75)</w:t>
      </w:r>
    </w:p>
    <w:p w14:paraId="425D3046" w14:textId="27785D78" w:rsidR="00F8542C" w:rsidRPr="00C12350" w:rsidRDefault="00F8542C" w:rsidP="00C12350">
      <w:pPr>
        <w:ind w:left="284" w:right="397"/>
        <w:jc w:val="both"/>
        <w:rPr>
          <w:b/>
          <w:sz w:val="22"/>
          <w:szCs w:val="22"/>
          <w:lang w:val="en-GB"/>
        </w:rPr>
      </w:pPr>
      <w:r w:rsidRPr="007E45E1">
        <w:rPr>
          <w:i/>
          <w:color w:val="000000"/>
          <w:sz w:val="22"/>
          <w:szCs w:val="22"/>
          <w:u w:val="single"/>
          <w:lang w:val="en-GB" w:eastAsia="tr-TR"/>
        </w:rPr>
        <w:t>The Prioritised Requirement List (PRL)</w:t>
      </w:r>
      <w:r w:rsidRPr="007E45E1">
        <w:rPr>
          <w:color w:val="000000"/>
          <w:sz w:val="22"/>
          <w:szCs w:val="22"/>
          <w:lang w:val="en-GB" w:eastAsia="tr-TR"/>
        </w:rPr>
        <w:t xml:space="preserve"> of DSDM describes the project requirements form a high-level perspective, and indicates their priority with respect to the business objectives. These high-level requirements both refer to stakeholder requirements and system requirements. </w:t>
      </w:r>
      <w:r w:rsidRPr="007E45E1">
        <w:rPr>
          <w:i/>
          <w:color w:val="000000"/>
          <w:sz w:val="22"/>
          <w:szCs w:val="22"/>
          <w:u w:val="single"/>
          <w:lang w:val="en-GB" w:eastAsia="tr-TR"/>
        </w:rPr>
        <w:t>Storyboards, user story mapping process flow diagrams</w:t>
      </w:r>
      <w:r w:rsidRPr="00303CEE">
        <w:rPr>
          <w:color w:val="000000"/>
          <w:sz w:val="22"/>
          <w:szCs w:val="22"/>
          <w:lang w:val="en-GB" w:eastAsia="tr-TR"/>
        </w:rPr>
        <w:t xml:space="preserve"> and</w:t>
      </w:r>
      <w:r w:rsidRPr="007E45E1">
        <w:rPr>
          <w:i/>
          <w:color w:val="000000"/>
          <w:sz w:val="22"/>
          <w:szCs w:val="22"/>
          <w:u w:val="single"/>
          <w:lang w:val="en-GB" w:eastAsia="tr-TR"/>
        </w:rPr>
        <w:t xml:space="preserve"> network diagrams</w:t>
      </w:r>
      <w:r w:rsidRPr="007E45E1">
        <w:rPr>
          <w:color w:val="000000"/>
          <w:sz w:val="22"/>
          <w:szCs w:val="22"/>
          <w:lang w:val="en-GB" w:eastAsia="tr-TR"/>
        </w:rPr>
        <w:t xml:space="preserve"> are used for </w:t>
      </w:r>
      <w:r w:rsidRPr="00DC66EF">
        <w:rPr>
          <w:i/>
          <w:color w:val="000000"/>
          <w:sz w:val="22"/>
          <w:szCs w:val="22"/>
          <w:lang w:val="en-GB" w:eastAsia="tr-TR"/>
        </w:rPr>
        <w:t>obtaining requirements</w:t>
      </w:r>
      <w:r w:rsidRPr="007E45E1">
        <w:rPr>
          <w:color w:val="000000"/>
          <w:sz w:val="22"/>
          <w:szCs w:val="22"/>
          <w:lang w:val="en-GB" w:eastAsia="tr-TR"/>
        </w:rPr>
        <w:t xml:space="preserve"> </w:t>
      </w:r>
      <w:r w:rsidRPr="00303CEE">
        <w:rPr>
          <w:color w:val="000000"/>
          <w:sz w:val="22"/>
          <w:szCs w:val="22"/>
          <w:lang w:val="en-GB" w:eastAsia="tr-TR"/>
        </w:rPr>
        <w:t>(</w:t>
      </w:r>
      <w:r w:rsidRPr="00303CEE">
        <w:rPr>
          <w:i/>
          <w:color w:val="000000"/>
          <w:sz w:val="22"/>
          <w:szCs w:val="22"/>
          <w:lang w:val="en-GB" w:eastAsia="tr-TR"/>
        </w:rPr>
        <w:t>ENG.1.BP2:)</w:t>
      </w:r>
      <w:r w:rsidRPr="007E45E1">
        <w:rPr>
          <w:color w:val="000000"/>
          <w:sz w:val="22"/>
          <w:szCs w:val="22"/>
          <w:lang w:val="en-GB" w:eastAsia="tr-TR"/>
        </w:rPr>
        <w:t xml:space="preserve"> and </w:t>
      </w:r>
      <w:r w:rsidRPr="00DC66EF">
        <w:rPr>
          <w:i/>
          <w:color w:val="000000"/>
          <w:sz w:val="22"/>
          <w:szCs w:val="22"/>
          <w:lang w:val="en-GB" w:eastAsia="tr-TR"/>
        </w:rPr>
        <w:t>identification of critical requirements</w:t>
      </w:r>
      <w:r w:rsidRPr="007E45E1">
        <w:rPr>
          <w:color w:val="000000"/>
          <w:sz w:val="22"/>
          <w:szCs w:val="22"/>
          <w:lang w:val="en-GB" w:eastAsia="tr-TR"/>
        </w:rPr>
        <w:t xml:space="preserve"> </w:t>
      </w:r>
      <w:r w:rsidRPr="00303CEE">
        <w:rPr>
          <w:color w:val="000000"/>
          <w:sz w:val="22"/>
          <w:szCs w:val="22"/>
          <w:lang w:val="en-GB" w:eastAsia="tr-TR"/>
        </w:rPr>
        <w:t>(</w:t>
      </w:r>
      <w:r w:rsidRPr="00303CEE">
        <w:rPr>
          <w:i/>
          <w:color w:val="000000"/>
          <w:sz w:val="22"/>
          <w:szCs w:val="22"/>
          <w:lang w:val="en-GB" w:eastAsia="tr-TR"/>
        </w:rPr>
        <w:t>ENG.1.BP5).</w:t>
      </w:r>
      <w:r w:rsidRPr="007E45E1">
        <w:rPr>
          <w:color w:val="000000"/>
          <w:sz w:val="22"/>
          <w:szCs w:val="22"/>
          <w:lang w:val="en-GB" w:eastAsia="tr-TR"/>
        </w:rPr>
        <w:t xml:space="preserve"> In DSDM</w:t>
      </w:r>
      <w:r>
        <w:rPr>
          <w:color w:val="000000"/>
          <w:sz w:val="22"/>
          <w:szCs w:val="22"/>
          <w:lang w:val="en-GB" w:eastAsia="tr-TR"/>
        </w:rPr>
        <w:t>,</w:t>
      </w:r>
      <w:r w:rsidRPr="007E45E1">
        <w:rPr>
          <w:color w:val="000000"/>
          <w:sz w:val="22"/>
          <w:szCs w:val="22"/>
          <w:lang w:val="en-GB" w:eastAsia="tr-TR"/>
        </w:rPr>
        <w:t xml:space="preserve"> it is suggested to use the INVEST criteria for evaluation of requirements which refers to </w:t>
      </w:r>
      <w:r w:rsidRPr="00303CEE">
        <w:rPr>
          <w:i/>
          <w:color w:val="000000"/>
          <w:sz w:val="22"/>
          <w:szCs w:val="22"/>
          <w:lang w:val="en-GB" w:eastAsia="tr-TR"/>
        </w:rPr>
        <w:t xml:space="preserve">ENG.1.BP6: Evaluate requirements </w:t>
      </w:r>
      <w:r w:rsidRPr="00303CEE">
        <w:rPr>
          <w:color w:val="000000"/>
          <w:sz w:val="22"/>
          <w:szCs w:val="22"/>
          <w:lang w:val="en-GB" w:eastAsia="tr-TR"/>
        </w:rPr>
        <w:t>in</w:t>
      </w:r>
      <w:r w:rsidRPr="00303CEE">
        <w:rPr>
          <w:i/>
          <w:color w:val="000000"/>
          <w:sz w:val="22"/>
          <w:szCs w:val="22"/>
          <w:lang w:val="en-GB" w:eastAsia="tr-TR"/>
        </w:rPr>
        <w:t xml:space="preserve"> ENG.1 </w:t>
      </w:r>
      <w:r w:rsidRPr="00303CEE">
        <w:rPr>
          <w:color w:val="000000"/>
          <w:sz w:val="22"/>
          <w:szCs w:val="22"/>
          <w:lang w:val="en-GB" w:eastAsia="tr-TR"/>
        </w:rPr>
        <w:t>process</w:t>
      </w:r>
      <w:r w:rsidRPr="007E45E1">
        <w:rPr>
          <w:color w:val="000000"/>
          <w:sz w:val="22"/>
          <w:szCs w:val="22"/>
          <w:lang w:val="en-GB" w:eastAsia="tr-TR"/>
        </w:rPr>
        <w:t>.</w:t>
      </w:r>
    </w:p>
    <w:p w14:paraId="210AF442" w14:textId="4FA69D4F" w:rsidR="00F8542C" w:rsidRPr="00303CEE" w:rsidRDefault="00F8542C" w:rsidP="00C12350">
      <w:pPr>
        <w:ind w:left="284" w:right="397"/>
        <w:jc w:val="both"/>
        <w:rPr>
          <w:color w:val="000000"/>
          <w:sz w:val="22"/>
          <w:szCs w:val="22"/>
          <w:lang w:val="en-GB" w:eastAsia="tr-TR"/>
        </w:rPr>
      </w:pPr>
      <w:r w:rsidRPr="00303CEE">
        <w:rPr>
          <w:color w:val="000000"/>
          <w:sz w:val="22"/>
          <w:szCs w:val="22"/>
          <w:lang w:val="en-GB" w:eastAsia="tr-TR"/>
        </w:rPr>
        <w:t xml:space="preserve">At the investigation phase, when requirements are detailed, </w:t>
      </w:r>
      <w:r w:rsidRPr="00303CEE">
        <w:rPr>
          <w:rFonts w:cs="Arial"/>
          <w:sz w:val="22"/>
          <w:szCs w:val="22"/>
          <w:lang w:val="en-GB"/>
        </w:rPr>
        <w:t xml:space="preserve">the interaction between users and the system, taking into the account human capabilities and skills limitations are defined iteratively (full achievement for </w:t>
      </w:r>
      <w:r w:rsidRPr="00303CEE">
        <w:rPr>
          <w:i/>
          <w:color w:val="000000"/>
          <w:sz w:val="22"/>
          <w:szCs w:val="22"/>
          <w:u w:val="single"/>
          <w:lang w:val="en-GB" w:eastAsia="tr-TR"/>
        </w:rPr>
        <w:t>ENG.1.BP4).</w:t>
      </w:r>
      <w:r w:rsidRPr="00303CEE">
        <w:rPr>
          <w:rFonts w:cs="Arial"/>
          <w:sz w:val="22"/>
          <w:szCs w:val="22"/>
          <w:lang w:val="en-GB"/>
        </w:rPr>
        <w:t xml:space="preserve"> These refer to the </w:t>
      </w:r>
      <w:r w:rsidRPr="00303CEE">
        <w:rPr>
          <w:rFonts w:cs="Arial"/>
          <w:i/>
          <w:sz w:val="22"/>
          <w:szCs w:val="22"/>
          <w:u w:val="single"/>
          <w:lang w:val="en-GB"/>
        </w:rPr>
        <w:t>usability requirements</w:t>
      </w:r>
      <w:r w:rsidRPr="00303CEE">
        <w:rPr>
          <w:rFonts w:cs="Arial"/>
          <w:sz w:val="22"/>
          <w:szCs w:val="22"/>
          <w:lang w:val="en-GB"/>
        </w:rPr>
        <w:t xml:space="preserve"> of the system.</w:t>
      </w:r>
      <w:r w:rsidRPr="00303CEE">
        <w:rPr>
          <w:color w:val="000000"/>
          <w:sz w:val="22"/>
          <w:szCs w:val="22"/>
          <w:lang w:val="en-GB" w:eastAsia="tr-TR"/>
        </w:rPr>
        <w:t xml:space="preserve"> The </w:t>
      </w:r>
      <w:r w:rsidRPr="00303CEE">
        <w:rPr>
          <w:i/>
          <w:color w:val="000000"/>
          <w:sz w:val="22"/>
          <w:szCs w:val="22"/>
          <w:u w:val="single"/>
          <w:lang w:val="en-GB" w:eastAsia="tr-TR"/>
        </w:rPr>
        <w:t>Foundation Summary</w:t>
      </w:r>
      <w:r w:rsidRPr="00303CEE">
        <w:rPr>
          <w:color w:val="000000"/>
          <w:sz w:val="22"/>
          <w:szCs w:val="22"/>
          <w:lang w:val="en-GB" w:eastAsia="tr-TR"/>
        </w:rPr>
        <w:t xml:space="preserve"> product keeps the baselined collection of requirements. This refers to the 8</w:t>
      </w:r>
      <w:r w:rsidRPr="00303CEE">
        <w:rPr>
          <w:color w:val="000000"/>
          <w:sz w:val="22"/>
          <w:szCs w:val="22"/>
          <w:vertAlign w:val="superscript"/>
          <w:lang w:val="en-GB" w:eastAsia="tr-TR"/>
        </w:rPr>
        <w:t>th</w:t>
      </w:r>
      <w:r w:rsidRPr="00303CEE">
        <w:rPr>
          <w:color w:val="000000"/>
          <w:sz w:val="22"/>
          <w:szCs w:val="22"/>
          <w:lang w:val="en-GB" w:eastAsia="tr-TR"/>
        </w:rPr>
        <w:t xml:space="preserve"> base practice of </w:t>
      </w:r>
      <w:r w:rsidRPr="00303CEE">
        <w:rPr>
          <w:i/>
          <w:color w:val="000000"/>
          <w:sz w:val="22"/>
          <w:szCs w:val="22"/>
          <w:lang w:val="en-GB" w:eastAsia="tr-TR"/>
        </w:rPr>
        <w:t>ENG.1</w:t>
      </w:r>
      <w:r w:rsidRPr="00303CEE">
        <w:rPr>
          <w:color w:val="000000"/>
          <w:sz w:val="22"/>
          <w:szCs w:val="22"/>
          <w:lang w:val="en-GB" w:eastAsia="tr-TR"/>
        </w:rPr>
        <w:t xml:space="preserve"> process which is </w:t>
      </w:r>
      <w:r w:rsidRPr="00303CEE">
        <w:rPr>
          <w:i/>
          <w:color w:val="000000"/>
          <w:sz w:val="22"/>
          <w:szCs w:val="22"/>
          <w:lang w:val="en-GB" w:eastAsia="tr-TR"/>
        </w:rPr>
        <w:t xml:space="preserve">Establish stakeholder requirements baseline. </w:t>
      </w:r>
      <w:r w:rsidRPr="00303CEE">
        <w:rPr>
          <w:i/>
          <w:color w:val="000000"/>
          <w:sz w:val="22"/>
          <w:szCs w:val="22"/>
          <w:u w:val="single"/>
          <w:lang w:val="en-GB" w:eastAsia="tr-TR"/>
        </w:rPr>
        <w:t>Acceptance criteria discussions</w:t>
      </w:r>
      <w:r w:rsidRPr="00303CEE">
        <w:rPr>
          <w:i/>
          <w:color w:val="000000"/>
          <w:sz w:val="22"/>
          <w:szCs w:val="22"/>
          <w:lang w:val="en-GB" w:eastAsia="tr-TR"/>
        </w:rPr>
        <w:t xml:space="preserve"> </w:t>
      </w:r>
      <w:r w:rsidRPr="00303CEE">
        <w:rPr>
          <w:color w:val="000000"/>
          <w:sz w:val="22"/>
          <w:szCs w:val="22"/>
          <w:lang w:val="en-GB" w:eastAsia="tr-TR"/>
        </w:rPr>
        <w:t>performed in each iteration provides a means for communication on stakeholder requirements (</w:t>
      </w:r>
      <w:r w:rsidRPr="00303CEE">
        <w:rPr>
          <w:i/>
          <w:color w:val="000000"/>
          <w:sz w:val="22"/>
          <w:szCs w:val="22"/>
          <w:lang w:val="en-GB" w:eastAsia="tr-TR"/>
        </w:rPr>
        <w:t>ENG.1.BP7: Agree on requirements).</w:t>
      </w:r>
      <w:r w:rsidRPr="00303CEE">
        <w:rPr>
          <w:color w:val="000000"/>
          <w:sz w:val="22"/>
          <w:szCs w:val="22"/>
          <w:lang w:val="en-GB" w:eastAsia="tr-TR"/>
        </w:rPr>
        <w:t xml:space="preserve"> </w:t>
      </w:r>
    </w:p>
    <w:p w14:paraId="3C494B7D" w14:textId="57251D73" w:rsidR="00F8542C" w:rsidRDefault="00F8542C" w:rsidP="008C3439">
      <w:pPr>
        <w:ind w:left="284" w:right="397"/>
        <w:jc w:val="both"/>
        <w:rPr>
          <w:rFonts w:cs="Arial"/>
          <w:sz w:val="22"/>
          <w:szCs w:val="22"/>
          <w:lang w:val="en-GB"/>
        </w:rPr>
      </w:pPr>
      <w:r w:rsidRPr="00303CEE">
        <w:rPr>
          <w:rFonts w:cs="Arial"/>
          <w:sz w:val="22"/>
          <w:szCs w:val="22"/>
          <w:lang w:val="en-GB"/>
        </w:rPr>
        <w:t>In MDSD, the constraints on a system solution which would affect management decisions and technical decisions need to be defined (</w:t>
      </w:r>
      <w:r w:rsidRPr="00303CEE">
        <w:rPr>
          <w:i/>
          <w:color w:val="000000"/>
          <w:sz w:val="22"/>
          <w:szCs w:val="22"/>
          <w:lang w:val="en-GB" w:eastAsia="tr-TR"/>
        </w:rPr>
        <w:t>ENG.1.BP3: Define constraints)</w:t>
      </w:r>
      <w:r w:rsidRPr="00303CEE">
        <w:rPr>
          <w:rFonts w:cs="Arial"/>
          <w:sz w:val="22"/>
          <w:szCs w:val="22"/>
          <w:lang w:val="en-GB"/>
        </w:rPr>
        <w:t xml:space="preserve">. Such constraints can be defined in the </w:t>
      </w:r>
      <w:r w:rsidRPr="00303CEE">
        <w:rPr>
          <w:rFonts w:cs="Arial"/>
          <w:sz w:val="22"/>
          <w:szCs w:val="22"/>
          <w:u w:val="single"/>
          <w:lang w:val="en-GB"/>
        </w:rPr>
        <w:t>Terms of Reference (</w:t>
      </w:r>
      <w:proofErr w:type="spellStart"/>
      <w:r w:rsidRPr="00303CEE">
        <w:rPr>
          <w:rFonts w:cs="Arial"/>
          <w:sz w:val="22"/>
          <w:szCs w:val="22"/>
          <w:u w:val="single"/>
          <w:lang w:val="en-GB"/>
        </w:rPr>
        <w:t>ToR</w:t>
      </w:r>
      <w:proofErr w:type="spellEnd"/>
      <w:r w:rsidRPr="00303CEE">
        <w:rPr>
          <w:rFonts w:cs="Arial"/>
          <w:sz w:val="22"/>
          <w:szCs w:val="22"/>
          <w:lang w:val="en-GB"/>
        </w:rPr>
        <w:t xml:space="preserve">) and </w:t>
      </w:r>
      <w:r w:rsidRPr="00303CEE">
        <w:rPr>
          <w:rFonts w:cs="Arial"/>
          <w:sz w:val="22"/>
          <w:szCs w:val="22"/>
          <w:u w:val="single"/>
          <w:lang w:val="en-GB"/>
        </w:rPr>
        <w:t>Business Case (BC)</w:t>
      </w:r>
      <w:r w:rsidRPr="00303CEE">
        <w:rPr>
          <w:rFonts w:cs="Arial"/>
          <w:sz w:val="22"/>
          <w:szCs w:val="22"/>
          <w:lang w:val="en-GB"/>
        </w:rPr>
        <w:t xml:space="preserve"> products. In the current structure of the </w:t>
      </w:r>
      <w:proofErr w:type="spellStart"/>
      <w:r w:rsidRPr="00303CEE">
        <w:rPr>
          <w:rFonts w:cs="Arial"/>
          <w:sz w:val="22"/>
          <w:szCs w:val="22"/>
          <w:lang w:val="en-GB"/>
        </w:rPr>
        <w:t>ToR</w:t>
      </w:r>
      <w:proofErr w:type="spellEnd"/>
      <w:r w:rsidRPr="00303CEE">
        <w:rPr>
          <w:rFonts w:cs="Arial"/>
          <w:sz w:val="22"/>
          <w:szCs w:val="22"/>
          <w:lang w:val="en-GB"/>
        </w:rPr>
        <w:t xml:space="preserve"> and BC products, the constraints are not taken</w:t>
      </w:r>
      <w:r>
        <w:rPr>
          <w:rFonts w:cs="Arial"/>
          <w:sz w:val="22"/>
          <w:szCs w:val="22"/>
          <w:lang w:val="en-GB"/>
        </w:rPr>
        <w:t>-</w:t>
      </w:r>
      <w:r w:rsidRPr="00303CEE">
        <w:rPr>
          <w:rFonts w:cs="Arial"/>
          <w:sz w:val="22"/>
          <w:szCs w:val="22"/>
          <w:lang w:val="en-GB"/>
        </w:rPr>
        <w:t>into</w:t>
      </w:r>
      <w:r>
        <w:rPr>
          <w:rFonts w:cs="Arial"/>
          <w:sz w:val="22"/>
          <w:szCs w:val="22"/>
          <w:lang w:val="en-GB"/>
        </w:rPr>
        <w:t>-</w:t>
      </w:r>
      <w:r w:rsidRPr="00303CEE">
        <w:rPr>
          <w:rFonts w:cs="Arial"/>
          <w:sz w:val="22"/>
          <w:szCs w:val="22"/>
          <w:lang w:val="en-GB"/>
        </w:rPr>
        <w:t xml:space="preserve">account. Therefore, it is considered as Not Achieved.   </w:t>
      </w:r>
    </w:p>
    <w:p w14:paraId="45E79780" w14:textId="60ABD15B" w:rsidR="00F8542C" w:rsidRDefault="00F8542C" w:rsidP="008C3439">
      <w:pPr>
        <w:ind w:left="284" w:right="397"/>
        <w:jc w:val="both"/>
        <w:rPr>
          <w:i/>
          <w:color w:val="000000"/>
          <w:sz w:val="22"/>
          <w:szCs w:val="22"/>
          <w:lang w:val="en-GB" w:eastAsia="tr-TR"/>
        </w:rPr>
      </w:pPr>
    </w:p>
    <w:p w14:paraId="1287016D" w14:textId="73C67E65" w:rsidR="00F8542C" w:rsidRDefault="00F8542C" w:rsidP="008C3439">
      <w:pPr>
        <w:ind w:left="284" w:right="397"/>
        <w:jc w:val="both"/>
        <w:rPr>
          <w:rFonts w:cs="Arial"/>
          <w:sz w:val="22"/>
          <w:szCs w:val="22"/>
          <w:lang w:val="en-GB"/>
        </w:rPr>
      </w:pPr>
      <w:r w:rsidRPr="00303CEE">
        <w:rPr>
          <w:color w:val="000000"/>
          <w:sz w:val="22"/>
          <w:szCs w:val="22"/>
          <w:lang w:val="en-GB" w:eastAsia="tr-TR"/>
        </w:rPr>
        <w:t xml:space="preserve">Additionally, as part of </w:t>
      </w:r>
      <w:r w:rsidRPr="00303CEE">
        <w:rPr>
          <w:i/>
          <w:color w:val="000000"/>
          <w:sz w:val="22"/>
          <w:szCs w:val="22"/>
          <w:lang w:val="en-GB" w:eastAsia="tr-TR"/>
        </w:rPr>
        <w:t>ENG.</w:t>
      </w:r>
      <w:proofErr w:type="gramStart"/>
      <w:r w:rsidRPr="00303CEE">
        <w:rPr>
          <w:i/>
          <w:color w:val="000000"/>
          <w:sz w:val="22"/>
          <w:szCs w:val="22"/>
          <w:lang w:val="en-GB" w:eastAsia="tr-TR"/>
        </w:rPr>
        <w:t>1.BP.</w:t>
      </w:r>
      <w:proofErr w:type="gramEnd"/>
      <w:r w:rsidRPr="00303CEE">
        <w:rPr>
          <w:i/>
          <w:color w:val="000000"/>
          <w:sz w:val="22"/>
          <w:szCs w:val="22"/>
          <w:lang w:val="en-GB" w:eastAsia="tr-TR"/>
        </w:rPr>
        <w:t>1</w:t>
      </w:r>
      <w:r>
        <w:rPr>
          <w:i/>
          <w:color w:val="000000"/>
          <w:sz w:val="22"/>
          <w:szCs w:val="22"/>
          <w:lang w:val="en-GB" w:eastAsia="tr-TR"/>
        </w:rPr>
        <w:t>,</w:t>
      </w:r>
      <w:r w:rsidRPr="00303CEE">
        <w:rPr>
          <w:color w:val="000000"/>
          <w:sz w:val="22"/>
          <w:szCs w:val="22"/>
          <w:lang w:val="en-GB" w:eastAsia="tr-TR"/>
        </w:rPr>
        <w:t xml:space="preserve"> </w:t>
      </w:r>
      <w:r w:rsidRPr="00303CEE">
        <w:rPr>
          <w:rFonts w:cs="Arial"/>
          <w:sz w:val="22"/>
          <w:szCs w:val="22"/>
          <w:lang w:val="en-GB"/>
        </w:rPr>
        <w:t xml:space="preserve">the stakeholders who have a legitimate interest in the system need to be identified (Not Achieved from </w:t>
      </w:r>
      <w:proofErr w:type="spellStart"/>
      <w:r w:rsidRPr="00303CEE">
        <w:rPr>
          <w:rFonts w:cs="Arial"/>
          <w:sz w:val="22"/>
          <w:szCs w:val="22"/>
          <w:lang w:val="en-GB"/>
        </w:rPr>
        <w:t>MDevSPICE</w:t>
      </w:r>
      <w:proofErr w:type="spellEnd"/>
      <w:r w:rsidRPr="000C1EED">
        <w:rPr>
          <w:sz w:val="22"/>
          <w:szCs w:val="22"/>
          <w:vertAlign w:val="superscript"/>
          <w:lang w:val="en-GB"/>
        </w:rPr>
        <w:t>®</w:t>
      </w:r>
      <w:r w:rsidRPr="00303CEE">
        <w:rPr>
          <w:rFonts w:cs="Arial"/>
          <w:sz w:val="22"/>
          <w:szCs w:val="22"/>
          <w:lang w:val="en-GB"/>
        </w:rPr>
        <w:t xml:space="preserve"> perspective).</w:t>
      </w:r>
    </w:p>
    <w:p w14:paraId="20EBCF1F" w14:textId="77777777" w:rsidR="00F8542C" w:rsidRDefault="00F8542C" w:rsidP="008C3439">
      <w:pPr>
        <w:ind w:left="284" w:right="397"/>
        <w:jc w:val="both"/>
        <w:rPr>
          <w:rFonts w:cs="Arial"/>
          <w:sz w:val="22"/>
          <w:szCs w:val="22"/>
          <w:lang w:val="en-GB"/>
        </w:rPr>
      </w:pPr>
    </w:p>
    <w:p w14:paraId="1A6D8A77" w14:textId="77777777" w:rsidR="00F8542C" w:rsidRDefault="00F8542C" w:rsidP="008C3439">
      <w:pPr>
        <w:ind w:left="284" w:right="397"/>
        <w:rPr>
          <w:b/>
          <w:sz w:val="22"/>
          <w:szCs w:val="22"/>
          <w:lang w:val="en-GB"/>
        </w:rPr>
      </w:pPr>
      <w:r w:rsidRPr="00180D7D">
        <w:rPr>
          <w:b/>
          <w:sz w:val="22"/>
          <w:szCs w:val="22"/>
          <w:lang w:val="en-GB"/>
        </w:rPr>
        <w:t>#</w:t>
      </w:r>
      <w:r>
        <w:rPr>
          <w:b/>
          <w:sz w:val="22"/>
          <w:szCs w:val="22"/>
          <w:lang w:val="en-GB"/>
        </w:rPr>
        <w:t>11</w:t>
      </w:r>
      <w:r w:rsidRPr="00180D7D">
        <w:rPr>
          <w:b/>
          <w:sz w:val="22"/>
          <w:szCs w:val="22"/>
          <w:lang w:val="en-GB"/>
        </w:rPr>
        <w:t xml:space="preserve"> ENG.4</w:t>
      </w:r>
      <w:r>
        <w:rPr>
          <w:b/>
          <w:sz w:val="22"/>
          <w:szCs w:val="22"/>
          <w:lang w:val="en-GB"/>
        </w:rPr>
        <w:t xml:space="preserve"> </w:t>
      </w:r>
      <w:r w:rsidRPr="00F77484">
        <w:rPr>
          <w:b/>
          <w:sz w:val="22"/>
          <w:szCs w:val="22"/>
          <w:lang w:val="en-GB"/>
        </w:rPr>
        <w:t>Software Development Planning</w:t>
      </w:r>
    </w:p>
    <w:p w14:paraId="15830EB3" w14:textId="45EDC770" w:rsidR="00F8542C" w:rsidRDefault="00F8542C" w:rsidP="00C12350">
      <w:pPr>
        <w:ind w:left="284" w:right="397"/>
        <w:rPr>
          <w:b/>
          <w:sz w:val="22"/>
          <w:szCs w:val="22"/>
          <w:lang w:val="en-GB"/>
        </w:rPr>
      </w:pPr>
      <w:r>
        <w:rPr>
          <w:b/>
          <w:sz w:val="22"/>
          <w:szCs w:val="22"/>
          <w:lang w:val="en-GB"/>
        </w:rPr>
        <w:t>(CR of ENG.4 = 3 BP/ 12 BP = 0.25)</w:t>
      </w:r>
    </w:p>
    <w:p w14:paraId="5FD7AF15" w14:textId="77777777" w:rsidR="00F8542C" w:rsidRPr="00B02973" w:rsidRDefault="00F8542C" w:rsidP="008C3439">
      <w:pPr>
        <w:ind w:left="284" w:right="397"/>
        <w:jc w:val="both"/>
        <w:rPr>
          <w:rFonts w:cs="Arial"/>
          <w:sz w:val="22"/>
          <w:szCs w:val="22"/>
          <w:lang w:val="en-GB"/>
        </w:rPr>
      </w:pPr>
      <w:r w:rsidRPr="00B02973">
        <w:rPr>
          <w:rFonts w:cs="Arial"/>
          <w:sz w:val="22"/>
          <w:szCs w:val="22"/>
          <w:lang w:val="en-GB"/>
        </w:rPr>
        <w:lastRenderedPageBreak/>
        <w:t xml:space="preserve">In </w:t>
      </w:r>
      <w:proofErr w:type="spellStart"/>
      <w:r w:rsidRPr="00B02973">
        <w:rPr>
          <w:rFonts w:cs="Arial"/>
          <w:sz w:val="22"/>
          <w:szCs w:val="22"/>
          <w:lang w:val="en-GB"/>
        </w:rPr>
        <w:t>MDevSPICE</w:t>
      </w:r>
      <w:proofErr w:type="spellEnd"/>
      <w:r w:rsidRPr="000C1EED">
        <w:rPr>
          <w:sz w:val="22"/>
          <w:szCs w:val="22"/>
          <w:vertAlign w:val="superscript"/>
          <w:lang w:val="en-GB"/>
        </w:rPr>
        <w:t>®</w:t>
      </w:r>
      <w:r w:rsidRPr="00B02973">
        <w:rPr>
          <w:rFonts w:cs="Arial"/>
          <w:sz w:val="22"/>
          <w:szCs w:val="22"/>
          <w:lang w:val="en-GB"/>
        </w:rPr>
        <w:t>, a special emphasis is given to software development planning that require establishing a detailed plan for software development</w:t>
      </w:r>
      <w:r>
        <w:rPr>
          <w:rFonts w:cs="Arial"/>
          <w:sz w:val="22"/>
          <w:szCs w:val="22"/>
          <w:lang w:val="en-GB"/>
        </w:rPr>
        <w:t xml:space="preserve"> activities</w:t>
      </w:r>
      <w:r w:rsidRPr="00B02973">
        <w:rPr>
          <w:rFonts w:cs="Arial"/>
          <w:sz w:val="22"/>
          <w:szCs w:val="22"/>
          <w:lang w:val="en-GB"/>
        </w:rPr>
        <w:t xml:space="preserve">. Therefore, in addition to </w:t>
      </w:r>
      <w:r>
        <w:rPr>
          <w:rFonts w:cs="Arial"/>
          <w:sz w:val="22"/>
          <w:szCs w:val="22"/>
          <w:lang w:val="en-GB"/>
        </w:rPr>
        <w:t xml:space="preserve">the </w:t>
      </w:r>
      <w:r w:rsidRPr="00C308CF">
        <w:rPr>
          <w:rFonts w:cs="Arial"/>
          <w:i/>
          <w:sz w:val="22"/>
          <w:szCs w:val="22"/>
          <w:lang w:val="en-GB"/>
        </w:rPr>
        <w:t>PRO.1 Project Planning</w:t>
      </w:r>
      <w:r w:rsidRPr="00B02973">
        <w:rPr>
          <w:rFonts w:cs="Arial"/>
          <w:sz w:val="22"/>
          <w:szCs w:val="22"/>
          <w:lang w:val="en-GB"/>
        </w:rPr>
        <w:t xml:space="preserve"> process, </w:t>
      </w:r>
      <w:r>
        <w:rPr>
          <w:rFonts w:cs="Arial"/>
          <w:sz w:val="22"/>
          <w:szCs w:val="22"/>
          <w:lang w:val="en-GB"/>
        </w:rPr>
        <w:t xml:space="preserve">the </w:t>
      </w:r>
      <w:r w:rsidRPr="00C308CF">
        <w:rPr>
          <w:rFonts w:cs="Arial"/>
          <w:i/>
          <w:sz w:val="22"/>
          <w:szCs w:val="22"/>
          <w:lang w:val="en-GB"/>
        </w:rPr>
        <w:t>ENG.4</w:t>
      </w:r>
      <w:r w:rsidRPr="00B02973">
        <w:rPr>
          <w:rFonts w:cs="Arial"/>
          <w:sz w:val="22"/>
          <w:szCs w:val="22"/>
          <w:lang w:val="en-GB"/>
        </w:rPr>
        <w:t xml:space="preserve"> </w:t>
      </w:r>
      <w:r w:rsidRPr="007C0E1B">
        <w:rPr>
          <w:rFonts w:cs="Arial"/>
          <w:i/>
          <w:sz w:val="22"/>
          <w:szCs w:val="22"/>
          <w:lang w:val="en-GB"/>
        </w:rPr>
        <w:t>Software Development Planning</w:t>
      </w:r>
      <w:r>
        <w:rPr>
          <w:rFonts w:cs="Arial"/>
          <w:sz w:val="22"/>
          <w:szCs w:val="22"/>
          <w:lang w:val="en-GB"/>
        </w:rPr>
        <w:t xml:space="preserve"> process </w:t>
      </w:r>
      <w:r w:rsidRPr="00B02973">
        <w:rPr>
          <w:rFonts w:cs="Arial"/>
          <w:sz w:val="22"/>
          <w:szCs w:val="22"/>
          <w:lang w:val="en-GB"/>
        </w:rPr>
        <w:t>is defined</w:t>
      </w:r>
      <w:r>
        <w:rPr>
          <w:rFonts w:cs="Arial"/>
          <w:sz w:val="22"/>
          <w:szCs w:val="22"/>
          <w:lang w:val="en-GB"/>
        </w:rPr>
        <w:t xml:space="preserve"> in </w:t>
      </w:r>
      <w:proofErr w:type="spellStart"/>
      <w:r>
        <w:rPr>
          <w:rFonts w:cs="Arial"/>
          <w:sz w:val="22"/>
          <w:szCs w:val="22"/>
          <w:lang w:val="en-GB"/>
        </w:rPr>
        <w:t>MDevSPICE</w:t>
      </w:r>
      <w:proofErr w:type="spellEnd"/>
      <w:r w:rsidRPr="000C1EED">
        <w:rPr>
          <w:sz w:val="22"/>
          <w:szCs w:val="22"/>
          <w:vertAlign w:val="superscript"/>
          <w:lang w:val="en-GB"/>
        </w:rPr>
        <w:t>®</w:t>
      </w:r>
      <w:r w:rsidRPr="00B02973">
        <w:rPr>
          <w:rFonts w:cs="Arial"/>
          <w:sz w:val="22"/>
          <w:szCs w:val="22"/>
          <w:lang w:val="en-GB"/>
        </w:rPr>
        <w:t xml:space="preserve">. </w:t>
      </w:r>
      <w:r>
        <w:rPr>
          <w:rFonts w:cs="Arial"/>
          <w:sz w:val="22"/>
          <w:szCs w:val="22"/>
          <w:lang w:val="en-GB"/>
        </w:rPr>
        <w:t xml:space="preserve">The </w:t>
      </w:r>
      <w:r w:rsidRPr="00EC1E94">
        <w:rPr>
          <w:rFonts w:cs="Arial"/>
          <w:i/>
          <w:sz w:val="22"/>
          <w:szCs w:val="22"/>
          <w:lang w:val="en-GB"/>
        </w:rPr>
        <w:t>ENG.4</w:t>
      </w:r>
      <w:r>
        <w:rPr>
          <w:rFonts w:cs="Arial"/>
          <w:sz w:val="22"/>
          <w:szCs w:val="22"/>
          <w:lang w:val="en-GB"/>
        </w:rPr>
        <w:t xml:space="preserve"> process starts with </w:t>
      </w:r>
      <w:r>
        <w:rPr>
          <w:rFonts w:cs="Arial"/>
          <w:i/>
          <w:sz w:val="22"/>
          <w:szCs w:val="22"/>
          <w:lang w:val="en-GB"/>
        </w:rPr>
        <w:t>a</w:t>
      </w:r>
      <w:r w:rsidRPr="006C00E6">
        <w:rPr>
          <w:rFonts w:cs="Arial"/>
          <w:i/>
          <w:sz w:val="22"/>
          <w:szCs w:val="22"/>
          <w:lang w:val="en-GB"/>
        </w:rPr>
        <w:t>ssign</w:t>
      </w:r>
      <w:r>
        <w:rPr>
          <w:rFonts w:cs="Arial"/>
          <w:i/>
          <w:sz w:val="22"/>
          <w:szCs w:val="22"/>
          <w:lang w:val="en-GB"/>
        </w:rPr>
        <w:t>ing</w:t>
      </w:r>
      <w:r w:rsidRPr="006C00E6">
        <w:rPr>
          <w:rFonts w:cs="Arial"/>
          <w:i/>
          <w:sz w:val="22"/>
          <w:szCs w:val="22"/>
          <w:lang w:val="en-GB"/>
        </w:rPr>
        <w:t xml:space="preserve"> </w:t>
      </w:r>
      <w:r>
        <w:rPr>
          <w:rFonts w:cs="Arial"/>
          <w:i/>
          <w:sz w:val="22"/>
          <w:szCs w:val="22"/>
          <w:lang w:val="en-GB"/>
        </w:rPr>
        <w:t>a</w:t>
      </w:r>
      <w:r w:rsidRPr="006C00E6">
        <w:rPr>
          <w:rFonts w:cs="Arial"/>
          <w:i/>
          <w:sz w:val="22"/>
          <w:szCs w:val="22"/>
          <w:lang w:val="en-GB"/>
        </w:rPr>
        <w:t xml:space="preserve"> software safety class </w:t>
      </w:r>
      <w:r>
        <w:rPr>
          <w:rFonts w:cs="Arial"/>
          <w:i/>
          <w:sz w:val="22"/>
          <w:szCs w:val="22"/>
          <w:lang w:val="en-GB"/>
        </w:rPr>
        <w:t>to</w:t>
      </w:r>
      <w:r w:rsidRPr="006C00E6">
        <w:rPr>
          <w:rFonts w:cs="Arial"/>
          <w:i/>
          <w:sz w:val="22"/>
          <w:szCs w:val="22"/>
          <w:lang w:val="en-GB"/>
        </w:rPr>
        <w:t xml:space="preserve"> </w:t>
      </w:r>
      <w:r>
        <w:rPr>
          <w:rFonts w:cs="Arial"/>
          <w:i/>
          <w:sz w:val="22"/>
          <w:szCs w:val="22"/>
          <w:lang w:val="en-GB"/>
        </w:rPr>
        <w:t>the</w:t>
      </w:r>
      <w:r w:rsidRPr="006C00E6">
        <w:rPr>
          <w:rFonts w:cs="Arial"/>
          <w:i/>
          <w:sz w:val="22"/>
          <w:szCs w:val="22"/>
          <w:lang w:val="en-GB"/>
        </w:rPr>
        <w:t xml:space="preserve"> software system</w:t>
      </w:r>
      <w:r>
        <w:rPr>
          <w:rFonts w:cs="Arial"/>
          <w:i/>
          <w:sz w:val="22"/>
          <w:szCs w:val="22"/>
          <w:lang w:val="en-GB"/>
        </w:rPr>
        <w:t xml:space="preserve"> (ENG.</w:t>
      </w:r>
      <w:proofErr w:type="gramStart"/>
      <w:r>
        <w:rPr>
          <w:rFonts w:cs="Arial"/>
          <w:i/>
          <w:sz w:val="22"/>
          <w:szCs w:val="22"/>
          <w:lang w:val="en-GB"/>
        </w:rPr>
        <w:t>4.BP.</w:t>
      </w:r>
      <w:proofErr w:type="gramEnd"/>
      <w:r>
        <w:rPr>
          <w:rFonts w:cs="Arial"/>
          <w:i/>
          <w:sz w:val="22"/>
          <w:szCs w:val="22"/>
          <w:lang w:val="en-GB"/>
        </w:rPr>
        <w:t>1- Not Achieved)</w:t>
      </w:r>
      <w:r w:rsidRPr="006C00E6">
        <w:rPr>
          <w:rFonts w:cs="Arial"/>
          <w:i/>
          <w:sz w:val="22"/>
          <w:szCs w:val="22"/>
          <w:lang w:val="en-GB"/>
        </w:rPr>
        <w:t>.</w:t>
      </w:r>
      <w:r>
        <w:rPr>
          <w:rFonts w:cs="Arial"/>
          <w:i/>
          <w:sz w:val="22"/>
          <w:szCs w:val="22"/>
          <w:lang w:val="en-GB"/>
        </w:rPr>
        <w:t xml:space="preserve"> </w:t>
      </w:r>
      <w:r w:rsidRPr="00D0537C">
        <w:rPr>
          <w:rFonts w:cs="Arial"/>
          <w:sz w:val="22"/>
          <w:szCs w:val="22"/>
          <w:lang w:val="en-GB"/>
        </w:rPr>
        <w:t>Because, depending on the safety class, processes to be performed</w:t>
      </w:r>
      <w:r>
        <w:rPr>
          <w:rFonts w:cs="Arial"/>
          <w:sz w:val="22"/>
          <w:szCs w:val="22"/>
          <w:lang w:val="en-GB"/>
        </w:rPr>
        <w:t>, risk control measures to be implemented and evidences to be collected would</w:t>
      </w:r>
      <w:r w:rsidRPr="00D0537C">
        <w:rPr>
          <w:rFonts w:cs="Arial"/>
          <w:sz w:val="22"/>
          <w:szCs w:val="22"/>
          <w:lang w:val="en-GB"/>
        </w:rPr>
        <w:t xml:space="preserve"> change.</w:t>
      </w:r>
    </w:p>
    <w:p w14:paraId="621F400B" w14:textId="4E08ECDA" w:rsidR="00F8542C" w:rsidRPr="00C12350" w:rsidRDefault="00F8542C" w:rsidP="00C12350">
      <w:pPr>
        <w:ind w:left="284" w:right="397"/>
        <w:jc w:val="both"/>
        <w:rPr>
          <w:b/>
          <w:sz w:val="22"/>
          <w:szCs w:val="22"/>
          <w:lang w:val="en-GB"/>
        </w:rPr>
      </w:pPr>
      <w:r w:rsidRPr="00096B13">
        <w:rPr>
          <w:i/>
          <w:color w:val="000000"/>
          <w:sz w:val="22"/>
          <w:szCs w:val="22"/>
          <w:u w:val="single"/>
          <w:lang w:val="en-GB" w:eastAsia="tr-TR"/>
        </w:rPr>
        <w:t>The Development Approach</w:t>
      </w:r>
      <w:r>
        <w:rPr>
          <w:i/>
          <w:color w:val="000000"/>
          <w:sz w:val="22"/>
          <w:szCs w:val="22"/>
          <w:u w:val="single"/>
          <w:lang w:val="en-GB" w:eastAsia="tr-TR"/>
        </w:rPr>
        <w:t xml:space="preserve"> Definition (DAD) </w:t>
      </w:r>
      <w:r w:rsidRPr="00151709">
        <w:rPr>
          <w:color w:val="000000"/>
          <w:sz w:val="22"/>
          <w:szCs w:val="22"/>
          <w:lang w:val="en-GB" w:eastAsia="tr-TR"/>
        </w:rPr>
        <w:t>product of DSDM</w:t>
      </w:r>
      <w:r w:rsidRPr="00E52CF4">
        <w:rPr>
          <w:color w:val="000000"/>
          <w:sz w:val="22"/>
          <w:szCs w:val="22"/>
          <w:lang w:val="en-GB" w:eastAsia="tr-TR"/>
        </w:rPr>
        <w:t xml:space="preserve"> provides a high-level definition of the tools, techniques, practices and standards that will be applied to the evolutionary development of the solution. It also describes the testing strategy and how quality of the solution will be assured.</w:t>
      </w:r>
      <w:r>
        <w:rPr>
          <w:color w:val="000000"/>
          <w:sz w:val="22"/>
          <w:szCs w:val="22"/>
          <w:lang w:val="en-GB" w:eastAsia="tr-TR"/>
        </w:rPr>
        <w:t xml:space="preserve"> The activities performed for the DAD product are associated with three base practices which are </w:t>
      </w:r>
      <w:r w:rsidRPr="00151709">
        <w:rPr>
          <w:i/>
          <w:color w:val="000000"/>
          <w:sz w:val="22"/>
          <w:szCs w:val="22"/>
          <w:lang w:val="en-GB" w:eastAsia="tr-TR"/>
        </w:rPr>
        <w:t>ENG.4.BP4: Plan the software development methods, tools and standards to be used in the development of Class C software items</w:t>
      </w:r>
      <w:r>
        <w:rPr>
          <w:color w:val="000000"/>
          <w:sz w:val="22"/>
          <w:szCs w:val="22"/>
          <w:lang w:val="en-GB" w:eastAsia="tr-TR"/>
        </w:rPr>
        <w:t xml:space="preserve"> (Fully Achieved), </w:t>
      </w:r>
      <w:r w:rsidRPr="00151709">
        <w:rPr>
          <w:i/>
          <w:color w:val="000000"/>
          <w:sz w:val="22"/>
          <w:szCs w:val="22"/>
          <w:lang w:val="en-GB" w:eastAsia="tr-TR"/>
        </w:rPr>
        <w:t xml:space="preserve">ENG.4.BP5: Include or reference a software integration test plan in the software development plan </w:t>
      </w:r>
      <w:r>
        <w:rPr>
          <w:color w:val="000000"/>
          <w:sz w:val="22"/>
          <w:szCs w:val="22"/>
          <w:lang w:val="en-GB" w:eastAsia="tr-TR"/>
        </w:rPr>
        <w:t xml:space="preserve">(Fully Achieved), </w:t>
      </w:r>
      <w:r w:rsidRPr="00151709">
        <w:rPr>
          <w:sz w:val="22"/>
          <w:szCs w:val="22"/>
          <w:lang w:val="en-GB"/>
        </w:rPr>
        <w:t>and</w:t>
      </w:r>
      <w:r>
        <w:rPr>
          <w:b/>
          <w:sz w:val="22"/>
          <w:szCs w:val="22"/>
          <w:lang w:val="en-GB"/>
        </w:rPr>
        <w:t xml:space="preserve"> </w:t>
      </w:r>
      <w:r w:rsidRPr="00151709">
        <w:rPr>
          <w:i/>
          <w:color w:val="000000"/>
          <w:sz w:val="22"/>
          <w:szCs w:val="22"/>
          <w:lang w:val="en-GB" w:eastAsia="tr-TR"/>
        </w:rPr>
        <w:t>ENG.4.BP6: Include or reference a verification plan in the software development plan</w:t>
      </w:r>
      <w:r>
        <w:rPr>
          <w:i/>
          <w:color w:val="000000"/>
          <w:sz w:val="22"/>
          <w:szCs w:val="22"/>
          <w:lang w:val="en-GB" w:eastAsia="tr-TR"/>
        </w:rPr>
        <w:t xml:space="preserve"> </w:t>
      </w:r>
      <w:r>
        <w:rPr>
          <w:color w:val="000000"/>
          <w:sz w:val="22"/>
          <w:szCs w:val="22"/>
          <w:lang w:val="en-GB" w:eastAsia="tr-TR"/>
        </w:rPr>
        <w:t>(Fully Achieved)</w:t>
      </w:r>
      <w:r w:rsidRPr="00195FA8">
        <w:rPr>
          <w:color w:val="000000"/>
          <w:sz w:val="22"/>
          <w:szCs w:val="22"/>
          <w:lang w:val="en-GB" w:eastAsia="tr-TR"/>
        </w:rPr>
        <w:t>.</w:t>
      </w:r>
    </w:p>
    <w:p w14:paraId="63E8C47B" w14:textId="77777777" w:rsidR="00F8542C" w:rsidRDefault="00F8542C" w:rsidP="008C3439">
      <w:pPr>
        <w:ind w:left="284" w:right="397"/>
        <w:jc w:val="both"/>
        <w:rPr>
          <w:color w:val="000000"/>
          <w:sz w:val="22"/>
          <w:szCs w:val="22"/>
          <w:lang w:val="en-GB" w:eastAsia="tr-TR"/>
        </w:rPr>
      </w:pPr>
      <w:r>
        <w:rPr>
          <w:color w:val="000000"/>
          <w:sz w:val="22"/>
          <w:szCs w:val="22"/>
          <w:lang w:val="en-GB" w:eastAsia="tr-TR"/>
        </w:rPr>
        <w:t xml:space="preserve">Although the base practices #4, #5 and #6 are performed as part of a DAD product, a separate software development plan has to be established and maintained for the medical device software to be developed </w:t>
      </w:r>
      <w:r w:rsidRPr="009E465F">
        <w:rPr>
          <w:i/>
          <w:color w:val="000000"/>
          <w:sz w:val="22"/>
          <w:szCs w:val="22"/>
          <w:lang w:val="en-GB" w:eastAsia="tr-TR"/>
        </w:rPr>
        <w:t>(ENG.4.BP2</w:t>
      </w:r>
      <w:r>
        <w:rPr>
          <w:i/>
          <w:color w:val="000000"/>
          <w:sz w:val="22"/>
          <w:szCs w:val="22"/>
          <w:lang w:val="en-GB" w:eastAsia="tr-TR"/>
        </w:rPr>
        <w:t>-Not Achieved</w:t>
      </w:r>
      <w:r w:rsidRPr="009E465F">
        <w:rPr>
          <w:i/>
          <w:color w:val="000000"/>
          <w:sz w:val="22"/>
          <w:szCs w:val="22"/>
          <w:lang w:val="en-GB" w:eastAsia="tr-TR"/>
        </w:rPr>
        <w:t>).</w:t>
      </w:r>
      <w:r>
        <w:rPr>
          <w:color w:val="000000"/>
          <w:sz w:val="22"/>
          <w:szCs w:val="22"/>
          <w:lang w:val="en-GB" w:eastAsia="tr-TR"/>
        </w:rPr>
        <w:t xml:space="preserve"> A bilateral full-traceability strategy has to be established as part of the plan (</w:t>
      </w:r>
      <w:r w:rsidRPr="00D16D5E">
        <w:rPr>
          <w:i/>
          <w:color w:val="000000"/>
          <w:sz w:val="22"/>
          <w:szCs w:val="22"/>
          <w:lang w:val="en-GB" w:eastAsia="tr-TR"/>
        </w:rPr>
        <w:t>ENG.4.BP3</w:t>
      </w:r>
      <w:r>
        <w:rPr>
          <w:i/>
          <w:color w:val="000000"/>
          <w:sz w:val="22"/>
          <w:szCs w:val="22"/>
          <w:lang w:val="en-GB" w:eastAsia="tr-TR"/>
        </w:rPr>
        <w:t>-</w:t>
      </w:r>
      <w:r w:rsidRPr="00D16D5E">
        <w:rPr>
          <w:i/>
          <w:color w:val="000000"/>
          <w:sz w:val="22"/>
          <w:szCs w:val="22"/>
          <w:lang w:val="en-GB" w:eastAsia="tr-TR"/>
        </w:rPr>
        <w:t xml:space="preserve"> </w:t>
      </w:r>
      <w:r>
        <w:rPr>
          <w:i/>
          <w:color w:val="000000"/>
          <w:sz w:val="22"/>
          <w:szCs w:val="22"/>
          <w:lang w:val="en-GB" w:eastAsia="tr-TR"/>
        </w:rPr>
        <w:t>Not Achieved</w:t>
      </w:r>
      <w:r>
        <w:rPr>
          <w:color w:val="000000"/>
          <w:sz w:val="22"/>
          <w:szCs w:val="22"/>
          <w:lang w:val="en-GB" w:eastAsia="tr-TR"/>
        </w:rPr>
        <w:t>). Additionally, as part software development planning activities; a</w:t>
      </w:r>
      <w:r w:rsidRPr="00F3603B">
        <w:rPr>
          <w:color w:val="000000"/>
          <w:sz w:val="22"/>
          <w:szCs w:val="22"/>
          <w:lang w:val="en-GB" w:eastAsia="tr-TR"/>
        </w:rPr>
        <w:t xml:space="preserve"> </w:t>
      </w:r>
      <w:r w:rsidRPr="00A0595D">
        <w:rPr>
          <w:i/>
          <w:color w:val="000000"/>
          <w:sz w:val="22"/>
          <w:szCs w:val="22"/>
          <w:lang w:val="en-GB" w:eastAsia="tr-TR"/>
        </w:rPr>
        <w:t>software risk management plan, a documentation plan, a configuration management plan, a plan to control supporting items (such as compiler/assembler versions, batch files, etc..) and a change management plan</w:t>
      </w:r>
      <w:r w:rsidRPr="00F3603B">
        <w:rPr>
          <w:color w:val="000000"/>
          <w:sz w:val="22"/>
          <w:szCs w:val="22"/>
          <w:lang w:val="en-GB" w:eastAsia="tr-TR"/>
        </w:rPr>
        <w:t xml:space="preserve"> ha</w:t>
      </w:r>
      <w:r>
        <w:rPr>
          <w:color w:val="000000"/>
          <w:sz w:val="22"/>
          <w:szCs w:val="22"/>
          <w:lang w:val="en-GB" w:eastAsia="tr-TR"/>
        </w:rPr>
        <w:t>ve</w:t>
      </w:r>
      <w:r w:rsidRPr="00F3603B">
        <w:rPr>
          <w:color w:val="000000"/>
          <w:sz w:val="22"/>
          <w:szCs w:val="22"/>
          <w:lang w:val="en-GB" w:eastAsia="tr-TR"/>
        </w:rPr>
        <w:t xml:space="preserve"> to be </w:t>
      </w:r>
      <w:r>
        <w:rPr>
          <w:color w:val="000000"/>
          <w:sz w:val="22"/>
          <w:szCs w:val="22"/>
          <w:lang w:val="en-GB" w:eastAsia="tr-TR"/>
        </w:rPr>
        <w:t xml:space="preserve">developed </w:t>
      </w:r>
      <w:r w:rsidRPr="001B22FD">
        <w:rPr>
          <w:i/>
          <w:color w:val="000000"/>
          <w:sz w:val="22"/>
          <w:szCs w:val="22"/>
          <w:lang w:val="en-GB" w:eastAsia="tr-TR"/>
        </w:rPr>
        <w:t>(ENG.4.BP7, ENG.4.BP8, ENG.4.BP9, ENG.4.BP10, ENG.4.BP11, ENG.4.BP12 – Not Achieved for all)</w:t>
      </w:r>
      <w:r>
        <w:rPr>
          <w:i/>
          <w:color w:val="000000"/>
          <w:sz w:val="22"/>
          <w:szCs w:val="22"/>
          <w:lang w:val="en-GB" w:eastAsia="tr-TR"/>
        </w:rPr>
        <w:t>.</w:t>
      </w:r>
    </w:p>
    <w:p w14:paraId="28C83799" w14:textId="17AD55CD" w:rsidR="00F8542C" w:rsidRDefault="00F8542C" w:rsidP="008C3439">
      <w:pPr>
        <w:ind w:left="284" w:right="397"/>
        <w:jc w:val="both"/>
        <w:rPr>
          <w:color w:val="000000"/>
          <w:sz w:val="22"/>
          <w:szCs w:val="22"/>
          <w:lang w:val="en-GB" w:eastAsia="tr-TR"/>
        </w:rPr>
      </w:pPr>
    </w:p>
    <w:p w14:paraId="6733069E" w14:textId="77777777" w:rsidR="00F8542C" w:rsidRDefault="00F8542C" w:rsidP="008C3439">
      <w:pPr>
        <w:ind w:left="284" w:right="397"/>
        <w:rPr>
          <w:b/>
          <w:sz w:val="22"/>
          <w:szCs w:val="22"/>
          <w:lang w:val="en-GB"/>
        </w:rPr>
      </w:pPr>
      <w:r>
        <w:rPr>
          <w:b/>
          <w:sz w:val="22"/>
          <w:szCs w:val="22"/>
          <w:lang w:val="en-GB"/>
        </w:rPr>
        <w:t xml:space="preserve">#12 PRO.5 </w:t>
      </w:r>
      <w:r w:rsidRPr="00CF368F">
        <w:rPr>
          <w:b/>
          <w:sz w:val="22"/>
          <w:szCs w:val="22"/>
          <w:lang w:val="en-GB"/>
        </w:rPr>
        <w:t>Configuration Management</w:t>
      </w:r>
    </w:p>
    <w:p w14:paraId="134C8F85" w14:textId="477346E1" w:rsidR="00F8542C" w:rsidRDefault="00F8542C" w:rsidP="00C12350">
      <w:pPr>
        <w:ind w:left="284" w:right="397"/>
        <w:rPr>
          <w:b/>
          <w:sz w:val="22"/>
          <w:szCs w:val="22"/>
          <w:lang w:val="en-GB"/>
        </w:rPr>
      </w:pPr>
      <w:r>
        <w:rPr>
          <w:b/>
          <w:sz w:val="22"/>
          <w:szCs w:val="22"/>
          <w:lang w:val="en-GB"/>
        </w:rPr>
        <w:t>(CR of PRO.5 = 1.5 BP/ 7 BP = 0.21)</w:t>
      </w:r>
    </w:p>
    <w:p w14:paraId="2D83AB6F" w14:textId="2C72FDDB" w:rsidR="00F8542C" w:rsidRDefault="00F8542C" w:rsidP="00C12350">
      <w:pPr>
        <w:ind w:left="284" w:right="397"/>
        <w:jc w:val="both"/>
        <w:rPr>
          <w:color w:val="000000"/>
          <w:sz w:val="22"/>
          <w:szCs w:val="22"/>
          <w:lang w:val="en-GB" w:eastAsia="tr-TR"/>
        </w:rPr>
      </w:pPr>
      <w:r w:rsidRPr="004804DE">
        <w:rPr>
          <w:sz w:val="22"/>
          <w:szCs w:val="22"/>
          <w:lang w:val="en-GB"/>
        </w:rPr>
        <w:t xml:space="preserve">In DSDM, there is not much information </w:t>
      </w:r>
      <w:r>
        <w:rPr>
          <w:sz w:val="22"/>
          <w:szCs w:val="22"/>
          <w:lang w:val="en-GB"/>
        </w:rPr>
        <w:t xml:space="preserve">given </w:t>
      </w:r>
      <w:r w:rsidRPr="004804DE">
        <w:rPr>
          <w:sz w:val="22"/>
          <w:szCs w:val="22"/>
          <w:lang w:val="en-GB"/>
        </w:rPr>
        <w:t xml:space="preserve">regarding the configuration management process. However, </w:t>
      </w:r>
      <w:r>
        <w:rPr>
          <w:sz w:val="22"/>
          <w:szCs w:val="22"/>
          <w:lang w:val="en-GB"/>
        </w:rPr>
        <w:t xml:space="preserve">in </w:t>
      </w:r>
      <w:r w:rsidRPr="004804DE">
        <w:rPr>
          <w:sz w:val="22"/>
          <w:szCs w:val="22"/>
          <w:lang w:val="en-GB"/>
        </w:rPr>
        <w:t xml:space="preserve">the </w:t>
      </w:r>
      <w:r>
        <w:rPr>
          <w:sz w:val="22"/>
          <w:szCs w:val="22"/>
          <w:lang w:val="en-GB"/>
        </w:rPr>
        <w:t xml:space="preserve">DSDM handbook, it was stated that code is kept under configuration control. This practice refers to the </w:t>
      </w:r>
      <w:r w:rsidRPr="001746BB">
        <w:rPr>
          <w:i/>
          <w:color w:val="000000"/>
          <w:sz w:val="22"/>
          <w:szCs w:val="22"/>
          <w:lang w:val="en-GB" w:eastAsia="tr-TR"/>
        </w:rPr>
        <w:t>PRO.5.BP5: Control modifications and releases</w:t>
      </w:r>
      <w:r>
        <w:rPr>
          <w:i/>
          <w:color w:val="000000"/>
          <w:sz w:val="22"/>
          <w:szCs w:val="22"/>
          <w:lang w:val="en-GB" w:eastAsia="tr-TR"/>
        </w:rPr>
        <w:t xml:space="preserve"> </w:t>
      </w:r>
      <w:r w:rsidRPr="001746BB">
        <w:rPr>
          <w:color w:val="000000"/>
          <w:sz w:val="22"/>
          <w:szCs w:val="22"/>
          <w:lang w:val="en-GB" w:eastAsia="tr-TR"/>
        </w:rPr>
        <w:t>base practice.</w:t>
      </w:r>
      <w:r>
        <w:rPr>
          <w:color w:val="000000"/>
          <w:sz w:val="22"/>
          <w:szCs w:val="22"/>
          <w:lang w:val="en-GB" w:eastAsia="tr-TR"/>
        </w:rPr>
        <w:t xml:space="preserve"> For </w:t>
      </w:r>
      <w:r w:rsidRPr="00DE7FB9">
        <w:rPr>
          <w:i/>
          <w:color w:val="000000"/>
          <w:sz w:val="22"/>
          <w:szCs w:val="22"/>
          <w:lang w:val="en-GB" w:eastAsia="tr-TR"/>
        </w:rPr>
        <w:t>PRO.5.BP5</w:t>
      </w:r>
      <w:r>
        <w:rPr>
          <w:i/>
          <w:color w:val="000000"/>
          <w:sz w:val="22"/>
          <w:szCs w:val="22"/>
          <w:lang w:val="en-GB" w:eastAsia="tr-TR"/>
        </w:rPr>
        <w:t xml:space="preserve">, </w:t>
      </w:r>
      <w:r w:rsidRPr="001746BB">
        <w:rPr>
          <w:color w:val="000000"/>
          <w:sz w:val="22"/>
          <w:szCs w:val="22"/>
          <w:lang w:val="en-GB" w:eastAsia="tr-TR"/>
        </w:rPr>
        <w:t>we consider a partial achievement, because along with code configuration, other configuration items such as documents or third</w:t>
      </w:r>
      <w:r>
        <w:rPr>
          <w:color w:val="000000"/>
          <w:sz w:val="22"/>
          <w:szCs w:val="22"/>
          <w:lang w:val="en-GB" w:eastAsia="tr-TR"/>
        </w:rPr>
        <w:t>-</w:t>
      </w:r>
      <w:r w:rsidRPr="001746BB">
        <w:rPr>
          <w:color w:val="000000"/>
          <w:sz w:val="22"/>
          <w:szCs w:val="22"/>
          <w:lang w:val="en-GB" w:eastAsia="tr-TR"/>
        </w:rPr>
        <w:t xml:space="preserve">party software should be under configuration control. </w:t>
      </w:r>
      <w:r>
        <w:rPr>
          <w:color w:val="000000"/>
          <w:sz w:val="22"/>
          <w:szCs w:val="22"/>
          <w:lang w:val="en-GB" w:eastAsia="tr-TR"/>
        </w:rPr>
        <w:t>Additionally, t</w:t>
      </w:r>
      <w:r w:rsidRPr="00303CEE">
        <w:rPr>
          <w:color w:val="000000"/>
          <w:sz w:val="22"/>
          <w:szCs w:val="22"/>
          <w:lang w:val="en-GB" w:eastAsia="tr-TR"/>
        </w:rPr>
        <w:t xml:space="preserve">he </w:t>
      </w:r>
      <w:r w:rsidRPr="00303CEE">
        <w:rPr>
          <w:i/>
          <w:color w:val="000000"/>
          <w:sz w:val="22"/>
          <w:szCs w:val="22"/>
          <w:u w:val="single"/>
          <w:lang w:val="en-GB" w:eastAsia="tr-TR"/>
        </w:rPr>
        <w:t>Foundation Summary</w:t>
      </w:r>
      <w:r w:rsidRPr="00303CEE">
        <w:rPr>
          <w:color w:val="000000"/>
          <w:sz w:val="22"/>
          <w:szCs w:val="22"/>
          <w:lang w:val="en-GB" w:eastAsia="tr-TR"/>
        </w:rPr>
        <w:t xml:space="preserve"> product keeps the baselined collection of </w:t>
      </w:r>
      <w:r>
        <w:rPr>
          <w:color w:val="000000"/>
          <w:sz w:val="22"/>
          <w:szCs w:val="22"/>
          <w:lang w:val="en-GB" w:eastAsia="tr-TR"/>
        </w:rPr>
        <w:t xml:space="preserve">products </w:t>
      </w:r>
      <w:r w:rsidRPr="000546FC">
        <w:rPr>
          <w:i/>
          <w:color w:val="000000"/>
          <w:sz w:val="22"/>
          <w:szCs w:val="22"/>
          <w:u w:val="single"/>
          <w:lang w:val="en-GB" w:eastAsia="tr-TR"/>
        </w:rPr>
        <w:t>(PRO.5.BP4: Establish baselines</w:t>
      </w:r>
      <w:r>
        <w:rPr>
          <w:i/>
          <w:color w:val="000000"/>
          <w:sz w:val="22"/>
          <w:szCs w:val="22"/>
          <w:u w:val="single"/>
          <w:lang w:val="en-GB" w:eastAsia="tr-TR"/>
        </w:rPr>
        <w:t>- Fully Achieved</w:t>
      </w:r>
      <w:r w:rsidRPr="000546FC">
        <w:rPr>
          <w:i/>
          <w:color w:val="000000"/>
          <w:sz w:val="22"/>
          <w:szCs w:val="22"/>
          <w:u w:val="single"/>
          <w:lang w:val="en-GB" w:eastAsia="tr-TR"/>
        </w:rPr>
        <w:t>).</w:t>
      </w:r>
    </w:p>
    <w:p w14:paraId="2F5490AD" w14:textId="77777777" w:rsidR="00F8542C" w:rsidRPr="00AB0572" w:rsidRDefault="00F8542C" w:rsidP="008C3439">
      <w:pPr>
        <w:ind w:left="284" w:right="397"/>
        <w:jc w:val="both"/>
        <w:rPr>
          <w:color w:val="000000"/>
          <w:sz w:val="22"/>
          <w:szCs w:val="22"/>
          <w:lang w:val="en-GB" w:eastAsia="tr-TR"/>
        </w:rPr>
      </w:pPr>
      <w:r>
        <w:rPr>
          <w:color w:val="000000"/>
          <w:sz w:val="22"/>
          <w:szCs w:val="22"/>
          <w:lang w:val="en-GB" w:eastAsia="tr-TR"/>
        </w:rPr>
        <w:t xml:space="preserve">With this limited information, among seven base practices of the </w:t>
      </w:r>
      <w:r w:rsidRPr="00AB0572">
        <w:rPr>
          <w:i/>
          <w:color w:val="000000"/>
          <w:sz w:val="22"/>
          <w:szCs w:val="22"/>
          <w:lang w:val="en-GB" w:eastAsia="tr-TR"/>
        </w:rPr>
        <w:t>PRO.5</w:t>
      </w:r>
      <w:r>
        <w:rPr>
          <w:color w:val="000000"/>
          <w:sz w:val="22"/>
          <w:szCs w:val="22"/>
          <w:lang w:val="en-GB" w:eastAsia="tr-TR"/>
        </w:rPr>
        <w:t xml:space="preserve"> process, we consider that only the </w:t>
      </w:r>
      <w:r w:rsidRPr="000546FC">
        <w:rPr>
          <w:i/>
          <w:color w:val="000000"/>
          <w:sz w:val="22"/>
          <w:szCs w:val="22"/>
          <w:u w:val="single"/>
          <w:lang w:val="en-GB" w:eastAsia="tr-TR"/>
        </w:rPr>
        <w:t>PRO.5.BP4</w:t>
      </w:r>
      <w:r>
        <w:rPr>
          <w:i/>
          <w:color w:val="000000"/>
          <w:sz w:val="22"/>
          <w:szCs w:val="22"/>
          <w:u w:val="single"/>
          <w:lang w:val="en-GB" w:eastAsia="tr-TR"/>
        </w:rPr>
        <w:t xml:space="preserve"> is fully and the </w:t>
      </w:r>
      <w:r w:rsidRPr="001746BB">
        <w:rPr>
          <w:i/>
          <w:color w:val="000000"/>
          <w:sz w:val="22"/>
          <w:szCs w:val="22"/>
          <w:lang w:val="en-GB" w:eastAsia="tr-TR"/>
        </w:rPr>
        <w:t>PRO.5.BP5</w:t>
      </w:r>
      <w:r>
        <w:rPr>
          <w:i/>
          <w:color w:val="000000"/>
          <w:sz w:val="22"/>
          <w:szCs w:val="22"/>
          <w:lang w:val="en-GB" w:eastAsia="tr-TR"/>
        </w:rPr>
        <w:t xml:space="preserve"> </w:t>
      </w:r>
      <w:r w:rsidRPr="00AB0572">
        <w:rPr>
          <w:color w:val="000000"/>
          <w:sz w:val="22"/>
          <w:szCs w:val="22"/>
          <w:lang w:val="en-GB" w:eastAsia="tr-TR"/>
        </w:rPr>
        <w:t>is partially achieved.</w:t>
      </w:r>
    </w:p>
    <w:p w14:paraId="6FC156FC" w14:textId="3ADDFEB3" w:rsidR="00F8542C" w:rsidRDefault="00F8542C" w:rsidP="008C3439">
      <w:pPr>
        <w:ind w:left="284" w:right="397"/>
        <w:jc w:val="both"/>
        <w:rPr>
          <w:color w:val="000000"/>
          <w:sz w:val="22"/>
          <w:szCs w:val="22"/>
          <w:lang w:val="en-GB" w:eastAsia="tr-TR"/>
        </w:rPr>
      </w:pPr>
    </w:p>
    <w:p w14:paraId="7B5C5B88" w14:textId="77777777" w:rsidR="00F8542C" w:rsidRPr="005B5702" w:rsidRDefault="00F8542C" w:rsidP="008C3439">
      <w:pPr>
        <w:ind w:left="284" w:right="397"/>
        <w:rPr>
          <w:b/>
          <w:sz w:val="22"/>
          <w:szCs w:val="22"/>
          <w:lang w:val="en-GB"/>
        </w:rPr>
      </w:pPr>
      <w:r w:rsidRPr="00543DAD">
        <w:rPr>
          <w:b/>
          <w:sz w:val="22"/>
          <w:szCs w:val="22"/>
          <w:lang w:val="en-GB"/>
        </w:rPr>
        <w:t>#13</w:t>
      </w:r>
      <w:r w:rsidRPr="005B5702">
        <w:rPr>
          <w:b/>
          <w:sz w:val="22"/>
          <w:szCs w:val="22"/>
          <w:lang w:val="en-GB"/>
        </w:rPr>
        <w:t xml:space="preserve"> SUP.9 Software Change Request Management</w:t>
      </w:r>
    </w:p>
    <w:p w14:paraId="21307136" w14:textId="77777777" w:rsidR="00F8542C" w:rsidRPr="005B5702" w:rsidRDefault="00F8542C" w:rsidP="008C3439">
      <w:pPr>
        <w:ind w:left="284" w:right="397"/>
        <w:rPr>
          <w:b/>
          <w:sz w:val="22"/>
          <w:szCs w:val="22"/>
          <w:lang w:val="en-GB"/>
        </w:rPr>
      </w:pPr>
      <w:r w:rsidRPr="005B5702">
        <w:rPr>
          <w:b/>
          <w:sz w:val="22"/>
          <w:szCs w:val="22"/>
          <w:lang w:val="en-GB"/>
        </w:rPr>
        <w:t>(CR of SUP.9 = 3.5 BP/ 9 BP = 0.39)</w:t>
      </w:r>
    </w:p>
    <w:p w14:paraId="5A73E162" w14:textId="77777777" w:rsidR="00F8542C" w:rsidRPr="005B5702" w:rsidRDefault="00F8542C" w:rsidP="008C3439">
      <w:pPr>
        <w:ind w:left="284" w:right="397"/>
        <w:rPr>
          <w:b/>
          <w:sz w:val="22"/>
          <w:szCs w:val="22"/>
          <w:lang w:val="en-GB"/>
        </w:rPr>
      </w:pPr>
    </w:p>
    <w:p w14:paraId="7D563A28" w14:textId="4DE7F897" w:rsidR="00F8542C" w:rsidRPr="00C12350" w:rsidRDefault="00F8542C" w:rsidP="00C12350">
      <w:pPr>
        <w:ind w:left="284" w:right="397"/>
        <w:jc w:val="both"/>
        <w:rPr>
          <w:color w:val="000000"/>
          <w:sz w:val="22"/>
          <w:szCs w:val="22"/>
          <w:lang w:val="en-GB" w:eastAsia="tr-TR"/>
        </w:rPr>
      </w:pPr>
      <w:r w:rsidRPr="005B5702">
        <w:rPr>
          <w:color w:val="000000"/>
          <w:sz w:val="22"/>
          <w:szCs w:val="22"/>
          <w:lang w:val="en-GB" w:eastAsia="tr-TR"/>
        </w:rPr>
        <w:t>DSDM has a specific process for change management which could either be run in a formal or informal way depending on the circumstances. It was stated that “</w:t>
      </w:r>
      <w:r w:rsidRPr="005B5702">
        <w:rPr>
          <w:i/>
          <w:color w:val="000000"/>
          <w:sz w:val="22"/>
          <w:szCs w:val="22"/>
          <w:lang w:val="en-GB" w:eastAsia="tr-TR"/>
        </w:rPr>
        <w:t>change control in a DSDM project tends to be more formal at the project level than it is at the Solution Development Team level”</w:t>
      </w:r>
      <w:r w:rsidRPr="005B5702">
        <w:rPr>
          <w:color w:val="000000"/>
          <w:sz w:val="22"/>
          <w:szCs w:val="22"/>
          <w:lang w:val="en-GB" w:eastAsia="tr-TR"/>
        </w:rPr>
        <w:t xml:space="preserve">. In DSDM, it is ensured that each solution development team member is empowered to handle any change rather than following a formal change control process all the time. Team members discuss the details of the change and escalates when needed. The purpose is to handle the change requests as quickly as possible without any delays. </w:t>
      </w:r>
      <w:r w:rsidRPr="005B5702">
        <w:rPr>
          <w:rFonts w:cs="Arial"/>
          <w:sz w:val="22"/>
          <w:szCs w:val="22"/>
          <w:lang w:val="en-GB"/>
        </w:rPr>
        <w:t xml:space="preserve">However, from the regulatory perspective, it is mandatory to manage, track and control the software changes. </w:t>
      </w:r>
      <w:r w:rsidRPr="005B5702">
        <w:rPr>
          <w:color w:val="000000"/>
          <w:sz w:val="22"/>
          <w:szCs w:val="22"/>
          <w:lang w:val="en-GB" w:eastAsia="tr-TR"/>
        </w:rPr>
        <w:t xml:space="preserve">No practices were found in DSDM regarding </w:t>
      </w:r>
      <w:r w:rsidRPr="005B5702">
        <w:rPr>
          <w:i/>
          <w:color w:val="000000"/>
          <w:sz w:val="22"/>
          <w:szCs w:val="22"/>
          <w:lang w:val="en-GB" w:eastAsia="tr-TR"/>
        </w:rPr>
        <w:t>developing a change management plan (SUP.9.BP1-Not Achieved).</w:t>
      </w:r>
      <w:r w:rsidRPr="005B5702">
        <w:rPr>
          <w:color w:val="000000"/>
          <w:sz w:val="22"/>
          <w:szCs w:val="22"/>
          <w:lang w:val="en-GB" w:eastAsia="tr-TR"/>
        </w:rPr>
        <w:t xml:space="preserve"> We also do not know if </w:t>
      </w:r>
      <w:r w:rsidRPr="005B5702">
        <w:rPr>
          <w:i/>
          <w:color w:val="000000"/>
          <w:sz w:val="22"/>
          <w:szCs w:val="22"/>
          <w:lang w:val="en-GB" w:eastAsia="tr-TR"/>
        </w:rPr>
        <w:t>change requests are uniquely identified and recorded</w:t>
      </w:r>
      <w:r w:rsidRPr="005B5702">
        <w:rPr>
          <w:color w:val="000000"/>
          <w:sz w:val="22"/>
          <w:szCs w:val="22"/>
          <w:lang w:val="en-GB" w:eastAsia="tr-TR"/>
        </w:rPr>
        <w:t xml:space="preserve"> in DSDM tracking system (</w:t>
      </w:r>
      <w:r w:rsidRPr="005B5702">
        <w:rPr>
          <w:i/>
          <w:color w:val="000000"/>
          <w:sz w:val="22"/>
          <w:szCs w:val="22"/>
          <w:lang w:val="en-GB" w:eastAsia="tr-TR"/>
        </w:rPr>
        <w:t>SUP.9.BP2 – Not Achieved</w:t>
      </w:r>
      <w:r w:rsidRPr="005B5702">
        <w:rPr>
          <w:color w:val="000000"/>
          <w:sz w:val="22"/>
          <w:szCs w:val="22"/>
          <w:lang w:val="en-GB" w:eastAsia="tr-TR"/>
        </w:rPr>
        <w:t xml:space="preserve">). </w:t>
      </w:r>
      <w:r w:rsidRPr="00543DAD">
        <w:rPr>
          <w:color w:val="000000"/>
          <w:sz w:val="22"/>
          <w:szCs w:val="22"/>
          <w:lang w:val="en-GB" w:eastAsia="tr-TR"/>
        </w:rPr>
        <w:t xml:space="preserve">In DSDM, requirement </w:t>
      </w:r>
      <w:r w:rsidRPr="005B5702">
        <w:rPr>
          <w:color w:val="000000"/>
          <w:sz w:val="22"/>
          <w:szCs w:val="22"/>
          <w:lang w:val="en-GB" w:eastAsia="tr-TR"/>
        </w:rPr>
        <w:t>changes are mainly managed in the Prioritised Requirement List</w:t>
      </w:r>
      <w:r w:rsidRPr="005B5702">
        <w:rPr>
          <w:i/>
          <w:color w:val="000000"/>
          <w:sz w:val="22"/>
          <w:szCs w:val="22"/>
          <w:lang w:val="en-GB" w:eastAsia="tr-TR"/>
        </w:rPr>
        <w:t xml:space="preserve">. </w:t>
      </w:r>
      <w:r w:rsidRPr="005B5702">
        <w:rPr>
          <w:color w:val="000000"/>
          <w:sz w:val="22"/>
          <w:szCs w:val="22"/>
          <w:lang w:val="en-GB" w:eastAsia="tr-TR"/>
        </w:rPr>
        <w:t>This structure would not be sufficient for</w:t>
      </w:r>
      <w:r w:rsidRPr="005B5702">
        <w:rPr>
          <w:i/>
          <w:color w:val="000000"/>
          <w:sz w:val="22"/>
          <w:szCs w:val="22"/>
          <w:lang w:val="en-GB" w:eastAsia="tr-TR"/>
        </w:rPr>
        <w:t xml:space="preserve"> recording the status of change requests and maintain these records (SUP.9.BP3-Not Achieved). The relationships and dependencies between the recorded change requests need to be established (SUP.9.BP4-Not Achieved</w:t>
      </w:r>
      <w:r w:rsidRPr="005B5702">
        <w:rPr>
          <w:color w:val="000000"/>
          <w:sz w:val="22"/>
          <w:szCs w:val="22"/>
          <w:lang w:val="en-GB" w:eastAsia="tr-TR"/>
        </w:rPr>
        <w:t xml:space="preserve">). </w:t>
      </w:r>
    </w:p>
    <w:p w14:paraId="3A8B7151" w14:textId="19C1B40D" w:rsidR="00F8542C" w:rsidRPr="00303CEE" w:rsidRDefault="00F8542C" w:rsidP="008C3439">
      <w:pPr>
        <w:ind w:left="284" w:right="397"/>
        <w:jc w:val="both"/>
        <w:rPr>
          <w:i/>
          <w:color w:val="000000"/>
          <w:sz w:val="22"/>
          <w:szCs w:val="22"/>
          <w:lang w:val="en-GB" w:eastAsia="tr-TR"/>
        </w:rPr>
      </w:pPr>
      <w:r w:rsidRPr="005B5702">
        <w:rPr>
          <w:sz w:val="22"/>
          <w:szCs w:val="22"/>
          <w:lang w:val="en-GB"/>
        </w:rPr>
        <w:lastRenderedPageBreak/>
        <w:t>The criteria which specify when to get the change requests approved are defined in DSDM. However, these criteria are not as strict as required by medical device software development requirements (</w:t>
      </w:r>
      <w:r w:rsidRPr="005B5702">
        <w:rPr>
          <w:i/>
          <w:color w:val="000000"/>
          <w:sz w:val="22"/>
          <w:szCs w:val="22"/>
          <w:lang w:val="en-GB" w:eastAsia="tr-TR"/>
        </w:rPr>
        <w:t>SUP.9.BP5-Partially Achieved)</w:t>
      </w:r>
      <w:r w:rsidRPr="005B5702">
        <w:rPr>
          <w:sz w:val="22"/>
          <w:szCs w:val="22"/>
          <w:lang w:val="en-GB"/>
        </w:rPr>
        <w:t xml:space="preserve">. Due to static and dynamic verification practices applied in DSDM, we consider that </w:t>
      </w:r>
      <w:r w:rsidRPr="005B5702">
        <w:rPr>
          <w:i/>
          <w:color w:val="000000"/>
          <w:sz w:val="22"/>
          <w:szCs w:val="22"/>
          <w:lang w:val="en-GB" w:eastAsia="tr-TR"/>
        </w:rPr>
        <w:t xml:space="preserve">SUP.9.BP6: Identify the verification and validation activities to be performed for implemented changes </w:t>
      </w:r>
      <w:r w:rsidRPr="005B5702">
        <w:rPr>
          <w:color w:val="000000"/>
          <w:sz w:val="22"/>
          <w:szCs w:val="22"/>
          <w:lang w:val="en-GB" w:eastAsia="tr-TR"/>
        </w:rPr>
        <w:t>is Fully Achieved</w:t>
      </w:r>
      <w:r w:rsidRPr="005B5702">
        <w:rPr>
          <w:i/>
          <w:color w:val="000000"/>
          <w:sz w:val="22"/>
          <w:szCs w:val="22"/>
          <w:lang w:val="en-GB" w:eastAsia="tr-TR"/>
        </w:rPr>
        <w:t xml:space="preserve">. </w:t>
      </w:r>
      <w:r w:rsidRPr="005B5702">
        <w:rPr>
          <w:color w:val="000000"/>
          <w:sz w:val="22"/>
          <w:szCs w:val="22"/>
          <w:lang w:val="en-GB" w:eastAsia="tr-TR"/>
        </w:rPr>
        <w:t xml:space="preserve">Before implementation, </w:t>
      </w:r>
      <w:r w:rsidRPr="005B5702">
        <w:rPr>
          <w:i/>
          <w:color w:val="000000"/>
          <w:sz w:val="22"/>
          <w:szCs w:val="22"/>
          <w:lang w:val="en-GB" w:eastAsia="tr-TR"/>
        </w:rPr>
        <w:t xml:space="preserve">the change requests need to be analysed to determine whether: a) additional potential causes are introduced contributing to a hazardous situation; and b) additional software risk control measures are required (SUP.9.BP7- Partially Achieved). After that the </w:t>
      </w:r>
      <w:r w:rsidRPr="005B5702">
        <w:rPr>
          <w:sz w:val="22"/>
          <w:szCs w:val="22"/>
          <w:lang w:val="en-GB"/>
        </w:rPr>
        <w:t>users of medical device software and regulators are required to be informed about</w:t>
      </w:r>
      <w:r w:rsidRPr="00543DAD">
        <w:rPr>
          <w:i/>
          <w:color w:val="000000"/>
          <w:sz w:val="22"/>
          <w:szCs w:val="22"/>
          <w:lang w:val="en-GB" w:eastAsia="tr-TR"/>
        </w:rPr>
        <w:t xml:space="preserve"> the changes</w:t>
      </w:r>
      <w:r w:rsidRPr="005B5702">
        <w:rPr>
          <w:b/>
          <w:sz w:val="22"/>
          <w:szCs w:val="22"/>
          <w:lang w:val="en-GB"/>
        </w:rPr>
        <w:t xml:space="preserve"> </w:t>
      </w:r>
      <w:r w:rsidRPr="00543DAD">
        <w:rPr>
          <w:i/>
          <w:color w:val="000000"/>
          <w:sz w:val="22"/>
          <w:szCs w:val="22"/>
          <w:lang w:val="en-GB" w:eastAsia="tr-TR"/>
        </w:rPr>
        <w:t xml:space="preserve">(SUP.9.BP8 – </w:t>
      </w:r>
      <w:r w:rsidRPr="005B5702">
        <w:rPr>
          <w:i/>
          <w:color w:val="000000"/>
          <w:sz w:val="22"/>
          <w:szCs w:val="22"/>
          <w:lang w:val="en-GB" w:eastAsia="tr-TR"/>
        </w:rPr>
        <w:t>Partially Achieved)</w:t>
      </w:r>
      <w:r w:rsidRPr="005B5702">
        <w:rPr>
          <w:sz w:val="22"/>
          <w:szCs w:val="22"/>
        </w:rPr>
        <w:t xml:space="preserve">. </w:t>
      </w:r>
      <w:r w:rsidRPr="005B5702">
        <w:rPr>
          <w:sz w:val="22"/>
          <w:szCs w:val="22"/>
          <w:lang w:val="en-GB"/>
        </w:rPr>
        <w:t xml:space="preserve">The final base practice which is </w:t>
      </w:r>
      <w:r w:rsidRPr="005B5702">
        <w:rPr>
          <w:i/>
          <w:sz w:val="22"/>
          <w:szCs w:val="22"/>
          <w:lang w:val="en-GB"/>
        </w:rPr>
        <w:t>SUP.9.BP9: Implement the approved changes and review the implemented change</w:t>
      </w:r>
      <w:r w:rsidRPr="005B5702">
        <w:rPr>
          <w:sz w:val="22"/>
          <w:szCs w:val="22"/>
          <w:lang w:val="en-GB"/>
        </w:rPr>
        <w:t xml:space="preserve"> is achieved by DSDM</w:t>
      </w:r>
      <w:r w:rsidRPr="005B5702">
        <w:rPr>
          <w:sz w:val="22"/>
          <w:szCs w:val="22"/>
        </w:rPr>
        <w:t>.</w:t>
      </w:r>
    </w:p>
    <w:p w14:paraId="2EE27AE1" w14:textId="77777777" w:rsidR="005264EE" w:rsidRPr="000C1EED" w:rsidRDefault="005264EE" w:rsidP="001821FB">
      <w:pPr>
        <w:spacing w:after="120"/>
        <w:ind w:right="397"/>
        <w:jc w:val="both"/>
        <w:rPr>
          <w:b/>
          <w:bCs/>
          <w:iCs/>
          <w:color w:val="000000"/>
          <w:sz w:val="22"/>
          <w:szCs w:val="22"/>
          <w:lang w:val="en-GB" w:eastAsia="tr-TR"/>
        </w:rPr>
      </w:pPr>
    </w:p>
    <w:p w14:paraId="4FC86EB2" w14:textId="77777777" w:rsidR="00D152DC" w:rsidRPr="00E97760" w:rsidRDefault="00D152DC" w:rsidP="008C3439">
      <w:pPr>
        <w:pStyle w:val="Heading2"/>
        <w:spacing w:line="240" w:lineRule="auto"/>
        <w:ind w:left="284" w:right="397" w:firstLine="0"/>
        <w:rPr>
          <w:lang w:val="en-GB"/>
        </w:rPr>
      </w:pPr>
      <w:r w:rsidRPr="00E97760">
        <w:rPr>
          <w:lang w:val="en-GB"/>
        </w:rPr>
        <w:t>Summary of</w:t>
      </w:r>
      <w:r w:rsidR="00627BA7" w:rsidRPr="00E97760">
        <w:rPr>
          <w:lang w:val="en-GB"/>
        </w:rPr>
        <w:t xml:space="preserve"> the</w:t>
      </w:r>
      <w:r w:rsidRPr="00E97760">
        <w:rPr>
          <w:lang w:val="en-GB"/>
        </w:rPr>
        <w:t xml:space="preserve"> Scrum Mapping</w:t>
      </w:r>
    </w:p>
    <w:p w14:paraId="574B93F4" w14:textId="5424C62F" w:rsidR="001A7024" w:rsidRPr="000C1EED" w:rsidRDefault="001A7024" w:rsidP="008C3439">
      <w:pPr>
        <w:ind w:left="284" w:right="397"/>
        <w:jc w:val="both"/>
        <w:rPr>
          <w:sz w:val="22"/>
          <w:szCs w:val="22"/>
          <w:lang w:val="en-GB"/>
        </w:rPr>
      </w:pPr>
      <w:r w:rsidRPr="000C1EED">
        <w:rPr>
          <w:sz w:val="22"/>
          <w:szCs w:val="22"/>
          <w:lang w:val="en-GB"/>
        </w:rPr>
        <w:t xml:space="preserve">With the same approach described and followed above, we </w:t>
      </w:r>
      <w:r w:rsidR="00CC5FCB" w:rsidRPr="000C1EED">
        <w:rPr>
          <w:sz w:val="22"/>
          <w:szCs w:val="22"/>
          <w:lang w:val="en-GB"/>
        </w:rPr>
        <w:t>evaluated Scrum</w:t>
      </w:r>
      <w:r w:rsidR="006B7DC1" w:rsidRPr="000C1EED">
        <w:rPr>
          <w:sz w:val="22"/>
          <w:szCs w:val="22"/>
          <w:lang w:val="en-GB"/>
        </w:rPr>
        <w:t xml:space="preserve"> to learn how it meets the regulatory requirements defined in </w:t>
      </w:r>
      <w:proofErr w:type="spellStart"/>
      <w:r w:rsidR="006B7DC1" w:rsidRPr="000C1EED">
        <w:rPr>
          <w:sz w:val="22"/>
          <w:szCs w:val="22"/>
          <w:lang w:val="en-GB"/>
        </w:rPr>
        <w:t>MDevSPICE</w:t>
      </w:r>
      <w:proofErr w:type="spellEnd"/>
      <w:r w:rsidR="006B7DC1" w:rsidRPr="000C1EED">
        <w:rPr>
          <w:sz w:val="22"/>
          <w:szCs w:val="22"/>
          <w:vertAlign w:val="superscript"/>
          <w:lang w:val="en-GB"/>
        </w:rPr>
        <w:t>®</w:t>
      </w:r>
      <w:r w:rsidR="006B7DC1" w:rsidRPr="000C1EED">
        <w:rPr>
          <w:sz w:val="22"/>
          <w:szCs w:val="22"/>
          <w:lang w:val="en-GB"/>
        </w:rPr>
        <w:t>.</w:t>
      </w:r>
      <w:r w:rsidR="00913841" w:rsidRPr="000C1EED">
        <w:rPr>
          <w:sz w:val="22"/>
          <w:szCs w:val="22"/>
          <w:lang w:val="en-GB"/>
        </w:rPr>
        <w:t xml:space="preserve"> </w:t>
      </w:r>
      <w:r w:rsidR="00F8542C" w:rsidRPr="00C06CD1">
        <w:rPr>
          <w:sz w:val="22"/>
          <w:szCs w:val="22"/>
          <w:lang w:val="en-GB"/>
        </w:rPr>
        <w:t xml:space="preserve">The mapping </w:t>
      </w:r>
      <w:r w:rsidR="00F8542C">
        <w:rPr>
          <w:sz w:val="22"/>
          <w:szCs w:val="22"/>
          <w:lang w:val="en-GB"/>
        </w:rPr>
        <w:t xml:space="preserve">has revealed </w:t>
      </w:r>
      <w:r w:rsidR="00F8542C" w:rsidRPr="00C06CD1">
        <w:rPr>
          <w:sz w:val="22"/>
          <w:szCs w:val="22"/>
          <w:lang w:val="en-GB"/>
        </w:rPr>
        <w:t xml:space="preserve">that </w:t>
      </w:r>
      <w:r w:rsidR="00F8542C">
        <w:rPr>
          <w:sz w:val="22"/>
          <w:szCs w:val="22"/>
          <w:lang w:val="en-GB"/>
        </w:rPr>
        <w:t xml:space="preserve">Scrum provides coverage for five processes at different levels. </w:t>
      </w:r>
      <w:r w:rsidR="00EE3CEF" w:rsidRPr="00B02E41">
        <w:rPr>
          <w:sz w:val="22"/>
          <w:szCs w:val="22"/>
          <w:lang w:val="en-GB"/>
        </w:rPr>
        <w:fldChar w:fldCharType="begin"/>
      </w:r>
      <w:r w:rsidR="00EE3CEF" w:rsidRPr="00B02E41">
        <w:rPr>
          <w:sz w:val="22"/>
          <w:szCs w:val="22"/>
          <w:lang w:val="en-GB"/>
        </w:rPr>
        <w:instrText xml:space="preserve"> REF _Ref511924160 \h  \* MERGEFORMAT </w:instrText>
      </w:r>
      <w:r w:rsidR="00EE3CEF" w:rsidRPr="00B02E41">
        <w:rPr>
          <w:sz w:val="22"/>
          <w:szCs w:val="22"/>
          <w:lang w:val="en-GB"/>
        </w:rPr>
      </w:r>
      <w:r w:rsidR="00EE3CEF" w:rsidRPr="00B02E41">
        <w:rPr>
          <w:sz w:val="22"/>
          <w:szCs w:val="22"/>
          <w:lang w:val="en-GB"/>
        </w:rPr>
        <w:fldChar w:fldCharType="separate"/>
      </w:r>
      <w:r w:rsidR="005827DD" w:rsidRPr="00096CD6">
        <w:rPr>
          <w:sz w:val="22"/>
          <w:szCs w:val="22"/>
          <w:lang w:val="en-GB"/>
        </w:rPr>
        <w:t xml:space="preserve">Table </w:t>
      </w:r>
      <w:r w:rsidR="005827DD" w:rsidRPr="00096CD6">
        <w:rPr>
          <w:noProof/>
          <w:sz w:val="22"/>
          <w:szCs w:val="22"/>
          <w:lang w:val="en-GB"/>
        </w:rPr>
        <w:t>7</w:t>
      </w:r>
      <w:r w:rsidR="00EE3CEF" w:rsidRPr="00B02E41">
        <w:rPr>
          <w:sz w:val="22"/>
          <w:szCs w:val="22"/>
          <w:lang w:val="en-GB"/>
        </w:rPr>
        <w:fldChar w:fldCharType="end"/>
      </w:r>
      <w:r w:rsidR="00EE3CEF" w:rsidRPr="000C1EED">
        <w:rPr>
          <w:sz w:val="22"/>
          <w:szCs w:val="22"/>
          <w:lang w:val="en-GB"/>
        </w:rPr>
        <w:t xml:space="preserve"> below shows these processes and the coverage ratio of each process.</w:t>
      </w:r>
      <w:r w:rsidR="00EE3CEF">
        <w:rPr>
          <w:sz w:val="22"/>
          <w:szCs w:val="22"/>
          <w:lang w:val="en-GB"/>
        </w:rPr>
        <w:t xml:space="preserve"> </w:t>
      </w:r>
      <w:r w:rsidR="00F8542C">
        <w:rPr>
          <w:sz w:val="22"/>
          <w:szCs w:val="22"/>
          <w:lang w:val="en-GB"/>
        </w:rPr>
        <w:t>The table showing the Scrum-</w:t>
      </w:r>
      <w:proofErr w:type="spellStart"/>
      <w:r w:rsidR="00F8542C">
        <w:rPr>
          <w:sz w:val="22"/>
          <w:szCs w:val="22"/>
          <w:lang w:val="en-GB"/>
        </w:rPr>
        <w:t>MDevSPICE</w:t>
      </w:r>
      <w:proofErr w:type="spellEnd"/>
      <w:r w:rsidR="00F8542C" w:rsidRPr="000C1EED">
        <w:rPr>
          <w:sz w:val="22"/>
          <w:szCs w:val="22"/>
          <w:vertAlign w:val="superscript"/>
          <w:lang w:val="en-GB"/>
        </w:rPr>
        <w:t>®</w:t>
      </w:r>
      <w:r w:rsidR="00F8542C">
        <w:rPr>
          <w:sz w:val="22"/>
          <w:szCs w:val="22"/>
          <w:lang w:val="en-GB"/>
        </w:rPr>
        <w:t xml:space="preserve"> mapping </w:t>
      </w:r>
      <w:r w:rsidR="00F8542C" w:rsidRPr="000C1EED">
        <w:rPr>
          <w:sz w:val="22"/>
          <w:szCs w:val="22"/>
          <w:lang w:val="en-GB"/>
        </w:rPr>
        <w:t xml:space="preserve">were provided in </w:t>
      </w:r>
      <w:r w:rsidR="00EE3CEF">
        <w:rPr>
          <w:sz w:val="22"/>
          <w:szCs w:val="22"/>
          <w:lang w:val="en-GB"/>
        </w:rPr>
        <w:t xml:space="preserve">the publication titled with </w:t>
      </w:r>
      <w:r w:rsidR="00F8542C" w:rsidRPr="000C1EED">
        <w:rPr>
          <w:sz w:val="22"/>
          <w:szCs w:val="22"/>
          <w:lang w:val="en-GB"/>
        </w:rPr>
        <w:t xml:space="preserve">“How does Scrum Conform to the Regulatory Requirements Defined in </w:t>
      </w:r>
      <w:proofErr w:type="spellStart"/>
      <w:r w:rsidR="00F8542C" w:rsidRPr="000C1EED">
        <w:rPr>
          <w:sz w:val="22"/>
          <w:szCs w:val="22"/>
          <w:lang w:val="en-GB"/>
        </w:rPr>
        <w:t>MDevSPICE</w:t>
      </w:r>
      <w:proofErr w:type="spellEnd"/>
      <w:r w:rsidR="00F8542C" w:rsidRPr="000C1EED">
        <w:rPr>
          <w:sz w:val="22"/>
          <w:szCs w:val="22"/>
          <w:vertAlign w:val="superscript"/>
          <w:lang w:val="en-GB"/>
        </w:rPr>
        <w:t>®</w:t>
      </w:r>
      <w:r w:rsidR="00F8542C" w:rsidRPr="000C1EED">
        <w:rPr>
          <w:sz w:val="22"/>
          <w:szCs w:val="22"/>
          <w:lang w:val="en-GB"/>
        </w:rPr>
        <w:t xml:space="preserve">?” </w:t>
      </w:r>
      <w:r w:rsidR="00F8542C" w:rsidRPr="000C1EED">
        <w:rPr>
          <w:sz w:val="22"/>
          <w:szCs w:val="22"/>
          <w:lang w:val="en-GB"/>
        </w:rPr>
        <w:fldChar w:fldCharType="begin"/>
      </w:r>
      <w:r w:rsidR="00DE423E">
        <w:rPr>
          <w:sz w:val="22"/>
          <w:szCs w:val="22"/>
          <w:lang w:val="en-GB"/>
        </w:rPr>
        <w:instrText xml:space="preserve"> ADDIN EN.CITE &lt;EndNote&gt;&lt;Cite&gt;&lt;Author&gt;Özcan-Top&lt;/Author&gt;&lt;Year&gt;2017&lt;/Year&gt;&lt;IDText&gt;How Does Scrum Conform to the Regulatory Requirements Defined in MDevSPICE®?&lt;/IDText&gt;&lt;DisplayText&gt;[14]&lt;/DisplayText&gt;&lt;record&gt;&lt;titles&gt;&lt;title&gt;How Does Scrum Conform to the Regulatory Requirements Defined in MDevSPICE®?&lt;/title&gt;&lt;secondary-title&gt;International Conference on Software Process Improvement and Capability Determination&lt;/secondary-title&gt;&lt;/titles&gt;&lt;pages&gt;257-268&lt;/pages&gt;&lt;contributors&gt;&lt;authors&gt;&lt;author&gt;Özcan-Top, Özden&lt;/author&gt;&lt;author&gt;McCaffery, Fergal&lt;/author&gt;&lt;/authors&gt;&lt;/contributors&gt;&lt;added-date format="utc"&gt;1523890513&lt;/added-date&gt;&lt;ref-type name="Conference Proceedings"&gt;10&lt;/ref-type&gt;&lt;dates&gt;&lt;year&gt;2017&lt;/year&gt;&lt;/dates&gt;&lt;rec-number&gt;428&lt;/rec-number&gt;&lt;publisher&gt;Springer&lt;/publisher&gt;&lt;last-updated-date format="utc"&gt;1523890513&lt;/last-updated-date&gt;&lt;/record&gt;&lt;/Cite&gt;&lt;/EndNote&gt;</w:instrText>
      </w:r>
      <w:r w:rsidR="00F8542C" w:rsidRPr="000C1EED">
        <w:rPr>
          <w:sz w:val="22"/>
          <w:szCs w:val="22"/>
          <w:lang w:val="en-GB"/>
        </w:rPr>
        <w:fldChar w:fldCharType="separate"/>
      </w:r>
      <w:r w:rsidR="00DE423E">
        <w:rPr>
          <w:noProof/>
          <w:sz w:val="22"/>
          <w:szCs w:val="22"/>
          <w:lang w:val="en-GB"/>
        </w:rPr>
        <w:t>[14]</w:t>
      </w:r>
      <w:r w:rsidR="00F8542C" w:rsidRPr="000C1EED">
        <w:rPr>
          <w:sz w:val="22"/>
          <w:szCs w:val="22"/>
          <w:lang w:val="en-GB"/>
        </w:rPr>
        <w:fldChar w:fldCharType="end"/>
      </w:r>
      <w:r w:rsidR="00F8542C" w:rsidRPr="000C1EED">
        <w:rPr>
          <w:sz w:val="22"/>
          <w:szCs w:val="22"/>
          <w:lang w:val="en-GB"/>
        </w:rPr>
        <w:t>.</w:t>
      </w:r>
      <w:r w:rsidR="00F8542C">
        <w:rPr>
          <w:sz w:val="22"/>
          <w:szCs w:val="22"/>
          <w:lang w:val="en-GB"/>
        </w:rPr>
        <w:t xml:space="preserve"> </w:t>
      </w:r>
    </w:p>
    <w:p w14:paraId="0977EA0F" w14:textId="21D3CCFF" w:rsidR="004040EA" w:rsidRPr="00EE3CEF" w:rsidRDefault="00913841" w:rsidP="008C3439">
      <w:pPr>
        <w:pStyle w:val="Caption"/>
        <w:ind w:left="284" w:right="397"/>
        <w:rPr>
          <w:sz w:val="20"/>
          <w:szCs w:val="20"/>
          <w:lang w:val="en-GB"/>
        </w:rPr>
      </w:pPr>
      <w:bookmarkStart w:id="12" w:name="_Ref511924160"/>
      <w:r w:rsidRPr="00EE3CEF">
        <w:rPr>
          <w:b/>
          <w:sz w:val="20"/>
          <w:szCs w:val="20"/>
          <w:lang w:val="en-GB"/>
        </w:rPr>
        <w:t xml:space="preserve">Table </w:t>
      </w:r>
      <w:r w:rsidRPr="00EE3CEF">
        <w:rPr>
          <w:b/>
          <w:sz w:val="20"/>
          <w:szCs w:val="20"/>
          <w:lang w:val="en-GB"/>
        </w:rPr>
        <w:fldChar w:fldCharType="begin"/>
      </w:r>
      <w:r w:rsidRPr="00EE3CEF">
        <w:rPr>
          <w:b/>
          <w:sz w:val="20"/>
          <w:szCs w:val="20"/>
          <w:lang w:val="en-GB"/>
        </w:rPr>
        <w:instrText xml:space="preserve"> SEQ Table \* ARABIC </w:instrText>
      </w:r>
      <w:r w:rsidRPr="00EE3CEF">
        <w:rPr>
          <w:b/>
          <w:sz w:val="20"/>
          <w:szCs w:val="20"/>
          <w:lang w:val="en-GB"/>
        </w:rPr>
        <w:fldChar w:fldCharType="separate"/>
      </w:r>
      <w:r w:rsidR="005827DD">
        <w:rPr>
          <w:b/>
          <w:noProof/>
          <w:sz w:val="20"/>
          <w:szCs w:val="20"/>
          <w:lang w:val="en-GB"/>
        </w:rPr>
        <w:t>7</w:t>
      </w:r>
      <w:r w:rsidRPr="00EE3CEF">
        <w:rPr>
          <w:b/>
          <w:sz w:val="20"/>
          <w:szCs w:val="20"/>
          <w:lang w:val="en-GB"/>
        </w:rPr>
        <w:fldChar w:fldCharType="end"/>
      </w:r>
      <w:bookmarkEnd w:id="12"/>
      <w:r w:rsidRPr="00EE3CEF">
        <w:rPr>
          <w:sz w:val="20"/>
          <w:szCs w:val="20"/>
          <w:lang w:val="en-GB"/>
        </w:rPr>
        <w:t xml:space="preserve"> </w:t>
      </w:r>
      <w:r w:rsidR="0072343E" w:rsidRPr="00EE3CEF">
        <w:rPr>
          <w:sz w:val="20"/>
          <w:szCs w:val="20"/>
          <w:lang w:val="en-GB"/>
        </w:rPr>
        <w:t>CRs</w:t>
      </w:r>
      <w:r w:rsidR="004040EA" w:rsidRPr="00EE3CEF">
        <w:rPr>
          <w:sz w:val="20"/>
          <w:szCs w:val="20"/>
          <w:lang w:val="en-GB"/>
        </w:rPr>
        <w:t xml:space="preserve"> of Mapped </w:t>
      </w:r>
      <w:proofErr w:type="spellStart"/>
      <w:r w:rsidR="004040EA" w:rsidRPr="00EE3CEF">
        <w:rPr>
          <w:sz w:val="20"/>
          <w:szCs w:val="20"/>
          <w:lang w:val="en-GB"/>
        </w:rPr>
        <w:t>MDevSPICE</w:t>
      </w:r>
      <w:proofErr w:type="spellEnd"/>
      <w:r w:rsidR="004040EA" w:rsidRPr="00EE3CEF">
        <w:rPr>
          <w:sz w:val="20"/>
          <w:szCs w:val="20"/>
          <w:vertAlign w:val="superscript"/>
          <w:lang w:val="en-GB"/>
        </w:rPr>
        <w:t>®</w:t>
      </w:r>
      <w:r w:rsidR="004040EA" w:rsidRPr="00EE3CEF">
        <w:rPr>
          <w:sz w:val="20"/>
          <w:szCs w:val="20"/>
          <w:lang w:val="en-GB"/>
        </w:rPr>
        <w:t xml:space="preserve"> Processes from Scrum Perspective</w:t>
      </w:r>
    </w:p>
    <w:tbl>
      <w:tblPr>
        <w:tblW w:w="4248" w:type="dxa"/>
        <w:jc w:val="center"/>
        <w:tblCellMar>
          <w:left w:w="70" w:type="dxa"/>
          <w:right w:w="70" w:type="dxa"/>
        </w:tblCellMar>
        <w:tblLook w:val="04A0" w:firstRow="1" w:lastRow="0" w:firstColumn="1" w:lastColumn="0" w:noHBand="0" w:noVBand="1"/>
      </w:tblPr>
      <w:tblGrid>
        <w:gridCol w:w="956"/>
        <w:gridCol w:w="3427"/>
        <w:gridCol w:w="1136"/>
      </w:tblGrid>
      <w:tr w:rsidR="00913841" w:rsidRPr="00E97760" w14:paraId="0362C226" w14:textId="77777777" w:rsidTr="00913841">
        <w:trPr>
          <w:trHeight w:val="284"/>
          <w:jc w:val="center"/>
        </w:trPr>
        <w:tc>
          <w:tcPr>
            <w:tcW w:w="396" w:type="dxa"/>
            <w:tcBorders>
              <w:top w:val="single" w:sz="4" w:space="0" w:color="auto"/>
              <w:left w:val="single" w:sz="4" w:space="0" w:color="auto"/>
              <w:bottom w:val="single" w:sz="4" w:space="0" w:color="auto"/>
              <w:right w:val="single" w:sz="4" w:space="0" w:color="auto"/>
            </w:tcBorders>
            <w:shd w:val="clear" w:color="000000" w:fill="F2F2F2"/>
          </w:tcPr>
          <w:p w14:paraId="585B02EF" w14:textId="77777777" w:rsidR="00913841" w:rsidRPr="00E97760" w:rsidRDefault="00913841" w:rsidP="008C3439">
            <w:pPr>
              <w:ind w:left="284" w:right="397"/>
              <w:rPr>
                <w:b/>
                <w:bCs/>
                <w:sz w:val="18"/>
                <w:szCs w:val="18"/>
                <w:lang w:val="en-GB" w:eastAsia="tr-TR"/>
              </w:rPr>
            </w:pPr>
          </w:p>
        </w:tc>
        <w:tc>
          <w:tcPr>
            <w:tcW w:w="3427" w:type="dxa"/>
            <w:tcBorders>
              <w:top w:val="single" w:sz="4" w:space="0" w:color="auto"/>
              <w:left w:val="single" w:sz="4" w:space="0" w:color="auto"/>
              <w:bottom w:val="single" w:sz="4" w:space="0" w:color="auto"/>
              <w:right w:val="single" w:sz="4" w:space="0" w:color="auto"/>
            </w:tcBorders>
            <w:shd w:val="clear" w:color="000000" w:fill="F2F2F2"/>
            <w:noWrap/>
            <w:hideMark/>
          </w:tcPr>
          <w:p w14:paraId="368C8196" w14:textId="77777777" w:rsidR="00913841" w:rsidRPr="00E97760" w:rsidRDefault="00913841" w:rsidP="008C3439">
            <w:pPr>
              <w:ind w:left="284" w:right="397"/>
              <w:rPr>
                <w:b/>
                <w:bCs/>
                <w:sz w:val="18"/>
                <w:szCs w:val="18"/>
                <w:lang w:val="en-GB" w:eastAsia="tr-TR"/>
              </w:rPr>
            </w:pPr>
            <w:r w:rsidRPr="00E97760">
              <w:rPr>
                <w:b/>
                <w:bCs/>
                <w:sz w:val="18"/>
                <w:szCs w:val="18"/>
                <w:lang w:val="en-GB" w:eastAsia="tr-TR"/>
              </w:rPr>
              <w:t xml:space="preserve">Mapped </w:t>
            </w:r>
            <w:proofErr w:type="spellStart"/>
            <w:r w:rsidRPr="00E97760">
              <w:rPr>
                <w:b/>
                <w:bCs/>
                <w:sz w:val="18"/>
                <w:szCs w:val="18"/>
                <w:lang w:val="en-GB" w:eastAsia="tr-TR"/>
              </w:rPr>
              <w:t>MDevSPICE</w:t>
            </w:r>
            <w:proofErr w:type="spellEnd"/>
            <w:r w:rsidRPr="00E97760">
              <w:rPr>
                <w:sz w:val="18"/>
                <w:szCs w:val="18"/>
                <w:vertAlign w:val="superscript"/>
                <w:lang w:val="en-GB"/>
              </w:rPr>
              <w:t>®</w:t>
            </w:r>
            <w:r w:rsidRPr="00E97760">
              <w:rPr>
                <w:b/>
                <w:bCs/>
                <w:sz w:val="18"/>
                <w:szCs w:val="18"/>
                <w:lang w:val="en-GB" w:eastAsia="tr-TR"/>
              </w:rPr>
              <w:t xml:space="preserve"> Processes</w:t>
            </w:r>
          </w:p>
        </w:tc>
        <w:tc>
          <w:tcPr>
            <w:tcW w:w="425" w:type="dxa"/>
            <w:tcBorders>
              <w:top w:val="single" w:sz="4" w:space="0" w:color="auto"/>
              <w:left w:val="nil"/>
              <w:bottom w:val="single" w:sz="4" w:space="0" w:color="auto"/>
              <w:right w:val="single" w:sz="4" w:space="0" w:color="auto"/>
            </w:tcBorders>
            <w:shd w:val="clear" w:color="000000" w:fill="F2F2F2"/>
            <w:noWrap/>
            <w:hideMark/>
          </w:tcPr>
          <w:p w14:paraId="47542D82" w14:textId="77777777" w:rsidR="00913841" w:rsidRPr="00E97760" w:rsidRDefault="00913841" w:rsidP="008C3439">
            <w:pPr>
              <w:ind w:left="284" w:right="397"/>
              <w:jc w:val="center"/>
              <w:rPr>
                <w:b/>
                <w:bCs/>
                <w:sz w:val="18"/>
                <w:szCs w:val="18"/>
                <w:lang w:val="en-GB" w:eastAsia="tr-TR"/>
              </w:rPr>
            </w:pPr>
            <w:r w:rsidRPr="00E97760">
              <w:rPr>
                <w:b/>
                <w:bCs/>
                <w:sz w:val="18"/>
                <w:szCs w:val="18"/>
                <w:lang w:val="en-GB" w:eastAsia="tr-TR"/>
              </w:rPr>
              <w:t>CR</w:t>
            </w:r>
          </w:p>
        </w:tc>
      </w:tr>
      <w:tr w:rsidR="00913841" w:rsidRPr="00E97760" w14:paraId="6AF19869" w14:textId="77777777" w:rsidTr="00913841">
        <w:trPr>
          <w:trHeight w:val="270"/>
          <w:jc w:val="center"/>
        </w:trPr>
        <w:tc>
          <w:tcPr>
            <w:tcW w:w="396" w:type="dxa"/>
            <w:tcBorders>
              <w:top w:val="nil"/>
              <w:left w:val="single" w:sz="4" w:space="0" w:color="auto"/>
              <w:bottom w:val="single" w:sz="4" w:space="0" w:color="auto"/>
              <w:right w:val="single" w:sz="4" w:space="0" w:color="auto"/>
            </w:tcBorders>
          </w:tcPr>
          <w:p w14:paraId="7EBEF12F" w14:textId="77777777" w:rsidR="00913841" w:rsidRPr="00E97760" w:rsidRDefault="00913841" w:rsidP="008C3439">
            <w:pPr>
              <w:ind w:left="284" w:right="397"/>
              <w:rPr>
                <w:bCs/>
                <w:iCs/>
                <w:color w:val="000000"/>
                <w:sz w:val="18"/>
                <w:szCs w:val="18"/>
                <w:lang w:val="en-GB" w:eastAsia="tr-TR"/>
              </w:rPr>
            </w:pPr>
            <w:r w:rsidRPr="00E97760">
              <w:rPr>
                <w:bCs/>
                <w:iCs/>
                <w:color w:val="000000"/>
                <w:sz w:val="18"/>
                <w:szCs w:val="18"/>
                <w:lang w:val="en-GB" w:eastAsia="tr-TR"/>
              </w:rPr>
              <w:t>1.</w:t>
            </w:r>
          </w:p>
        </w:tc>
        <w:tc>
          <w:tcPr>
            <w:tcW w:w="3427" w:type="dxa"/>
            <w:tcBorders>
              <w:top w:val="nil"/>
              <w:left w:val="single" w:sz="4" w:space="0" w:color="auto"/>
              <w:bottom w:val="single" w:sz="4" w:space="0" w:color="auto"/>
              <w:right w:val="single" w:sz="4" w:space="0" w:color="auto"/>
            </w:tcBorders>
            <w:shd w:val="clear" w:color="auto" w:fill="auto"/>
            <w:noWrap/>
          </w:tcPr>
          <w:p w14:paraId="7E379FEA" w14:textId="77777777" w:rsidR="00913841" w:rsidRPr="00E97760" w:rsidRDefault="00913841" w:rsidP="008C3439">
            <w:pPr>
              <w:ind w:left="284" w:right="397"/>
              <w:rPr>
                <w:color w:val="000000"/>
                <w:sz w:val="18"/>
                <w:szCs w:val="18"/>
                <w:lang w:val="en-GB" w:eastAsia="tr-TR"/>
              </w:rPr>
            </w:pPr>
            <w:r w:rsidRPr="00E97760">
              <w:rPr>
                <w:bCs/>
                <w:iCs/>
                <w:color w:val="000000"/>
                <w:sz w:val="18"/>
                <w:szCs w:val="18"/>
                <w:lang w:val="en-GB" w:eastAsia="tr-TR"/>
              </w:rPr>
              <w:t xml:space="preserve">PRO.1 Project Planning </w:t>
            </w:r>
          </w:p>
        </w:tc>
        <w:tc>
          <w:tcPr>
            <w:tcW w:w="425" w:type="dxa"/>
            <w:tcBorders>
              <w:top w:val="nil"/>
              <w:left w:val="nil"/>
              <w:bottom w:val="single" w:sz="4" w:space="0" w:color="auto"/>
              <w:right w:val="single" w:sz="4" w:space="0" w:color="auto"/>
            </w:tcBorders>
            <w:shd w:val="clear" w:color="auto" w:fill="auto"/>
          </w:tcPr>
          <w:p w14:paraId="36FEE059" w14:textId="77777777" w:rsidR="00913841" w:rsidRPr="00E97760" w:rsidRDefault="00913841" w:rsidP="008C3439">
            <w:pPr>
              <w:ind w:left="284" w:right="397"/>
              <w:jc w:val="center"/>
              <w:rPr>
                <w:color w:val="000000"/>
                <w:sz w:val="18"/>
                <w:szCs w:val="18"/>
                <w:lang w:val="en-GB" w:eastAsia="tr-TR"/>
              </w:rPr>
            </w:pPr>
            <w:r w:rsidRPr="00E97760">
              <w:rPr>
                <w:color w:val="000000"/>
                <w:sz w:val="18"/>
                <w:szCs w:val="18"/>
                <w:lang w:val="en-GB" w:eastAsia="tr-TR"/>
              </w:rPr>
              <w:t>1</w:t>
            </w:r>
          </w:p>
        </w:tc>
      </w:tr>
      <w:tr w:rsidR="00913841" w:rsidRPr="00E97760" w14:paraId="3529415C" w14:textId="77777777" w:rsidTr="00913841">
        <w:trPr>
          <w:trHeight w:val="275"/>
          <w:jc w:val="center"/>
        </w:trPr>
        <w:tc>
          <w:tcPr>
            <w:tcW w:w="396" w:type="dxa"/>
            <w:tcBorders>
              <w:top w:val="nil"/>
              <w:left w:val="single" w:sz="4" w:space="0" w:color="auto"/>
              <w:bottom w:val="single" w:sz="4" w:space="0" w:color="auto"/>
              <w:right w:val="single" w:sz="4" w:space="0" w:color="auto"/>
            </w:tcBorders>
          </w:tcPr>
          <w:p w14:paraId="5170EB6E" w14:textId="77777777" w:rsidR="00913841" w:rsidRPr="00E97760" w:rsidRDefault="00913841" w:rsidP="008C3439">
            <w:pPr>
              <w:ind w:left="284" w:right="397"/>
              <w:rPr>
                <w:bCs/>
                <w:iCs/>
                <w:color w:val="000000"/>
                <w:sz w:val="18"/>
                <w:szCs w:val="18"/>
                <w:lang w:val="en-GB" w:eastAsia="tr-TR"/>
              </w:rPr>
            </w:pPr>
            <w:r w:rsidRPr="00E97760">
              <w:rPr>
                <w:bCs/>
                <w:iCs/>
                <w:color w:val="000000"/>
                <w:sz w:val="18"/>
                <w:szCs w:val="18"/>
                <w:lang w:val="en-GB" w:eastAsia="tr-TR"/>
              </w:rPr>
              <w:t>2.</w:t>
            </w:r>
          </w:p>
        </w:tc>
        <w:tc>
          <w:tcPr>
            <w:tcW w:w="3427" w:type="dxa"/>
            <w:tcBorders>
              <w:top w:val="nil"/>
              <w:left w:val="single" w:sz="4" w:space="0" w:color="auto"/>
              <w:bottom w:val="single" w:sz="4" w:space="0" w:color="auto"/>
              <w:right w:val="single" w:sz="4" w:space="0" w:color="auto"/>
            </w:tcBorders>
            <w:shd w:val="clear" w:color="auto" w:fill="auto"/>
            <w:noWrap/>
          </w:tcPr>
          <w:p w14:paraId="7404BB64" w14:textId="77777777" w:rsidR="00913841" w:rsidRPr="00E97760" w:rsidRDefault="00913841" w:rsidP="008C3439">
            <w:pPr>
              <w:ind w:left="284" w:right="397"/>
              <w:rPr>
                <w:color w:val="000000"/>
                <w:sz w:val="18"/>
                <w:szCs w:val="18"/>
                <w:lang w:val="en-GB" w:eastAsia="tr-TR"/>
              </w:rPr>
            </w:pPr>
            <w:r w:rsidRPr="00E97760">
              <w:rPr>
                <w:bCs/>
                <w:iCs/>
                <w:color w:val="000000"/>
                <w:sz w:val="18"/>
                <w:szCs w:val="18"/>
                <w:lang w:val="en-GB" w:eastAsia="tr-TR"/>
              </w:rPr>
              <w:t>PRO.2 Project Assessment and Control</w:t>
            </w:r>
          </w:p>
        </w:tc>
        <w:tc>
          <w:tcPr>
            <w:tcW w:w="425" w:type="dxa"/>
            <w:tcBorders>
              <w:top w:val="nil"/>
              <w:left w:val="nil"/>
              <w:bottom w:val="single" w:sz="4" w:space="0" w:color="auto"/>
              <w:right w:val="single" w:sz="4" w:space="0" w:color="auto"/>
            </w:tcBorders>
            <w:shd w:val="clear" w:color="auto" w:fill="auto"/>
          </w:tcPr>
          <w:p w14:paraId="7495E2C3" w14:textId="64EA1ABB" w:rsidR="00913841" w:rsidRPr="00E97760" w:rsidRDefault="00913841" w:rsidP="008C3439">
            <w:pPr>
              <w:ind w:left="284" w:right="397"/>
              <w:jc w:val="center"/>
              <w:rPr>
                <w:color w:val="000000"/>
                <w:sz w:val="18"/>
                <w:szCs w:val="18"/>
                <w:lang w:val="en-GB" w:eastAsia="tr-TR"/>
              </w:rPr>
            </w:pPr>
            <w:r w:rsidRPr="00E97760">
              <w:rPr>
                <w:color w:val="000000"/>
                <w:sz w:val="18"/>
                <w:szCs w:val="18"/>
                <w:lang w:val="en-GB" w:eastAsia="tr-TR"/>
              </w:rPr>
              <w:t>0</w:t>
            </w:r>
            <w:r w:rsidR="00B97AEF" w:rsidRPr="00E97760">
              <w:rPr>
                <w:color w:val="000000"/>
                <w:sz w:val="18"/>
                <w:szCs w:val="18"/>
                <w:lang w:val="en-GB" w:eastAsia="tr-TR"/>
              </w:rPr>
              <w:t>.</w:t>
            </w:r>
            <w:r w:rsidRPr="00E97760">
              <w:rPr>
                <w:color w:val="000000"/>
                <w:sz w:val="18"/>
                <w:szCs w:val="18"/>
                <w:lang w:val="en-GB" w:eastAsia="tr-TR"/>
              </w:rPr>
              <w:t>9</w:t>
            </w:r>
          </w:p>
        </w:tc>
      </w:tr>
      <w:tr w:rsidR="00913841" w:rsidRPr="00E97760" w14:paraId="7D604CCB" w14:textId="77777777" w:rsidTr="00913841">
        <w:trPr>
          <w:trHeight w:val="275"/>
          <w:jc w:val="center"/>
        </w:trPr>
        <w:tc>
          <w:tcPr>
            <w:tcW w:w="396" w:type="dxa"/>
            <w:tcBorders>
              <w:top w:val="nil"/>
              <w:left w:val="single" w:sz="4" w:space="0" w:color="auto"/>
              <w:bottom w:val="single" w:sz="4" w:space="0" w:color="auto"/>
              <w:right w:val="single" w:sz="4" w:space="0" w:color="auto"/>
            </w:tcBorders>
          </w:tcPr>
          <w:p w14:paraId="0ABD3D44" w14:textId="77777777" w:rsidR="00913841" w:rsidRPr="00E97760" w:rsidRDefault="00913841" w:rsidP="008C3439">
            <w:pPr>
              <w:ind w:left="284" w:right="397"/>
              <w:rPr>
                <w:bCs/>
                <w:iCs/>
                <w:color w:val="000000"/>
                <w:sz w:val="18"/>
                <w:szCs w:val="18"/>
                <w:lang w:val="en-GB" w:eastAsia="tr-TR"/>
              </w:rPr>
            </w:pPr>
            <w:r w:rsidRPr="00E97760">
              <w:rPr>
                <w:bCs/>
                <w:iCs/>
                <w:color w:val="000000"/>
                <w:sz w:val="18"/>
                <w:szCs w:val="18"/>
                <w:lang w:val="en-GB" w:eastAsia="tr-TR"/>
              </w:rPr>
              <w:t>3.</w:t>
            </w:r>
          </w:p>
        </w:tc>
        <w:tc>
          <w:tcPr>
            <w:tcW w:w="3427" w:type="dxa"/>
            <w:tcBorders>
              <w:top w:val="nil"/>
              <w:left w:val="single" w:sz="4" w:space="0" w:color="auto"/>
              <w:bottom w:val="single" w:sz="4" w:space="0" w:color="auto"/>
              <w:right w:val="single" w:sz="4" w:space="0" w:color="auto"/>
            </w:tcBorders>
            <w:shd w:val="clear" w:color="auto" w:fill="auto"/>
            <w:noWrap/>
          </w:tcPr>
          <w:p w14:paraId="18E42130" w14:textId="77777777" w:rsidR="00913841" w:rsidRPr="00E97760" w:rsidRDefault="00913841" w:rsidP="008C3439">
            <w:pPr>
              <w:ind w:left="284" w:right="397"/>
              <w:rPr>
                <w:b/>
                <w:bCs/>
                <w:iCs/>
                <w:color w:val="000000"/>
                <w:sz w:val="18"/>
                <w:szCs w:val="18"/>
                <w:lang w:val="en-GB" w:eastAsia="tr-TR"/>
              </w:rPr>
            </w:pPr>
            <w:r w:rsidRPr="00E97760">
              <w:rPr>
                <w:bCs/>
                <w:iCs/>
                <w:color w:val="000000"/>
                <w:sz w:val="18"/>
                <w:szCs w:val="18"/>
                <w:lang w:val="en-GB" w:eastAsia="tr-TR"/>
              </w:rPr>
              <w:t>ENG.1 Stakeholder Requirements Definition</w:t>
            </w:r>
          </w:p>
        </w:tc>
        <w:tc>
          <w:tcPr>
            <w:tcW w:w="425" w:type="dxa"/>
            <w:tcBorders>
              <w:top w:val="nil"/>
              <w:left w:val="nil"/>
              <w:bottom w:val="single" w:sz="4" w:space="0" w:color="auto"/>
              <w:right w:val="single" w:sz="4" w:space="0" w:color="auto"/>
            </w:tcBorders>
            <w:shd w:val="clear" w:color="auto" w:fill="auto"/>
          </w:tcPr>
          <w:p w14:paraId="02D9ECDB" w14:textId="04106B07" w:rsidR="00913841" w:rsidRPr="00E97760" w:rsidRDefault="00913841" w:rsidP="008C3439">
            <w:pPr>
              <w:ind w:left="284" w:right="397"/>
              <w:jc w:val="center"/>
              <w:rPr>
                <w:color w:val="000000"/>
                <w:sz w:val="18"/>
                <w:szCs w:val="18"/>
                <w:lang w:val="en-GB" w:eastAsia="tr-TR"/>
              </w:rPr>
            </w:pPr>
            <w:r w:rsidRPr="00E97760">
              <w:rPr>
                <w:color w:val="000000"/>
                <w:sz w:val="18"/>
                <w:szCs w:val="18"/>
                <w:lang w:val="en-GB" w:eastAsia="tr-TR"/>
              </w:rPr>
              <w:t>0</w:t>
            </w:r>
            <w:r w:rsidR="00B97AEF" w:rsidRPr="00E97760">
              <w:rPr>
                <w:color w:val="000000"/>
                <w:sz w:val="18"/>
                <w:szCs w:val="18"/>
                <w:lang w:val="en-GB" w:eastAsia="tr-TR"/>
              </w:rPr>
              <w:t>.</w:t>
            </w:r>
            <w:r w:rsidRPr="00E97760">
              <w:rPr>
                <w:color w:val="000000"/>
                <w:sz w:val="18"/>
                <w:szCs w:val="18"/>
                <w:lang w:val="en-GB" w:eastAsia="tr-TR"/>
              </w:rPr>
              <w:t>55</w:t>
            </w:r>
          </w:p>
        </w:tc>
      </w:tr>
      <w:tr w:rsidR="00913841" w:rsidRPr="00E97760" w14:paraId="02CBF749" w14:textId="77777777" w:rsidTr="00913841">
        <w:trPr>
          <w:trHeight w:val="275"/>
          <w:jc w:val="center"/>
        </w:trPr>
        <w:tc>
          <w:tcPr>
            <w:tcW w:w="396" w:type="dxa"/>
            <w:tcBorders>
              <w:top w:val="single" w:sz="4" w:space="0" w:color="auto"/>
              <w:left w:val="single" w:sz="4" w:space="0" w:color="auto"/>
              <w:bottom w:val="single" w:sz="4" w:space="0" w:color="auto"/>
              <w:right w:val="single" w:sz="4" w:space="0" w:color="auto"/>
            </w:tcBorders>
          </w:tcPr>
          <w:p w14:paraId="726F13A3" w14:textId="77777777" w:rsidR="00913841" w:rsidRPr="00E97760" w:rsidRDefault="00913841" w:rsidP="008C3439">
            <w:pPr>
              <w:ind w:left="284" w:right="397"/>
              <w:rPr>
                <w:rFonts w:cs="Arial"/>
                <w:sz w:val="18"/>
                <w:szCs w:val="18"/>
                <w:lang w:val="en-GB"/>
              </w:rPr>
            </w:pPr>
            <w:r w:rsidRPr="00E97760">
              <w:rPr>
                <w:rFonts w:cs="Arial"/>
                <w:sz w:val="18"/>
                <w:szCs w:val="18"/>
                <w:lang w:val="en-GB"/>
              </w:rPr>
              <w:t>4.</w:t>
            </w:r>
          </w:p>
        </w:tc>
        <w:tc>
          <w:tcPr>
            <w:tcW w:w="3427" w:type="dxa"/>
            <w:tcBorders>
              <w:top w:val="single" w:sz="4" w:space="0" w:color="auto"/>
              <w:left w:val="single" w:sz="4" w:space="0" w:color="auto"/>
              <w:bottom w:val="single" w:sz="4" w:space="0" w:color="auto"/>
              <w:right w:val="single" w:sz="4" w:space="0" w:color="auto"/>
            </w:tcBorders>
            <w:shd w:val="clear" w:color="auto" w:fill="auto"/>
            <w:noWrap/>
          </w:tcPr>
          <w:p w14:paraId="2A5149C7" w14:textId="77777777" w:rsidR="00913841" w:rsidRPr="00E97760" w:rsidRDefault="00913841" w:rsidP="008C3439">
            <w:pPr>
              <w:ind w:left="284" w:right="397"/>
              <w:rPr>
                <w:bCs/>
                <w:iCs/>
                <w:color w:val="000000"/>
                <w:sz w:val="18"/>
                <w:szCs w:val="18"/>
                <w:lang w:val="en-GB" w:eastAsia="tr-TR"/>
              </w:rPr>
            </w:pPr>
            <w:r w:rsidRPr="00E97760">
              <w:rPr>
                <w:rFonts w:cs="Arial"/>
                <w:sz w:val="18"/>
                <w:szCs w:val="18"/>
                <w:lang w:val="en-GB"/>
              </w:rPr>
              <w:t>ENG.2 System Requirements Analysis</w:t>
            </w:r>
          </w:p>
        </w:tc>
        <w:tc>
          <w:tcPr>
            <w:tcW w:w="425" w:type="dxa"/>
            <w:tcBorders>
              <w:top w:val="single" w:sz="4" w:space="0" w:color="auto"/>
              <w:left w:val="nil"/>
              <w:bottom w:val="single" w:sz="4" w:space="0" w:color="auto"/>
              <w:right w:val="single" w:sz="4" w:space="0" w:color="auto"/>
            </w:tcBorders>
            <w:shd w:val="clear" w:color="auto" w:fill="auto"/>
          </w:tcPr>
          <w:p w14:paraId="0B8830FC" w14:textId="04E69F06" w:rsidR="00913841" w:rsidRPr="00E97760" w:rsidRDefault="00913841" w:rsidP="008C3439">
            <w:pPr>
              <w:ind w:left="284" w:right="397"/>
              <w:jc w:val="center"/>
              <w:rPr>
                <w:color w:val="000000"/>
                <w:sz w:val="18"/>
                <w:szCs w:val="18"/>
                <w:lang w:val="en-GB" w:eastAsia="tr-TR"/>
              </w:rPr>
            </w:pPr>
            <w:r w:rsidRPr="00E97760">
              <w:rPr>
                <w:color w:val="000000"/>
                <w:sz w:val="18"/>
                <w:szCs w:val="18"/>
                <w:lang w:val="en-GB" w:eastAsia="tr-TR"/>
              </w:rPr>
              <w:t>0</w:t>
            </w:r>
            <w:r w:rsidR="00B97AEF" w:rsidRPr="00E97760">
              <w:rPr>
                <w:color w:val="000000"/>
                <w:sz w:val="18"/>
                <w:szCs w:val="18"/>
                <w:lang w:val="en-GB" w:eastAsia="tr-TR"/>
              </w:rPr>
              <w:t>.</w:t>
            </w:r>
            <w:r w:rsidRPr="00E97760">
              <w:rPr>
                <w:color w:val="000000"/>
                <w:sz w:val="18"/>
                <w:szCs w:val="18"/>
                <w:lang w:val="en-GB" w:eastAsia="tr-TR"/>
              </w:rPr>
              <w:t>71</w:t>
            </w:r>
          </w:p>
        </w:tc>
      </w:tr>
      <w:tr w:rsidR="00913841" w:rsidRPr="00E97760" w14:paraId="08485BF8" w14:textId="77777777" w:rsidTr="00913841">
        <w:trPr>
          <w:trHeight w:val="275"/>
          <w:jc w:val="center"/>
        </w:trPr>
        <w:tc>
          <w:tcPr>
            <w:tcW w:w="396" w:type="dxa"/>
            <w:tcBorders>
              <w:top w:val="single" w:sz="4" w:space="0" w:color="auto"/>
              <w:left w:val="single" w:sz="4" w:space="0" w:color="auto"/>
              <w:bottom w:val="single" w:sz="4" w:space="0" w:color="auto"/>
              <w:right w:val="single" w:sz="4" w:space="0" w:color="auto"/>
            </w:tcBorders>
          </w:tcPr>
          <w:p w14:paraId="65DA66C9" w14:textId="77777777" w:rsidR="00913841" w:rsidRPr="00E97760" w:rsidRDefault="00913841" w:rsidP="008C3439">
            <w:pPr>
              <w:ind w:left="284" w:right="397"/>
              <w:rPr>
                <w:rFonts w:cs="Arial"/>
                <w:sz w:val="18"/>
                <w:szCs w:val="18"/>
                <w:lang w:val="en-GB"/>
              </w:rPr>
            </w:pPr>
            <w:r w:rsidRPr="00E97760">
              <w:rPr>
                <w:rFonts w:cs="Arial"/>
                <w:sz w:val="18"/>
                <w:szCs w:val="18"/>
                <w:lang w:val="en-GB"/>
              </w:rPr>
              <w:t>5.</w:t>
            </w:r>
          </w:p>
        </w:tc>
        <w:tc>
          <w:tcPr>
            <w:tcW w:w="3427" w:type="dxa"/>
            <w:tcBorders>
              <w:top w:val="single" w:sz="4" w:space="0" w:color="auto"/>
              <w:left w:val="single" w:sz="4" w:space="0" w:color="auto"/>
              <w:bottom w:val="single" w:sz="4" w:space="0" w:color="auto"/>
              <w:right w:val="single" w:sz="4" w:space="0" w:color="auto"/>
            </w:tcBorders>
            <w:shd w:val="clear" w:color="auto" w:fill="auto"/>
            <w:noWrap/>
          </w:tcPr>
          <w:p w14:paraId="06A620DD" w14:textId="77777777" w:rsidR="00913841" w:rsidRPr="00E97760" w:rsidRDefault="00913841" w:rsidP="008C3439">
            <w:pPr>
              <w:ind w:left="284" w:right="397"/>
              <w:rPr>
                <w:rFonts w:cs="Arial"/>
                <w:sz w:val="18"/>
                <w:szCs w:val="18"/>
                <w:lang w:val="en-GB"/>
              </w:rPr>
            </w:pPr>
            <w:r w:rsidRPr="00E97760">
              <w:rPr>
                <w:rFonts w:cs="Arial"/>
                <w:sz w:val="18"/>
                <w:szCs w:val="18"/>
                <w:lang w:val="en-GB"/>
              </w:rPr>
              <w:t>DEV.1 Software Requirements Analysis</w:t>
            </w:r>
          </w:p>
        </w:tc>
        <w:tc>
          <w:tcPr>
            <w:tcW w:w="425" w:type="dxa"/>
            <w:tcBorders>
              <w:top w:val="single" w:sz="4" w:space="0" w:color="auto"/>
              <w:left w:val="nil"/>
              <w:bottom w:val="single" w:sz="4" w:space="0" w:color="auto"/>
              <w:right w:val="single" w:sz="4" w:space="0" w:color="auto"/>
            </w:tcBorders>
            <w:shd w:val="clear" w:color="auto" w:fill="auto"/>
          </w:tcPr>
          <w:p w14:paraId="2E4781B9" w14:textId="1E6F547E" w:rsidR="00913841" w:rsidRPr="00E97760" w:rsidRDefault="00913841" w:rsidP="008C3439">
            <w:pPr>
              <w:ind w:left="284" w:right="397"/>
              <w:jc w:val="center"/>
              <w:rPr>
                <w:color w:val="000000"/>
                <w:sz w:val="18"/>
                <w:szCs w:val="18"/>
                <w:lang w:val="en-GB" w:eastAsia="tr-TR"/>
              </w:rPr>
            </w:pPr>
            <w:r w:rsidRPr="00E97760">
              <w:rPr>
                <w:color w:val="000000"/>
                <w:sz w:val="18"/>
                <w:szCs w:val="18"/>
                <w:lang w:val="en-GB" w:eastAsia="tr-TR"/>
              </w:rPr>
              <w:t>0</w:t>
            </w:r>
            <w:r w:rsidR="00B97AEF" w:rsidRPr="00E97760">
              <w:rPr>
                <w:color w:val="000000"/>
                <w:sz w:val="18"/>
                <w:szCs w:val="18"/>
                <w:lang w:val="en-GB" w:eastAsia="tr-TR"/>
              </w:rPr>
              <w:t>.</w:t>
            </w:r>
            <w:r w:rsidRPr="00E97760">
              <w:rPr>
                <w:color w:val="000000"/>
                <w:sz w:val="18"/>
                <w:szCs w:val="18"/>
                <w:lang w:val="en-GB" w:eastAsia="tr-TR"/>
              </w:rPr>
              <w:t>33</w:t>
            </w:r>
          </w:p>
        </w:tc>
      </w:tr>
    </w:tbl>
    <w:p w14:paraId="5AFCF0B0" w14:textId="1A33AFA5" w:rsidR="004040EA" w:rsidRDefault="004040EA" w:rsidP="008C3439">
      <w:pPr>
        <w:ind w:left="284" w:right="397"/>
        <w:rPr>
          <w:lang w:val="en-GB"/>
        </w:rPr>
      </w:pPr>
    </w:p>
    <w:p w14:paraId="4BE6165F" w14:textId="429C31D0" w:rsidR="00EE3CEF" w:rsidRDefault="00EE3CEF" w:rsidP="008C3439">
      <w:pPr>
        <w:ind w:left="284" w:right="397"/>
        <w:rPr>
          <w:sz w:val="22"/>
          <w:szCs w:val="22"/>
          <w:lang w:val="en-GB"/>
        </w:rPr>
      </w:pPr>
      <w:r w:rsidRPr="00EE3CEF">
        <w:rPr>
          <w:sz w:val="22"/>
          <w:szCs w:val="22"/>
          <w:lang w:val="en-GB"/>
        </w:rPr>
        <w:t xml:space="preserve">Below, we discuss the processes </w:t>
      </w:r>
      <w:r w:rsidR="00901729">
        <w:rPr>
          <w:sz w:val="22"/>
          <w:szCs w:val="22"/>
          <w:lang w:val="en-GB"/>
        </w:rPr>
        <w:t xml:space="preserve">which have low coverage ratios </w:t>
      </w:r>
      <w:r w:rsidRPr="00EE3CEF">
        <w:rPr>
          <w:sz w:val="22"/>
          <w:szCs w:val="22"/>
          <w:lang w:val="en-GB"/>
        </w:rPr>
        <w:t>with Scrum implementation in medical device software development.</w:t>
      </w:r>
    </w:p>
    <w:p w14:paraId="7D2FC403" w14:textId="2C7FA3EC" w:rsidR="00901729" w:rsidRDefault="00901729" w:rsidP="008C3439">
      <w:pPr>
        <w:ind w:left="284" w:right="397"/>
        <w:rPr>
          <w:lang w:val="en-GB"/>
        </w:rPr>
      </w:pPr>
    </w:p>
    <w:p w14:paraId="58550D6E" w14:textId="77777777" w:rsidR="00901729" w:rsidRPr="00261404" w:rsidRDefault="00901729" w:rsidP="008C3439">
      <w:pPr>
        <w:ind w:left="284" w:right="397"/>
        <w:jc w:val="both"/>
        <w:rPr>
          <w:sz w:val="22"/>
          <w:szCs w:val="22"/>
          <w:lang w:val="en-GB"/>
        </w:rPr>
      </w:pPr>
      <w:r w:rsidRPr="00261404">
        <w:rPr>
          <w:b/>
          <w:sz w:val="22"/>
          <w:szCs w:val="22"/>
          <w:lang w:val="en-GB"/>
        </w:rPr>
        <w:t>#3 ENG.1 Stakeholder Requirements Definition Process:</w:t>
      </w:r>
      <w:r w:rsidRPr="00261404">
        <w:rPr>
          <w:sz w:val="22"/>
          <w:szCs w:val="22"/>
          <w:lang w:val="en-GB"/>
        </w:rPr>
        <w:t xml:space="preserve"> </w:t>
      </w:r>
    </w:p>
    <w:p w14:paraId="2B58378A" w14:textId="5738A4D3" w:rsidR="00901729" w:rsidRPr="00C12350" w:rsidRDefault="00901729" w:rsidP="00C12350">
      <w:pPr>
        <w:ind w:left="284" w:right="397"/>
        <w:rPr>
          <w:b/>
          <w:sz w:val="22"/>
          <w:szCs w:val="22"/>
          <w:lang w:val="en-GB"/>
        </w:rPr>
      </w:pPr>
      <w:r w:rsidRPr="00261404">
        <w:rPr>
          <w:b/>
          <w:sz w:val="22"/>
          <w:szCs w:val="22"/>
          <w:lang w:val="en-GB"/>
        </w:rPr>
        <w:t>(CR of ENG.1 = 5 BP/ 9 BP = 0.55)</w:t>
      </w:r>
    </w:p>
    <w:p w14:paraId="7257667F" w14:textId="77777777" w:rsidR="00901729" w:rsidRPr="00261404" w:rsidRDefault="00901729" w:rsidP="008C3439">
      <w:pPr>
        <w:ind w:left="284" w:right="397"/>
        <w:jc w:val="both"/>
        <w:rPr>
          <w:sz w:val="22"/>
          <w:szCs w:val="22"/>
          <w:lang w:val="en-GB"/>
        </w:rPr>
      </w:pPr>
      <w:r w:rsidRPr="00261404">
        <w:rPr>
          <w:sz w:val="22"/>
          <w:szCs w:val="22"/>
          <w:lang w:val="en-GB"/>
        </w:rPr>
        <w:t xml:space="preserve">The following base practices of </w:t>
      </w:r>
      <w:r w:rsidRPr="00261404">
        <w:rPr>
          <w:i/>
          <w:sz w:val="22"/>
          <w:szCs w:val="22"/>
          <w:lang w:val="en-GB"/>
        </w:rPr>
        <w:t>ENG.1</w:t>
      </w:r>
      <w:r w:rsidRPr="00261404">
        <w:rPr>
          <w:sz w:val="22"/>
          <w:szCs w:val="22"/>
          <w:lang w:val="en-GB"/>
        </w:rPr>
        <w:t xml:space="preserve"> are assumed to be achieved by the product owner and the development team in product backlog grooming sessions: </w:t>
      </w:r>
      <w:r w:rsidRPr="00261404">
        <w:rPr>
          <w:i/>
          <w:sz w:val="22"/>
          <w:szCs w:val="22"/>
          <w:lang w:val="en-GB"/>
        </w:rPr>
        <w:t>ENG.1.BP1: Identify stakeholders, ENG.1.BP2: Obtain requirements, ENG.1.BP3: Define constraints, ENG.1.BP6: Evaluate requirements, ENG.1.BP7: Agree on requirements</w:t>
      </w:r>
      <w:r w:rsidRPr="00261404">
        <w:rPr>
          <w:sz w:val="22"/>
          <w:szCs w:val="22"/>
          <w:lang w:val="en-GB"/>
        </w:rPr>
        <w:t>. However, the other base practices of this process need special attention which are not addressed in Scrum.</w:t>
      </w:r>
    </w:p>
    <w:p w14:paraId="1E040D46" w14:textId="77777777" w:rsidR="00901729" w:rsidRPr="00261404" w:rsidRDefault="00901729" w:rsidP="008C3439">
      <w:pPr>
        <w:ind w:left="284" w:right="397"/>
        <w:jc w:val="both"/>
        <w:rPr>
          <w:rFonts w:cs="Arial"/>
          <w:sz w:val="22"/>
          <w:szCs w:val="22"/>
          <w:lang w:val="en-GB"/>
        </w:rPr>
      </w:pPr>
      <w:r w:rsidRPr="00261404">
        <w:rPr>
          <w:rFonts w:cs="Arial"/>
          <w:sz w:val="22"/>
          <w:szCs w:val="22"/>
          <w:lang w:val="en-GB"/>
        </w:rPr>
        <w:t xml:space="preserve">For an IEC 62304 Class B type medical software, user interaction has to be defined and evidence has to be provided. Based on the </w:t>
      </w:r>
      <w:r w:rsidRPr="00261404">
        <w:rPr>
          <w:rFonts w:cs="Arial"/>
          <w:i/>
          <w:sz w:val="22"/>
          <w:szCs w:val="22"/>
          <w:lang w:val="en-GB"/>
        </w:rPr>
        <w:t xml:space="preserve">ENG.1.BP4: Define user interaction </w:t>
      </w:r>
      <w:r w:rsidRPr="00261404">
        <w:rPr>
          <w:rFonts w:cs="Arial"/>
          <w:sz w:val="22"/>
          <w:szCs w:val="22"/>
          <w:lang w:val="en-GB"/>
        </w:rPr>
        <w:t>base</w:t>
      </w:r>
      <w:r w:rsidRPr="00261404">
        <w:rPr>
          <w:rFonts w:cs="Arial"/>
          <w:i/>
          <w:sz w:val="22"/>
          <w:szCs w:val="22"/>
          <w:lang w:val="en-GB"/>
        </w:rPr>
        <w:t xml:space="preserve"> </w:t>
      </w:r>
      <w:r w:rsidRPr="00261404">
        <w:rPr>
          <w:rFonts w:cs="Arial"/>
          <w:sz w:val="22"/>
          <w:szCs w:val="22"/>
          <w:lang w:val="en-GB"/>
        </w:rPr>
        <w:t xml:space="preserve">practice the following information has to be defined for a medical device. In a product backlog grooming session, we may assume that all stakeholder requirements are specified. However, as part of the </w:t>
      </w:r>
      <w:r w:rsidRPr="00261404">
        <w:rPr>
          <w:rFonts w:cs="Arial"/>
          <w:i/>
          <w:sz w:val="22"/>
          <w:szCs w:val="22"/>
          <w:lang w:val="en-GB"/>
        </w:rPr>
        <w:t>ENG.1.BP5: Identify critical requirements</w:t>
      </w:r>
      <w:r w:rsidRPr="00261404">
        <w:rPr>
          <w:rFonts w:cs="Arial"/>
          <w:sz w:val="22"/>
          <w:szCs w:val="22"/>
          <w:lang w:val="en-GB"/>
        </w:rPr>
        <w:t xml:space="preserve"> practice of </w:t>
      </w:r>
      <w:proofErr w:type="spellStart"/>
      <w:r w:rsidRPr="00261404">
        <w:rPr>
          <w:rFonts w:cs="Arial"/>
          <w:sz w:val="22"/>
          <w:szCs w:val="22"/>
          <w:lang w:val="en-GB"/>
        </w:rPr>
        <w:t>MDevSPICE</w:t>
      </w:r>
      <w:proofErr w:type="spellEnd"/>
      <w:r w:rsidRPr="00261404">
        <w:rPr>
          <w:sz w:val="22"/>
          <w:szCs w:val="22"/>
          <w:vertAlign w:val="superscript"/>
          <w:lang w:val="en-GB"/>
        </w:rPr>
        <w:t>®</w:t>
      </w:r>
      <w:r w:rsidRPr="00261404">
        <w:rPr>
          <w:rFonts w:cs="Arial"/>
          <w:sz w:val="22"/>
          <w:szCs w:val="22"/>
          <w:lang w:val="en-GB"/>
        </w:rPr>
        <w:t xml:space="preserve">; it has to be ensured that </w:t>
      </w:r>
      <w:r w:rsidRPr="00261404">
        <w:rPr>
          <w:rFonts w:cs="Arial"/>
          <w:i/>
          <w:sz w:val="22"/>
          <w:szCs w:val="22"/>
          <w:lang w:val="en-GB"/>
        </w:rPr>
        <w:t>health, safety, security, environment and other stakeholder requirements and functions that relate to critical qualities and shall address possible adverse effects of use of the system on human health and safety</w:t>
      </w:r>
      <w:r w:rsidRPr="00261404">
        <w:rPr>
          <w:rFonts w:cs="Arial"/>
          <w:sz w:val="22"/>
          <w:szCs w:val="22"/>
          <w:lang w:val="en-GB"/>
        </w:rPr>
        <w:t xml:space="preserve"> are identified. </w:t>
      </w:r>
    </w:p>
    <w:p w14:paraId="1C7E0914" w14:textId="0093B56E" w:rsidR="00901729" w:rsidRPr="00261404" w:rsidRDefault="00901729" w:rsidP="008C3439">
      <w:pPr>
        <w:pStyle w:val="p1a"/>
        <w:ind w:left="284" w:right="397"/>
        <w:jc w:val="both"/>
        <w:rPr>
          <w:rFonts w:cs="Arial"/>
          <w:sz w:val="22"/>
          <w:szCs w:val="22"/>
          <w:lang w:val="en-GB"/>
        </w:rPr>
      </w:pPr>
      <w:r w:rsidRPr="00261404">
        <w:rPr>
          <w:rFonts w:cs="Arial"/>
          <w:sz w:val="22"/>
          <w:szCs w:val="22"/>
          <w:lang w:val="en-GB"/>
        </w:rPr>
        <w:t xml:space="preserve">In medical device software development, every change on the product, whether it is on the artefacts or the code has to be made in a controlled way. This is one of the major contradictions between agile and the regulated worlds. For a change to be controlled, a version control system should be in place and baselines established. This is referred to in </w:t>
      </w:r>
      <w:r w:rsidRPr="00261404">
        <w:rPr>
          <w:rFonts w:cs="Arial"/>
          <w:i/>
          <w:sz w:val="22"/>
          <w:szCs w:val="22"/>
          <w:lang w:val="en-GB"/>
        </w:rPr>
        <w:t xml:space="preserve">ENG.1.BP8: Establish stakeholder requirements baseline </w:t>
      </w:r>
      <w:r w:rsidRPr="00261404">
        <w:rPr>
          <w:rFonts w:cs="Arial"/>
          <w:sz w:val="22"/>
          <w:szCs w:val="22"/>
          <w:lang w:val="en-GB"/>
        </w:rPr>
        <w:lastRenderedPageBreak/>
        <w:t xml:space="preserve">base practice. However, a product backlog is a dynamic list which is continuously changing and no baselines are taken over it. </w:t>
      </w:r>
    </w:p>
    <w:p w14:paraId="2A2F0528" w14:textId="77777777" w:rsidR="00901729" w:rsidRPr="00261404" w:rsidRDefault="00901729" w:rsidP="008C3439">
      <w:pPr>
        <w:pStyle w:val="p1a"/>
        <w:ind w:left="284" w:right="397"/>
        <w:jc w:val="both"/>
        <w:rPr>
          <w:rFonts w:cs="Arial"/>
          <w:sz w:val="22"/>
          <w:szCs w:val="22"/>
          <w:lang w:val="en-GB"/>
        </w:rPr>
      </w:pPr>
      <w:r w:rsidRPr="00261404">
        <w:rPr>
          <w:sz w:val="22"/>
          <w:szCs w:val="22"/>
          <w:lang w:val="en-GB"/>
        </w:rPr>
        <w:t>In Scrum, there is no specific emphasis on the development of a traceability schema. Therefore</w:t>
      </w:r>
      <w:r w:rsidRPr="00261404">
        <w:rPr>
          <w:rFonts w:cs="Arial"/>
          <w:sz w:val="22"/>
          <w:szCs w:val="22"/>
          <w:lang w:val="en-GB"/>
        </w:rPr>
        <w:t xml:space="preserve"> </w:t>
      </w:r>
      <w:r w:rsidRPr="00261404">
        <w:rPr>
          <w:i/>
          <w:sz w:val="22"/>
          <w:szCs w:val="22"/>
          <w:lang w:val="en-GB"/>
        </w:rPr>
        <w:t xml:space="preserve">ENG.1.BP9: Manage stakeholder requirements changes </w:t>
      </w:r>
      <w:r w:rsidRPr="00261404">
        <w:rPr>
          <w:sz w:val="22"/>
          <w:szCs w:val="22"/>
          <w:lang w:val="en-GB"/>
        </w:rPr>
        <w:t>is considered as Not Achieved</w:t>
      </w:r>
      <w:r w:rsidRPr="00261404">
        <w:rPr>
          <w:i/>
          <w:sz w:val="22"/>
          <w:szCs w:val="22"/>
          <w:lang w:val="en-GB"/>
        </w:rPr>
        <w:t>.</w:t>
      </w:r>
      <w:r w:rsidRPr="00261404">
        <w:rPr>
          <w:sz w:val="22"/>
          <w:szCs w:val="22"/>
          <w:lang w:val="en-GB"/>
        </w:rPr>
        <w:t xml:space="preserve"> </w:t>
      </w:r>
    </w:p>
    <w:p w14:paraId="68E58E8B" w14:textId="77777777" w:rsidR="00901729" w:rsidRPr="00261404" w:rsidRDefault="00901729" w:rsidP="008C3439">
      <w:pPr>
        <w:ind w:left="284" w:right="397"/>
        <w:jc w:val="both"/>
        <w:rPr>
          <w:b/>
          <w:sz w:val="22"/>
          <w:szCs w:val="22"/>
          <w:lang w:val="en-GB"/>
        </w:rPr>
      </w:pPr>
    </w:p>
    <w:p w14:paraId="499A617B" w14:textId="77777777" w:rsidR="00901729" w:rsidRPr="00261404" w:rsidRDefault="00901729" w:rsidP="008C3439">
      <w:pPr>
        <w:ind w:left="284" w:right="397"/>
        <w:jc w:val="both"/>
        <w:rPr>
          <w:sz w:val="22"/>
          <w:szCs w:val="22"/>
          <w:lang w:val="en-GB"/>
        </w:rPr>
      </w:pPr>
      <w:r w:rsidRPr="00261404">
        <w:rPr>
          <w:b/>
          <w:sz w:val="22"/>
          <w:szCs w:val="22"/>
          <w:lang w:val="en-GB"/>
        </w:rPr>
        <w:t>#4 ENG.2 System Requirements Analysis Process:</w:t>
      </w:r>
      <w:r w:rsidRPr="00261404">
        <w:rPr>
          <w:sz w:val="22"/>
          <w:szCs w:val="22"/>
          <w:lang w:val="en-GB"/>
        </w:rPr>
        <w:t xml:space="preserve"> </w:t>
      </w:r>
    </w:p>
    <w:p w14:paraId="3F9099DE" w14:textId="3318290A" w:rsidR="00901729" w:rsidRPr="00C12350" w:rsidRDefault="00901729" w:rsidP="00C12350">
      <w:pPr>
        <w:ind w:left="284" w:right="397"/>
        <w:rPr>
          <w:b/>
          <w:sz w:val="22"/>
          <w:szCs w:val="22"/>
          <w:lang w:val="en-GB"/>
        </w:rPr>
      </w:pPr>
      <w:r w:rsidRPr="00261404">
        <w:rPr>
          <w:b/>
          <w:sz w:val="22"/>
          <w:szCs w:val="22"/>
          <w:lang w:val="en-GB"/>
        </w:rPr>
        <w:t>(CR of ENG.2 = 5 BP/ 7 BP = 0.71)</w:t>
      </w:r>
    </w:p>
    <w:p w14:paraId="296BA028" w14:textId="77777777" w:rsidR="00901729" w:rsidRPr="00261404" w:rsidRDefault="00901729" w:rsidP="008C3439">
      <w:pPr>
        <w:ind w:left="284" w:right="397"/>
        <w:jc w:val="both"/>
        <w:rPr>
          <w:sz w:val="22"/>
          <w:szCs w:val="22"/>
          <w:lang w:val="en-GB"/>
        </w:rPr>
      </w:pPr>
      <w:r w:rsidRPr="00261404">
        <w:rPr>
          <w:sz w:val="22"/>
          <w:szCs w:val="22"/>
          <w:lang w:val="en-GB"/>
        </w:rPr>
        <w:t xml:space="preserve">We may assume that base practices: </w:t>
      </w:r>
      <w:r w:rsidRPr="00261404">
        <w:rPr>
          <w:i/>
          <w:sz w:val="22"/>
          <w:szCs w:val="22"/>
          <w:lang w:val="en-GB"/>
        </w:rPr>
        <w:t xml:space="preserve">ENG.2.BP1: Establish system requirements, ENG.2.BP3: Optimize project solution, ENG.2.BP4: </w:t>
      </w:r>
      <w:proofErr w:type="spellStart"/>
      <w:r w:rsidRPr="00261404">
        <w:rPr>
          <w:i/>
          <w:sz w:val="22"/>
          <w:szCs w:val="22"/>
          <w:lang w:val="en-GB"/>
        </w:rPr>
        <w:t>Analyze</w:t>
      </w:r>
      <w:proofErr w:type="spellEnd"/>
      <w:r w:rsidRPr="00261404">
        <w:rPr>
          <w:i/>
          <w:sz w:val="22"/>
          <w:szCs w:val="22"/>
          <w:lang w:val="en-GB"/>
        </w:rPr>
        <w:t xml:space="preserve"> system requirements, ENG.2.BP5: Evaluate and update system requirements, ENG.2.BP7: Communicate system requirements</w:t>
      </w:r>
      <w:r w:rsidRPr="00261404">
        <w:rPr>
          <w:sz w:val="22"/>
          <w:szCs w:val="22"/>
          <w:lang w:val="en-GB"/>
        </w:rPr>
        <w:t xml:space="preserve"> are performed in product backlog grooming sessions, as there are mechanisms to achieve them. However, the following two base practices need to be handled separately.  </w:t>
      </w:r>
    </w:p>
    <w:p w14:paraId="20EBF573" w14:textId="77777777" w:rsidR="00901729" w:rsidRPr="00261404" w:rsidRDefault="00901729" w:rsidP="008C3439">
      <w:pPr>
        <w:ind w:left="284" w:right="397"/>
        <w:jc w:val="both"/>
        <w:rPr>
          <w:sz w:val="22"/>
          <w:szCs w:val="22"/>
          <w:lang w:val="en-GB"/>
        </w:rPr>
      </w:pPr>
      <w:r w:rsidRPr="00261404">
        <w:rPr>
          <w:sz w:val="22"/>
          <w:szCs w:val="22"/>
          <w:lang w:val="en-GB"/>
        </w:rPr>
        <w:t>As part of</w:t>
      </w:r>
      <w:r w:rsidRPr="00261404">
        <w:rPr>
          <w:i/>
          <w:sz w:val="22"/>
          <w:szCs w:val="22"/>
          <w:lang w:val="en-GB"/>
        </w:rPr>
        <w:t xml:space="preserve"> ENG.2.BP2: Assign a safety class to the medical device based on the regional regulations </w:t>
      </w:r>
      <w:r w:rsidRPr="00261404">
        <w:rPr>
          <w:sz w:val="22"/>
          <w:szCs w:val="22"/>
          <w:lang w:val="en-GB"/>
        </w:rPr>
        <w:t xml:space="preserve">process, at the system requirements analysis phase, a safety class has to be assigned to the product as the specific regulations apply based on the safety class in order to prevent potential harm to human life. As mentioned before, </w:t>
      </w:r>
      <w:r w:rsidRPr="00261404">
        <w:rPr>
          <w:i/>
          <w:sz w:val="22"/>
          <w:szCs w:val="22"/>
          <w:lang w:val="en-GB"/>
        </w:rPr>
        <w:t>bilateral traceability between the stakeholder requirements and the system requirements needs to be established</w:t>
      </w:r>
      <w:r w:rsidRPr="00261404">
        <w:rPr>
          <w:sz w:val="22"/>
          <w:szCs w:val="22"/>
          <w:lang w:val="en-GB"/>
        </w:rPr>
        <w:t xml:space="preserve"> as part of </w:t>
      </w:r>
      <w:r w:rsidRPr="00261404">
        <w:rPr>
          <w:i/>
          <w:sz w:val="22"/>
          <w:szCs w:val="22"/>
          <w:lang w:val="en-GB"/>
        </w:rPr>
        <w:t xml:space="preserve">ENG.2.BP6: Ensure consistency </w:t>
      </w:r>
      <w:r w:rsidRPr="00261404">
        <w:rPr>
          <w:sz w:val="22"/>
          <w:szCs w:val="22"/>
          <w:lang w:val="en-GB"/>
        </w:rPr>
        <w:t>base practice.</w:t>
      </w:r>
    </w:p>
    <w:p w14:paraId="17340B3B" w14:textId="77777777" w:rsidR="00901729" w:rsidRPr="00261404" w:rsidRDefault="00901729" w:rsidP="008C3439">
      <w:pPr>
        <w:ind w:left="284" w:right="397"/>
        <w:jc w:val="both"/>
        <w:rPr>
          <w:sz w:val="22"/>
          <w:szCs w:val="22"/>
          <w:lang w:val="en-GB"/>
        </w:rPr>
      </w:pPr>
    </w:p>
    <w:p w14:paraId="429F90BA" w14:textId="77777777" w:rsidR="00901729" w:rsidRPr="00261404" w:rsidRDefault="00901729" w:rsidP="008C3439">
      <w:pPr>
        <w:ind w:left="284" w:right="397"/>
        <w:jc w:val="both"/>
        <w:rPr>
          <w:rFonts w:cs="Arial"/>
          <w:b/>
          <w:sz w:val="22"/>
          <w:szCs w:val="22"/>
          <w:lang w:val="en-GB"/>
        </w:rPr>
      </w:pPr>
      <w:r w:rsidRPr="00261404">
        <w:rPr>
          <w:rFonts w:cs="Arial"/>
          <w:b/>
          <w:sz w:val="22"/>
          <w:szCs w:val="22"/>
          <w:lang w:val="en-GB"/>
        </w:rPr>
        <w:t xml:space="preserve">#5 DEV.1 Software Requirements Analysis Process: </w:t>
      </w:r>
    </w:p>
    <w:p w14:paraId="12C77DDE" w14:textId="40EB3E2C" w:rsidR="00901729" w:rsidRPr="00C12350" w:rsidRDefault="00901729" w:rsidP="00C12350">
      <w:pPr>
        <w:ind w:left="284" w:right="397"/>
        <w:rPr>
          <w:b/>
          <w:sz w:val="22"/>
          <w:szCs w:val="22"/>
          <w:lang w:val="en-GB"/>
        </w:rPr>
      </w:pPr>
      <w:r w:rsidRPr="00261404">
        <w:rPr>
          <w:b/>
          <w:sz w:val="22"/>
          <w:szCs w:val="22"/>
          <w:lang w:val="en-GB"/>
        </w:rPr>
        <w:t>(CR of DEV.1 = 3 BP/ 9 BP = 0.33)</w:t>
      </w:r>
    </w:p>
    <w:p w14:paraId="0A34779B" w14:textId="77777777" w:rsidR="00901729" w:rsidRPr="00261404" w:rsidRDefault="00901729" w:rsidP="008C3439">
      <w:pPr>
        <w:ind w:left="284" w:right="397"/>
        <w:jc w:val="both"/>
        <w:rPr>
          <w:sz w:val="22"/>
          <w:szCs w:val="22"/>
          <w:lang w:val="en-GB"/>
        </w:rPr>
      </w:pPr>
      <w:r w:rsidRPr="00261404">
        <w:rPr>
          <w:sz w:val="22"/>
          <w:szCs w:val="22"/>
          <w:lang w:val="en-GB"/>
        </w:rPr>
        <w:t xml:space="preserve">We assumed that base practice, </w:t>
      </w:r>
      <w:r w:rsidRPr="00261404">
        <w:rPr>
          <w:i/>
          <w:sz w:val="22"/>
          <w:szCs w:val="22"/>
          <w:lang w:val="en-GB"/>
        </w:rPr>
        <w:t xml:space="preserve">DEV.1.BP1: Define and document all software requirements </w:t>
      </w:r>
      <w:r w:rsidRPr="00261404">
        <w:rPr>
          <w:sz w:val="22"/>
          <w:szCs w:val="22"/>
          <w:lang w:val="en-GB"/>
        </w:rPr>
        <w:t>is</w:t>
      </w:r>
      <w:r w:rsidRPr="00261404">
        <w:rPr>
          <w:i/>
          <w:sz w:val="22"/>
          <w:szCs w:val="22"/>
          <w:lang w:val="en-GB"/>
        </w:rPr>
        <w:t xml:space="preserve"> </w:t>
      </w:r>
      <w:r w:rsidRPr="00261404">
        <w:rPr>
          <w:sz w:val="22"/>
          <w:szCs w:val="22"/>
          <w:lang w:val="en-GB"/>
        </w:rPr>
        <w:t xml:space="preserve">partially achieved, as there are specific issues that needs to be addressed for this BP. Based on FDA rules, software requirements have to be documented in a software requirements specification document and this document should contain details of the software functions. </w:t>
      </w:r>
    </w:p>
    <w:p w14:paraId="19DD3380" w14:textId="77777777" w:rsidR="00901729" w:rsidRPr="00261404" w:rsidRDefault="00901729" w:rsidP="008C3439">
      <w:pPr>
        <w:ind w:left="284" w:right="397"/>
        <w:jc w:val="both"/>
        <w:rPr>
          <w:rFonts w:cs="Arial"/>
          <w:sz w:val="22"/>
          <w:szCs w:val="22"/>
          <w:lang w:val="en-GB"/>
        </w:rPr>
      </w:pPr>
      <w:r w:rsidRPr="00261404">
        <w:rPr>
          <w:sz w:val="22"/>
          <w:szCs w:val="22"/>
          <w:lang w:val="en-GB"/>
        </w:rPr>
        <w:t>It is important to determine the interfaces between the software requirements and other elements of the operating environment such as third</w:t>
      </w:r>
      <w:r>
        <w:rPr>
          <w:sz w:val="22"/>
          <w:szCs w:val="22"/>
          <w:lang w:val="en-GB"/>
        </w:rPr>
        <w:t>-</w:t>
      </w:r>
      <w:r w:rsidRPr="00261404">
        <w:rPr>
          <w:sz w:val="22"/>
          <w:szCs w:val="22"/>
          <w:lang w:val="en-GB"/>
        </w:rPr>
        <w:t xml:space="preserve">party software. This is achieved as part of base practice, </w:t>
      </w:r>
      <w:r w:rsidRPr="00261404">
        <w:rPr>
          <w:rFonts w:cs="Arial"/>
          <w:i/>
          <w:sz w:val="22"/>
          <w:szCs w:val="22"/>
          <w:lang w:val="en-GB"/>
        </w:rPr>
        <w:t>DEV.1.BP3: Determine the impact the requirements have on the operating environment</w:t>
      </w:r>
      <w:r w:rsidRPr="00261404">
        <w:rPr>
          <w:rFonts w:cs="Arial"/>
          <w:sz w:val="22"/>
          <w:szCs w:val="22"/>
          <w:lang w:val="en-GB"/>
        </w:rPr>
        <w:t xml:space="preserve">. At this stage, it is expected that the acceptance criteria for the software tests are defined from software requirements </w:t>
      </w:r>
      <w:r w:rsidRPr="00261404">
        <w:rPr>
          <w:rFonts w:cs="Arial"/>
          <w:i/>
          <w:sz w:val="22"/>
          <w:szCs w:val="22"/>
          <w:lang w:val="en-GB"/>
        </w:rPr>
        <w:t>(DEV.1.BP4: Develop acceptance criteria for software testing based on the software requirements.)</w:t>
      </w:r>
      <w:r w:rsidRPr="00261404">
        <w:rPr>
          <w:rFonts w:cs="Arial"/>
          <w:sz w:val="22"/>
          <w:szCs w:val="22"/>
          <w:lang w:val="en-GB"/>
        </w:rPr>
        <w:t xml:space="preserve"> Scrum does not have such a rule.</w:t>
      </w:r>
    </w:p>
    <w:p w14:paraId="560D8632" w14:textId="77777777" w:rsidR="00901729" w:rsidRPr="00261404" w:rsidRDefault="00901729" w:rsidP="008C3439">
      <w:pPr>
        <w:ind w:left="284" w:right="397"/>
        <w:jc w:val="both"/>
        <w:rPr>
          <w:rFonts w:cs="Arial"/>
          <w:sz w:val="22"/>
          <w:szCs w:val="22"/>
          <w:lang w:val="en-GB"/>
        </w:rPr>
      </w:pPr>
      <w:r w:rsidRPr="00261404">
        <w:rPr>
          <w:rFonts w:cs="Arial"/>
          <w:sz w:val="22"/>
          <w:szCs w:val="22"/>
          <w:lang w:val="en-GB"/>
        </w:rPr>
        <w:t xml:space="preserve">As mentioned above, </w:t>
      </w:r>
      <w:r w:rsidRPr="00261404">
        <w:rPr>
          <w:sz w:val="22"/>
          <w:szCs w:val="22"/>
          <w:lang w:val="en-GB"/>
        </w:rPr>
        <w:t xml:space="preserve">consistency of system requirements to software requirements has to be ensured. This is achieved through establishing and maintaining bilateral traceability between system requirements and the software requirements </w:t>
      </w:r>
      <w:r w:rsidRPr="00261404">
        <w:rPr>
          <w:i/>
          <w:sz w:val="22"/>
          <w:szCs w:val="22"/>
          <w:lang w:val="en-GB"/>
        </w:rPr>
        <w:t>(</w:t>
      </w:r>
      <w:r w:rsidRPr="00261404">
        <w:rPr>
          <w:rFonts w:cs="Arial"/>
          <w:i/>
          <w:sz w:val="22"/>
          <w:szCs w:val="22"/>
          <w:lang w:val="en-GB"/>
        </w:rPr>
        <w:t>DEV.1.BP5: Verify all software requirements – Not Achieved.</w:t>
      </w:r>
      <w:r w:rsidRPr="00261404">
        <w:rPr>
          <w:i/>
          <w:sz w:val="22"/>
          <w:szCs w:val="22"/>
          <w:lang w:val="en-GB"/>
        </w:rPr>
        <w:t>)</w:t>
      </w:r>
    </w:p>
    <w:p w14:paraId="5FE21E0E" w14:textId="77777777" w:rsidR="00901729" w:rsidRPr="00261404" w:rsidRDefault="00901729" w:rsidP="008C3439">
      <w:pPr>
        <w:ind w:left="284" w:right="397"/>
        <w:jc w:val="both"/>
        <w:rPr>
          <w:rFonts w:cs="Arial"/>
          <w:sz w:val="22"/>
          <w:szCs w:val="22"/>
          <w:lang w:val="en-GB"/>
        </w:rPr>
      </w:pPr>
      <w:r w:rsidRPr="00261404">
        <w:rPr>
          <w:rFonts w:cs="Arial"/>
          <w:sz w:val="22"/>
          <w:szCs w:val="22"/>
          <w:lang w:val="en-GB"/>
        </w:rPr>
        <w:t xml:space="preserve"> The 7</w:t>
      </w:r>
      <w:r w:rsidRPr="00261404">
        <w:rPr>
          <w:rFonts w:cs="Arial"/>
          <w:sz w:val="22"/>
          <w:szCs w:val="22"/>
          <w:vertAlign w:val="superscript"/>
          <w:lang w:val="en-GB"/>
        </w:rPr>
        <w:t>th</w:t>
      </w:r>
      <w:r w:rsidRPr="00261404">
        <w:rPr>
          <w:rFonts w:cs="Arial"/>
          <w:sz w:val="22"/>
          <w:szCs w:val="22"/>
          <w:lang w:val="en-GB"/>
        </w:rPr>
        <w:t xml:space="preserve"> base practice of DEV.1 requires establishing a baseline of software requirements and also providing communication of the software requirements. Due to use of communication channels in Scrum, we feel that the second part of this base practice can be achieved. However, the baseline of software requirements should also be added.</w:t>
      </w:r>
    </w:p>
    <w:p w14:paraId="61A6D562" w14:textId="2D3B5C08" w:rsidR="00901729" w:rsidRPr="00901729" w:rsidRDefault="00901729" w:rsidP="008C3439">
      <w:pPr>
        <w:ind w:left="284" w:right="397"/>
        <w:jc w:val="both"/>
        <w:rPr>
          <w:rFonts w:cs="Arial"/>
          <w:sz w:val="22"/>
          <w:szCs w:val="22"/>
          <w:lang w:val="en-GB"/>
        </w:rPr>
      </w:pPr>
      <w:r w:rsidRPr="00261404">
        <w:rPr>
          <w:rFonts w:cs="Arial"/>
          <w:sz w:val="22"/>
          <w:szCs w:val="22"/>
          <w:lang w:val="en-GB"/>
        </w:rPr>
        <w:t xml:space="preserve">With the base practices, </w:t>
      </w:r>
      <w:r w:rsidRPr="00261404">
        <w:rPr>
          <w:rFonts w:cs="Arial"/>
          <w:bCs/>
          <w:i/>
          <w:sz w:val="22"/>
          <w:szCs w:val="22"/>
          <w:lang w:val="en-GB" w:eastAsia="en-IE"/>
        </w:rPr>
        <w:t>DEV.</w:t>
      </w:r>
      <w:proofErr w:type="gramStart"/>
      <w:r w:rsidRPr="00261404">
        <w:rPr>
          <w:rFonts w:cs="Arial"/>
          <w:bCs/>
          <w:i/>
          <w:sz w:val="22"/>
          <w:szCs w:val="22"/>
          <w:lang w:val="en-GB" w:eastAsia="en-IE"/>
        </w:rPr>
        <w:t>1.BP.</w:t>
      </w:r>
      <w:proofErr w:type="gramEnd"/>
      <w:r w:rsidRPr="00261404">
        <w:rPr>
          <w:rFonts w:cs="Arial"/>
          <w:bCs/>
          <w:i/>
          <w:sz w:val="22"/>
          <w:szCs w:val="22"/>
          <w:lang w:val="en-GB" w:eastAsia="en-IE"/>
        </w:rPr>
        <w:t>9:</w:t>
      </w:r>
      <w:r w:rsidRPr="00261404">
        <w:rPr>
          <w:rFonts w:cs="Arial"/>
          <w:i/>
          <w:sz w:val="22"/>
          <w:szCs w:val="22"/>
          <w:lang w:val="en-GB" w:eastAsia="en-IE"/>
        </w:rPr>
        <w:t xml:space="preserve"> Re-evaluate and maintain medical device risk analysis</w:t>
      </w:r>
      <w:r w:rsidRPr="00261404">
        <w:rPr>
          <w:rFonts w:cs="Arial"/>
          <w:sz w:val="22"/>
          <w:szCs w:val="22"/>
          <w:lang w:val="en-GB" w:eastAsia="en-IE"/>
        </w:rPr>
        <w:t xml:space="preserve"> a</w:t>
      </w:r>
      <w:r w:rsidRPr="00261404">
        <w:rPr>
          <w:rFonts w:cs="Arial"/>
          <w:sz w:val="22"/>
          <w:szCs w:val="22"/>
          <w:lang w:val="en-GB"/>
        </w:rPr>
        <w:t xml:space="preserve">nd </w:t>
      </w:r>
      <w:r w:rsidRPr="00261404">
        <w:rPr>
          <w:rFonts w:cs="Arial"/>
          <w:i/>
          <w:sz w:val="22"/>
          <w:szCs w:val="22"/>
          <w:lang w:val="en-GB"/>
        </w:rPr>
        <w:t>DEV.1.BP8: Establish and maintain risk control measures in software requirements</w:t>
      </w:r>
      <w:r w:rsidRPr="00261404">
        <w:rPr>
          <w:rFonts w:cs="Arial"/>
          <w:sz w:val="22"/>
          <w:szCs w:val="22"/>
          <w:lang w:val="en-GB"/>
        </w:rPr>
        <w:t xml:space="preserve">, it is ensured that risks regarding the software requirements are identified and risk control measures are defined. Risk management should be a part of daily or weekly Scrum review meetings. </w:t>
      </w:r>
      <w:r w:rsidRPr="00901729">
        <w:rPr>
          <w:sz w:val="22"/>
          <w:szCs w:val="22"/>
          <w:lang w:val="en-GB"/>
        </w:rPr>
        <w:t>Finally</w:t>
      </w:r>
      <w:r w:rsidRPr="00261404">
        <w:rPr>
          <w:i/>
          <w:sz w:val="22"/>
          <w:szCs w:val="22"/>
          <w:lang w:val="en-GB"/>
        </w:rPr>
        <w:t xml:space="preserve">, </w:t>
      </w:r>
      <w:r w:rsidRPr="00261404">
        <w:rPr>
          <w:sz w:val="22"/>
          <w:szCs w:val="22"/>
          <w:lang w:val="en-GB"/>
        </w:rPr>
        <w:t xml:space="preserve">although Scrum proposes effective ways to manage projects, the special plans such as </w:t>
      </w:r>
      <w:r w:rsidRPr="00261404">
        <w:rPr>
          <w:i/>
          <w:sz w:val="22"/>
          <w:szCs w:val="22"/>
          <w:lang w:val="en-GB"/>
        </w:rPr>
        <w:t>software integration test plan, verification plan and software risk management plan</w:t>
      </w:r>
      <w:r w:rsidRPr="00261404">
        <w:rPr>
          <w:sz w:val="22"/>
          <w:szCs w:val="22"/>
          <w:lang w:val="en-GB"/>
        </w:rPr>
        <w:t xml:space="preserve"> plans are not part of a basic Scrum method. Therefore, we assumed that </w:t>
      </w:r>
      <w:r w:rsidRPr="00261404">
        <w:rPr>
          <w:i/>
          <w:sz w:val="22"/>
          <w:szCs w:val="22"/>
          <w:lang w:val="en-GB"/>
        </w:rPr>
        <w:t>ENG.4 Software Development Planning</w:t>
      </w:r>
      <w:r w:rsidRPr="00261404">
        <w:rPr>
          <w:sz w:val="22"/>
          <w:szCs w:val="22"/>
          <w:lang w:val="en-GB"/>
        </w:rPr>
        <w:t xml:space="preserve"> is not covered with Scrum, even though it is a “planning” process.</w:t>
      </w:r>
    </w:p>
    <w:p w14:paraId="4D4349E4" w14:textId="29768253" w:rsidR="00C64628" w:rsidRDefault="00C64628" w:rsidP="008C3439">
      <w:pPr>
        <w:ind w:left="284" w:right="397"/>
        <w:jc w:val="both"/>
        <w:rPr>
          <w:sz w:val="22"/>
          <w:szCs w:val="22"/>
          <w:lang w:val="en-GB"/>
        </w:rPr>
      </w:pPr>
    </w:p>
    <w:p w14:paraId="42728378" w14:textId="03ACEC03" w:rsidR="00C64628" w:rsidRDefault="00E82C11" w:rsidP="008C3439">
      <w:pPr>
        <w:pStyle w:val="Heading1"/>
        <w:ind w:left="284" w:right="397" w:firstLine="0"/>
        <w:rPr>
          <w:lang w:val="en-GB"/>
        </w:rPr>
      </w:pPr>
      <w:r>
        <w:rPr>
          <w:lang w:val="en-GB"/>
        </w:rPr>
        <w:t xml:space="preserve"> </w:t>
      </w:r>
      <w:r w:rsidR="00C64628" w:rsidRPr="00C64628">
        <w:rPr>
          <w:lang w:val="en-GB"/>
        </w:rPr>
        <w:t>Discussion</w:t>
      </w:r>
    </w:p>
    <w:p w14:paraId="413560D9" w14:textId="18E5351C" w:rsidR="00901729" w:rsidRDefault="00901729" w:rsidP="008C3439">
      <w:pPr>
        <w:ind w:left="284" w:right="397"/>
        <w:jc w:val="both"/>
        <w:rPr>
          <w:sz w:val="22"/>
          <w:szCs w:val="22"/>
          <w:lang w:val="en-GB"/>
        </w:rPr>
      </w:pPr>
      <w:r w:rsidRPr="00620651">
        <w:rPr>
          <w:sz w:val="22"/>
          <w:szCs w:val="22"/>
          <w:lang w:val="en-GB"/>
        </w:rPr>
        <w:t>In this study,</w:t>
      </w:r>
      <w:r>
        <w:rPr>
          <w:sz w:val="22"/>
          <w:szCs w:val="22"/>
          <w:lang w:val="en-GB"/>
        </w:rPr>
        <w:t xml:space="preserve"> we performed the mapping of the XP, DSDM and Scrum methods’ processes, practices and work products with the processes and base practices of </w:t>
      </w:r>
      <w:proofErr w:type="spellStart"/>
      <w:r>
        <w:rPr>
          <w:sz w:val="22"/>
          <w:szCs w:val="22"/>
          <w:lang w:val="en-GB"/>
        </w:rPr>
        <w:t>MDevSPICE</w:t>
      </w:r>
      <w:proofErr w:type="spellEnd"/>
      <w:r w:rsidRPr="00261404">
        <w:rPr>
          <w:sz w:val="22"/>
          <w:szCs w:val="22"/>
          <w:vertAlign w:val="superscript"/>
          <w:lang w:val="en-GB"/>
        </w:rPr>
        <w:t>®</w:t>
      </w:r>
      <w:r>
        <w:rPr>
          <w:sz w:val="22"/>
          <w:szCs w:val="22"/>
          <w:lang w:val="en-GB"/>
        </w:rPr>
        <w:t xml:space="preserve">, </w:t>
      </w:r>
      <w:r w:rsidRPr="00A262A1">
        <w:rPr>
          <w:color w:val="000000"/>
          <w:sz w:val="22"/>
          <w:szCs w:val="22"/>
          <w:lang w:val="en-GB"/>
        </w:rPr>
        <w:t>an integrated framework of medical device software development.</w:t>
      </w:r>
      <w:r>
        <w:rPr>
          <w:sz w:val="22"/>
          <w:szCs w:val="22"/>
          <w:lang w:val="en-GB"/>
        </w:rPr>
        <w:t xml:space="preserve"> </w:t>
      </w:r>
      <w:r w:rsidRPr="00EA1A3B">
        <w:rPr>
          <w:color w:val="000000"/>
          <w:sz w:val="22"/>
          <w:szCs w:val="22"/>
          <w:lang w:val="en-GB" w:eastAsia="tr-TR"/>
        </w:rPr>
        <w:t xml:space="preserve">The mapping has revealed that </w:t>
      </w:r>
      <w:r w:rsidRPr="00EA1A3B">
        <w:rPr>
          <w:sz w:val="22"/>
          <w:szCs w:val="22"/>
          <w:lang w:val="en-GB"/>
        </w:rPr>
        <w:t xml:space="preserve">XP, DSDM and Scrum methods </w:t>
      </w:r>
      <w:r w:rsidR="00E82C11">
        <w:rPr>
          <w:sz w:val="22"/>
          <w:szCs w:val="22"/>
          <w:lang w:val="en-GB"/>
        </w:rPr>
        <w:t xml:space="preserve">fully or partially cover seven, thirteen, and five </w:t>
      </w:r>
      <w:proofErr w:type="spellStart"/>
      <w:r w:rsidR="00E82C11">
        <w:rPr>
          <w:sz w:val="22"/>
          <w:szCs w:val="22"/>
          <w:lang w:val="en-GB"/>
        </w:rPr>
        <w:t>MDevSPICE</w:t>
      </w:r>
      <w:proofErr w:type="spellEnd"/>
      <w:r w:rsidR="00E82C11">
        <w:rPr>
          <w:sz w:val="22"/>
          <w:szCs w:val="22"/>
          <w:lang w:val="en-GB"/>
        </w:rPr>
        <w:t xml:space="preserve"> processes, respectively, when they </w:t>
      </w:r>
      <w:r w:rsidRPr="00EA1A3B">
        <w:rPr>
          <w:sz w:val="22"/>
          <w:szCs w:val="22"/>
          <w:lang w:val="en-GB"/>
        </w:rPr>
        <w:t xml:space="preserve">are </w:t>
      </w:r>
      <w:r w:rsidRPr="00EA1A3B">
        <w:rPr>
          <w:sz w:val="22"/>
          <w:szCs w:val="22"/>
          <w:lang w:val="en-GB"/>
        </w:rPr>
        <w:lastRenderedPageBreak/>
        <w:t xml:space="preserve">implemented in a medical device software development </w:t>
      </w:r>
      <w:r w:rsidR="00E82C11">
        <w:rPr>
          <w:sz w:val="22"/>
          <w:szCs w:val="22"/>
          <w:lang w:val="en-GB"/>
        </w:rPr>
        <w:t>organization.</w:t>
      </w:r>
      <w:r w:rsidRPr="00EA1A3B">
        <w:rPr>
          <w:sz w:val="22"/>
          <w:szCs w:val="22"/>
          <w:lang w:val="en-GB"/>
        </w:rPr>
        <w:t xml:space="preserve"> </w:t>
      </w:r>
      <w:r>
        <w:rPr>
          <w:sz w:val="22"/>
          <w:szCs w:val="22"/>
          <w:lang w:val="en-GB"/>
        </w:rPr>
        <w:t xml:space="preserve">Table </w:t>
      </w:r>
      <w:r w:rsidR="005827DD">
        <w:rPr>
          <w:sz w:val="22"/>
          <w:szCs w:val="22"/>
          <w:lang w:val="en-GB"/>
        </w:rPr>
        <w:t>8</w:t>
      </w:r>
      <w:r>
        <w:rPr>
          <w:sz w:val="22"/>
          <w:szCs w:val="22"/>
          <w:lang w:val="en-GB"/>
        </w:rPr>
        <w:t xml:space="preserve"> lists </w:t>
      </w:r>
      <w:r w:rsidR="004B59E8">
        <w:rPr>
          <w:sz w:val="22"/>
          <w:szCs w:val="22"/>
          <w:lang w:val="en-GB"/>
        </w:rPr>
        <w:t>the</w:t>
      </w:r>
      <w:r>
        <w:rPr>
          <w:sz w:val="22"/>
          <w:szCs w:val="22"/>
          <w:lang w:val="en-GB"/>
        </w:rPr>
        <w:t xml:space="preserve"> </w:t>
      </w:r>
      <w:r w:rsidR="00E82C11">
        <w:rPr>
          <w:sz w:val="22"/>
          <w:szCs w:val="22"/>
          <w:lang w:val="en-GB"/>
        </w:rPr>
        <w:t>covered</w:t>
      </w:r>
      <w:r w:rsidR="004B59E8">
        <w:rPr>
          <w:sz w:val="22"/>
          <w:szCs w:val="22"/>
          <w:lang w:val="en-GB"/>
        </w:rPr>
        <w:t xml:space="preserve"> processes</w:t>
      </w:r>
      <w:r>
        <w:rPr>
          <w:sz w:val="22"/>
          <w:szCs w:val="22"/>
          <w:lang w:val="en-GB"/>
        </w:rPr>
        <w:t xml:space="preserve"> </w:t>
      </w:r>
      <w:r w:rsidR="004B59E8">
        <w:rPr>
          <w:sz w:val="22"/>
          <w:szCs w:val="22"/>
          <w:lang w:val="en-GB"/>
        </w:rPr>
        <w:t>together with their re</w:t>
      </w:r>
      <w:r w:rsidR="00620651">
        <w:rPr>
          <w:sz w:val="22"/>
          <w:szCs w:val="22"/>
          <w:lang w:val="en-GB"/>
        </w:rPr>
        <w:t>s</w:t>
      </w:r>
      <w:r w:rsidR="004B59E8">
        <w:rPr>
          <w:sz w:val="22"/>
          <w:szCs w:val="22"/>
          <w:lang w:val="en-GB"/>
        </w:rPr>
        <w:t>pective coverage ratios.</w:t>
      </w:r>
    </w:p>
    <w:p w14:paraId="37D13010" w14:textId="77777777" w:rsidR="00901729" w:rsidRDefault="00901729" w:rsidP="008C3439">
      <w:pPr>
        <w:ind w:left="284" w:right="397"/>
        <w:jc w:val="both"/>
        <w:rPr>
          <w:sz w:val="22"/>
          <w:szCs w:val="22"/>
          <w:lang w:val="en-GB"/>
        </w:rPr>
      </w:pPr>
    </w:p>
    <w:p w14:paraId="6F2DA53C" w14:textId="789DA97A" w:rsidR="00901729" w:rsidRDefault="00901729" w:rsidP="008C3439">
      <w:pPr>
        <w:ind w:left="284" w:right="397"/>
        <w:jc w:val="both"/>
        <w:rPr>
          <w:sz w:val="20"/>
          <w:szCs w:val="20"/>
          <w:lang w:val="en-GB"/>
        </w:rPr>
      </w:pPr>
      <w:r>
        <w:rPr>
          <w:sz w:val="22"/>
          <w:szCs w:val="22"/>
          <w:lang w:val="en-GB"/>
        </w:rPr>
        <w:t xml:space="preserve">It was stated before that DSDM has been developed as a method to cover the entire software development life cycle. Therefore, it was not a surprise to get more coverage in terms of the processes and practices with DSDM. Among 23 processes of </w:t>
      </w:r>
      <w:proofErr w:type="spellStart"/>
      <w:r>
        <w:rPr>
          <w:sz w:val="22"/>
          <w:szCs w:val="22"/>
          <w:lang w:val="en-GB"/>
        </w:rPr>
        <w:t>MDevSPICE</w:t>
      </w:r>
      <w:proofErr w:type="spellEnd"/>
      <w:r w:rsidRPr="00261404">
        <w:rPr>
          <w:sz w:val="22"/>
          <w:szCs w:val="22"/>
          <w:vertAlign w:val="superscript"/>
          <w:lang w:val="en-GB"/>
        </w:rPr>
        <w:t>®</w:t>
      </w:r>
      <w:r w:rsidRPr="00EC4E60">
        <w:rPr>
          <w:sz w:val="22"/>
          <w:szCs w:val="22"/>
          <w:lang w:val="en-GB"/>
        </w:rPr>
        <w:t xml:space="preserve">, </w:t>
      </w:r>
      <w:r w:rsidRPr="00620651">
        <w:rPr>
          <w:i/>
          <w:sz w:val="22"/>
          <w:szCs w:val="22"/>
          <w:lang w:val="en-GB"/>
        </w:rPr>
        <w:t>Project Planning</w:t>
      </w:r>
      <w:r w:rsidRPr="00EC4E60">
        <w:rPr>
          <w:sz w:val="22"/>
          <w:szCs w:val="22"/>
          <w:lang w:val="en-GB"/>
        </w:rPr>
        <w:t xml:space="preserve">, </w:t>
      </w:r>
      <w:r w:rsidRPr="00620651">
        <w:rPr>
          <w:i/>
          <w:sz w:val="22"/>
          <w:szCs w:val="22"/>
          <w:lang w:val="en-GB"/>
        </w:rPr>
        <w:t>Project Assessment and Control</w:t>
      </w:r>
      <w:r w:rsidR="004B59E8">
        <w:rPr>
          <w:sz w:val="22"/>
          <w:szCs w:val="22"/>
          <w:lang w:val="en-GB"/>
        </w:rPr>
        <w:t>,</w:t>
      </w:r>
      <w:r w:rsidRPr="00EC4E60">
        <w:rPr>
          <w:sz w:val="22"/>
          <w:szCs w:val="22"/>
          <w:lang w:val="en-GB"/>
        </w:rPr>
        <w:t xml:space="preserve"> and </w:t>
      </w:r>
      <w:r w:rsidRPr="00620651">
        <w:rPr>
          <w:i/>
          <w:sz w:val="22"/>
          <w:szCs w:val="22"/>
          <w:lang w:val="en-GB"/>
        </w:rPr>
        <w:t>Software Unit Implementation and Verification</w:t>
      </w:r>
      <w:r w:rsidRPr="00EC4E60">
        <w:rPr>
          <w:sz w:val="22"/>
          <w:szCs w:val="22"/>
          <w:lang w:val="en-GB"/>
        </w:rPr>
        <w:t xml:space="preserve"> </w:t>
      </w:r>
      <w:r>
        <w:rPr>
          <w:sz w:val="22"/>
          <w:szCs w:val="22"/>
          <w:lang w:val="en-GB"/>
        </w:rPr>
        <w:t xml:space="preserve">are the </w:t>
      </w:r>
      <w:r w:rsidRPr="00EC4E60">
        <w:rPr>
          <w:sz w:val="22"/>
          <w:szCs w:val="22"/>
          <w:lang w:val="en-GB"/>
        </w:rPr>
        <w:t xml:space="preserve">processes </w:t>
      </w:r>
      <w:r>
        <w:rPr>
          <w:sz w:val="22"/>
          <w:szCs w:val="22"/>
          <w:lang w:val="en-GB"/>
        </w:rPr>
        <w:t xml:space="preserve">that </w:t>
      </w:r>
      <w:r w:rsidRPr="002F3562">
        <w:rPr>
          <w:sz w:val="22"/>
          <w:szCs w:val="22"/>
          <w:lang w:val="en-GB"/>
        </w:rPr>
        <w:t>can be fully covered with DSDM and Scrum implementation. DSDM has been the single method that provides solutions for Configuration Management,</w:t>
      </w:r>
      <w:r w:rsidRPr="002F3562">
        <w:rPr>
          <w:bCs/>
          <w:sz w:val="22"/>
          <w:szCs w:val="22"/>
          <w:lang w:val="en-GB"/>
        </w:rPr>
        <w:t xml:space="preserve"> Software Development Planning, </w:t>
      </w:r>
      <w:r w:rsidRPr="002F3562">
        <w:rPr>
          <w:sz w:val="22"/>
          <w:szCs w:val="22"/>
          <w:lang w:val="en-GB"/>
        </w:rPr>
        <w:t>Software Architectural Design and Software System Testing processes. On the other hand, Software Problem Resolution and Software Release processes are the ones</w:t>
      </w:r>
      <w:r w:rsidR="004B59E8">
        <w:rPr>
          <w:sz w:val="22"/>
          <w:szCs w:val="22"/>
          <w:lang w:val="en-GB"/>
        </w:rPr>
        <w:t>,</w:t>
      </w:r>
      <w:r w:rsidRPr="002F3562">
        <w:rPr>
          <w:sz w:val="22"/>
          <w:szCs w:val="22"/>
          <w:lang w:val="en-GB"/>
        </w:rPr>
        <w:t xml:space="preserve"> </w:t>
      </w:r>
      <w:r>
        <w:rPr>
          <w:sz w:val="22"/>
          <w:szCs w:val="22"/>
          <w:lang w:val="en-GB"/>
        </w:rPr>
        <w:t>which</w:t>
      </w:r>
      <w:r w:rsidRPr="002F3562">
        <w:rPr>
          <w:sz w:val="22"/>
          <w:szCs w:val="22"/>
          <w:lang w:val="en-GB"/>
        </w:rPr>
        <w:t xml:space="preserve"> are covered </w:t>
      </w:r>
      <w:r>
        <w:rPr>
          <w:sz w:val="22"/>
          <w:szCs w:val="22"/>
          <w:lang w:val="en-GB"/>
        </w:rPr>
        <w:t xml:space="preserve">only </w:t>
      </w:r>
      <w:r w:rsidRPr="002F3562">
        <w:rPr>
          <w:sz w:val="22"/>
          <w:szCs w:val="22"/>
          <w:lang w:val="en-GB"/>
        </w:rPr>
        <w:t>with XP implementation.</w:t>
      </w:r>
      <w:r>
        <w:rPr>
          <w:sz w:val="20"/>
          <w:szCs w:val="20"/>
          <w:lang w:val="en-GB"/>
        </w:rPr>
        <w:t xml:space="preserve"> </w:t>
      </w:r>
      <w:r>
        <w:rPr>
          <w:rFonts w:cs="Arial"/>
          <w:sz w:val="22"/>
          <w:szCs w:val="22"/>
          <w:lang w:val="en-GB"/>
        </w:rPr>
        <w:t>E</w:t>
      </w:r>
      <w:r w:rsidRPr="000C1EED">
        <w:rPr>
          <w:rFonts w:cs="Arial"/>
          <w:sz w:val="22"/>
          <w:szCs w:val="22"/>
          <w:lang w:val="en-GB"/>
        </w:rPr>
        <w:t>ven though the technical practices are provided by XP, it was shown that they are also not sufficient to meet the needs of medical requirements.</w:t>
      </w:r>
    </w:p>
    <w:p w14:paraId="4528DD51" w14:textId="77777777" w:rsidR="00901729" w:rsidRDefault="00901729" w:rsidP="008C3439">
      <w:pPr>
        <w:ind w:left="284" w:right="397"/>
        <w:jc w:val="both"/>
        <w:rPr>
          <w:sz w:val="22"/>
          <w:szCs w:val="22"/>
          <w:lang w:val="en-GB"/>
        </w:rPr>
      </w:pPr>
    </w:p>
    <w:p w14:paraId="4BBF4344" w14:textId="77777777" w:rsidR="00901729" w:rsidRPr="000F1B8D" w:rsidRDefault="00901729" w:rsidP="008C3439">
      <w:pPr>
        <w:ind w:left="284" w:right="397"/>
        <w:jc w:val="both"/>
        <w:rPr>
          <w:color w:val="000000"/>
          <w:sz w:val="22"/>
          <w:szCs w:val="22"/>
          <w:lang w:val="en-GB" w:eastAsia="tr-TR"/>
        </w:rPr>
      </w:pPr>
      <w:r w:rsidRPr="000F1B8D">
        <w:rPr>
          <w:sz w:val="22"/>
          <w:szCs w:val="22"/>
          <w:lang w:val="en-GB"/>
        </w:rPr>
        <w:t xml:space="preserve">Risk Management, System Integration, System Qualification Testing, Software Installation, Software Acceptance Support, Software Maintenance, Software Detailed Design and Software Risk Management are the processes that none of these three agile methods could be linked. </w:t>
      </w:r>
    </w:p>
    <w:p w14:paraId="0384758D" w14:textId="77777777" w:rsidR="00901729" w:rsidRPr="00EA1A3B" w:rsidRDefault="00901729" w:rsidP="008C3439">
      <w:pPr>
        <w:ind w:left="284" w:right="397"/>
        <w:jc w:val="both"/>
        <w:rPr>
          <w:sz w:val="22"/>
          <w:szCs w:val="22"/>
          <w:lang w:val="en-GB"/>
        </w:rPr>
      </w:pPr>
    </w:p>
    <w:p w14:paraId="0B9E60A4" w14:textId="6A352E8B" w:rsidR="00901729" w:rsidRPr="000F1B8D" w:rsidRDefault="00901729" w:rsidP="008C3439">
      <w:pPr>
        <w:ind w:left="284" w:right="397"/>
        <w:jc w:val="both"/>
        <w:rPr>
          <w:rFonts w:cs="Arial"/>
          <w:sz w:val="22"/>
          <w:szCs w:val="22"/>
          <w:lang w:val="en-GB"/>
        </w:rPr>
      </w:pPr>
      <w:r>
        <w:rPr>
          <w:rFonts w:cs="Arial"/>
          <w:sz w:val="22"/>
          <w:szCs w:val="22"/>
          <w:lang w:val="en-GB"/>
        </w:rPr>
        <w:t>N</w:t>
      </w:r>
      <w:r w:rsidRPr="00A01932">
        <w:rPr>
          <w:rFonts w:cs="Arial"/>
          <w:sz w:val="22"/>
          <w:szCs w:val="22"/>
          <w:lang w:val="en-GB"/>
        </w:rPr>
        <w:t xml:space="preserve">one of the methods provide full coverage for medical device software development. </w:t>
      </w:r>
      <w:r w:rsidR="004B59E8">
        <w:rPr>
          <w:rFonts w:cs="Arial"/>
          <w:sz w:val="22"/>
          <w:szCs w:val="22"/>
          <w:lang w:val="en-GB"/>
        </w:rPr>
        <w:t>This is expected</w:t>
      </w:r>
      <w:r w:rsidRPr="00A01932">
        <w:rPr>
          <w:rFonts w:cs="Arial"/>
          <w:sz w:val="22"/>
          <w:szCs w:val="22"/>
          <w:lang w:val="en-GB"/>
        </w:rPr>
        <w:t xml:space="preserve"> as there are several special requirements for MDSD. However, a combination of these methods with appropriate tailoring would provide significant improvement</w:t>
      </w:r>
      <w:r>
        <w:rPr>
          <w:rFonts w:cs="Arial"/>
          <w:sz w:val="22"/>
          <w:szCs w:val="22"/>
          <w:lang w:val="en-GB"/>
        </w:rPr>
        <w:t>s</w:t>
      </w:r>
      <w:r w:rsidRPr="00A01932">
        <w:rPr>
          <w:rFonts w:cs="Arial"/>
          <w:sz w:val="22"/>
          <w:szCs w:val="22"/>
          <w:lang w:val="en-GB"/>
        </w:rPr>
        <w:t xml:space="preserve"> in product quality, customer and employee satisfaction, and effective development.</w:t>
      </w:r>
    </w:p>
    <w:p w14:paraId="7ACF41D6" w14:textId="79CF4136" w:rsidR="00981EBE" w:rsidRDefault="00981EBE" w:rsidP="008C3439">
      <w:pPr>
        <w:ind w:left="284" w:right="397"/>
        <w:rPr>
          <w:color w:val="000000"/>
          <w:sz w:val="20"/>
          <w:szCs w:val="20"/>
          <w:lang w:val="en-GB" w:eastAsia="tr-TR"/>
        </w:rPr>
      </w:pPr>
    </w:p>
    <w:p w14:paraId="3797FDD0" w14:textId="2C33339D" w:rsidR="00901729" w:rsidRPr="00BC4057" w:rsidRDefault="00901729" w:rsidP="008C3439">
      <w:pPr>
        <w:ind w:left="284" w:right="397"/>
        <w:jc w:val="center"/>
        <w:rPr>
          <w:rFonts w:cs="Arial"/>
          <w:sz w:val="20"/>
          <w:szCs w:val="20"/>
        </w:rPr>
      </w:pPr>
      <w:r w:rsidRPr="00BC4057">
        <w:rPr>
          <w:b/>
          <w:sz w:val="20"/>
          <w:szCs w:val="20"/>
          <w:lang w:val="en-GB"/>
        </w:rPr>
        <w:t xml:space="preserve">Table </w:t>
      </w:r>
      <w:r w:rsidR="005827DD">
        <w:rPr>
          <w:b/>
          <w:sz w:val="20"/>
          <w:szCs w:val="20"/>
          <w:lang w:val="en-GB"/>
        </w:rPr>
        <w:t>8</w:t>
      </w:r>
      <w:r w:rsidRPr="00BC4057">
        <w:rPr>
          <w:sz w:val="20"/>
          <w:szCs w:val="20"/>
          <w:lang w:val="en-GB"/>
        </w:rPr>
        <w:t xml:space="preserve"> The processes and coverage ratios for each method</w:t>
      </w:r>
    </w:p>
    <w:p w14:paraId="5CF0F8F7" w14:textId="77777777" w:rsidR="00901729" w:rsidRDefault="00901729" w:rsidP="008C3439">
      <w:pPr>
        <w:ind w:left="284" w:right="397"/>
        <w:jc w:val="both"/>
        <w:rPr>
          <w:rFonts w:cs="Arial"/>
          <w:sz w:val="22"/>
          <w:szCs w:val="22"/>
        </w:rPr>
      </w:pPr>
    </w:p>
    <w:tbl>
      <w:tblPr>
        <w:tblStyle w:val="TableGrid"/>
        <w:tblW w:w="0" w:type="auto"/>
        <w:jc w:val="center"/>
        <w:tblLook w:val="04A0" w:firstRow="1" w:lastRow="0" w:firstColumn="1" w:lastColumn="0" w:noHBand="0" w:noVBand="1"/>
      </w:tblPr>
      <w:tblGrid>
        <w:gridCol w:w="1142"/>
        <w:gridCol w:w="4159"/>
        <w:gridCol w:w="1061"/>
        <w:gridCol w:w="1019"/>
        <w:gridCol w:w="1147"/>
      </w:tblGrid>
      <w:tr w:rsidR="00901729" w:rsidRPr="00582340" w14:paraId="5D67C303" w14:textId="77777777" w:rsidTr="00C12350">
        <w:trPr>
          <w:trHeight w:val="526"/>
          <w:jc w:val="center"/>
        </w:trPr>
        <w:tc>
          <w:tcPr>
            <w:tcW w:w="1142" w:type="dxa"/>
          </w:tcPr>
          <w:p w14:paraId="238C04DB" w14:textId="77777777" w:rsidR="00901729" w:rsidRPr="00582340" w:rsidRDefault="00901729" w:rsidP="00C12350">
            <w:pPr>
              <w:autoSpaceDE w:val="0"/>
              <w:autoSpaceDN w:val="0"/>
              <w:adjustRightInd w:val="0"/>
              <w:ind w:left="-290" w:right="-177" w:firstLine="574"/>
              <w:rPr>
                <w:rFonts w:ascii="Times New Roman" w:hAnsi="Times New Roman" w:cs="Times New Roman"/>
                <w:b/>
                <w:sz w:val="20"/>
                <w:szCs w:val="20"/>
                <w:lang w:val="en-GB"/>
              </w:rPr>
            </w:pPr>
            <w:r w:rsidRPr="00582340">
              <w:rPr>
                <w:rFonts w:ascii="Times New Roman" w:hAnsi="Times New Roman" w:cs="Times New Roman"/>
                <w:b/>
                <w:sz w:val="20"/>
                <w:szCs w:val="20"/>
                <w:lang w:val="en-GB"/>
              </w:rPr>
              <w:t>No</w:t>
            </w:r>
          </w:p>
        </w:tc>
        <w:tc>
          <w:tcPr>
            <w:tcW w:w="4159" w:type="dxa"/>
          </w:tcPr>
          <w:p w14:paraId="4DA31954" w14:textId="77777777" w:rsidR="00901729" w:rsidRPr="00582340" w:rsidRDefault="00901729" w:rsidP="00C12350">
            <w:pPr>
              <w:autoSpaceDE w:val="0"/>
              <w:autoSpaceDN w:val="0"/>
              <w:adjustRightInd w:val="0"/>
              <w:rPr>
                <w:rFonts w:ascii="Times New Roman" w:hAnsi="Times New Roman" w:cs="Times New Roman"/>
                <w:b/>
                <w:sz w:val="20"/>
                <w:szCs w:val="20"/>
                <w:lang w:val="en-GB"/>
              </w:rPr>
            </w:pPr>
            <w:proofErr w:type="spellStart"/>
            <w:r w:rsidRPr="00582340">
              <w:rPr>
                <w:rFonts w:ascii="Times New Roman" w:hAnsi="Times New Roman" w:cs="Times New Roman"/>
                <w:b/>
                <w:sz w:val="20"/>
                <w:szCs w:val="20"/>
                <w:lang w:val="en-GB"/>
              </w:rPr>
              <w:t>MDevSPICE</w:t>
            </w:r>
            <w:proofErr w:type="spellEnd"/>
            <w:r w:rsidRPr="00582340">
              <w:rPr>
                <w:rFonts w:ascii="Times New Roman" w:hAnsi="Times New Roman" w:cs="Times New Roman"/>
                <w:b/>
                <w:sz w:val="20"/>
                <w:szCs w:val="20"/>
                <w:vertAlign w:val="superscript"/>
                <w:lang w:val="en-GB"/>
              </w:rPr>
              <w:t>®</w:t>
            </w:r>
            <w:r w:rsidRPr="00582340">
              <w:rPr>
                <w:rFonts w:ascii="Times New Roman" w:hAnsi="Times New Roman" w:cs="Times New Roman"/>
                <w:b/>
                <w:sz w:val="20"/>
                <w:szCs w:val="20"/>
                <w:lang w:val="en-GB"/>
              </w:rPr>
              <w:t xml:space="preserve"> Process</w:t>
            </w:r>
          </w:p>
        </w:tc>
        <w:tc>
          <w:tcPr>
            <w:tcW w:w="1061" w:type="dxa"/>
          </w:tcPr>
          <w:p w14:paraId="050F8835" w14:textId="77777777" w:rsidR="00901729" w:rsidRPr="00582340" w:rsidRDefault="00901729" w:rsidP="00C12350">
            <w:pPr>
              <w:tabs>
                <w:tab w:val="left" w:pos="0"/>
              </w:tabs>
              <w:ind w:hanging="2"/>
              <w:rPr>
                <w:rFonts w:ascii="Times New Roman" w:hAnsi="Times New Roman" w:cs="Times New Roman"/>
                <w:b/>
                <w:sz w:val="20"/>
                <w:szCs w:val="20"/>
                <w:lang w:val="en-GB"/>
              </w:rPr>
            </w:pPr>
            <w:r w:rsidRPr="00582340">
              <w:rPr>
                <w:rFonts w:ascii="Times New Roman" w:hAnsi="Times New Roman" w:cs="Times New Roman"/>
                <w:b/>
                <w:sz w:val="20"/>
                <w:szCs w:val="20"/>
                <w:lang w:val="en-GB"/>
              </w:rPr>
              <w:t>XP Coverage</w:t>
            </w:r>
          </w:p>
        </w:tc>
        <w:tc>
          <w:tcPr>
            <w:tcW w:w="1019" w:type="dxa"/>
          </w:tcPr>
          <w:p w14:paraId="3FE900D1" w14:textId="77777777" w:rsidR="00901729" w:rsidRPr="00582340" w:rsidRDefault="00901729" w:rsidP="00C12350">
            <w:pPr>
              <w:ind w:right="-8"/>
              <w:rPr>
                <w:rFonts w:ascii="Times New Roman" w:hAnsi="Times New Roman" w:cs="Times New Roman"/>
                <w:b/>
                <w:sz w:val="20"/>
                <w:szCs w:val="20"/>
                <w:lang w:val="en-GB"/>
              </w:rPr>
            </w:pPr>
            <w:r w:rsidRPr="00582340">
              <w:rPr>
                <w:rFonts w:ascii="Times New Roman" w:hAnsi="Times New Roman" w:cs="Times New Roman"/>
                <w:b/>
                <w:sz w:val="20"/>
                <w:szCs w:val="20"/>
                <w:lang w:val="en-GB"/>
              </w:rPr>
              <w:t>DSDM</w:t>
            </w:r>
          </w:p>
          <w:p w14:paraId="68D1282B" w14:textId="77777777" w:rsidR="00901729" w:rsidRPr="00582340" w:rsidRDefault="00901729" w:rsidP="00C12350">
            <w:pPr>
              <w:ind w:right="-8"/>
              <w:rPr>
                <w:rFonts w:ascii="Times New Roman" w:hAnsi="Times New Roman" w:cs="Times New Roman"/>
                <w:b/>
                <w:sz w:val="20"/>
                <w:szCs w:val="20"/>
                <w:lang w:val="en-GB"/>
              </w:rPr>
            </w:pPr>
            <w:r w:rsidRPr="00582340">
              <w:rPr>
                <w:rFonts w:ascii="Times New Roman" w:hAnsi="Times New Roman" w:cs="Times New Roman"/>
                <w:b/>
                <w:sz w:val="20"/>
                <w:szCs w:val="20"/>
                <w:lang w:val="en-GB"/>
              </w:rPr>
              <w:t>Coverage</w:t>
            </w:r>
          </w:p>
        </w:tc>
        <w:tc>
          <w:tcPr>
            <w:tcW w:w="1147" w:type="dxa"/>
          </w:tcPr>
          <w:p w14:paraId="3AFED615" w14:textId="77777777" w:rsidR="00901729" w:rsidRPr="00582340" w:rsidRDefault="00901729" w:rsidP="00C12350">
            <w:pPr>
              <w:ind w:right="-5"/>
              <w:rPr>
                <w:b/>
                <w:sz w:val="20"/>
                <w:szCs w:val="20"/>
                <w:lang w:val="en-GB"/>
              </w:rPr>
            </w:pPr>
            <w:r w:rsidRPr="00582340">
              <w:rPr>
                <w:rFonts w:ascii="Times New Roman" w:hAnsi="Times New Roman" w:cs="Times New Roman"/>
                <w:b/>
                <w:sz w:val="20"/>
                <w:szCs w:val="20"/>
                <w:lang w:val="en-GB"/>
              </w:rPr>
              <w:t>Scrum Coverage</w:t>
            </w:r>
          </w:p>
        </w:tc>
      </w:tr>
      <w:tr w:rsidR="00901729" w:rsidRPr="00582340" w14:paraId="3B8FA457" w14:textId="77777777" w:rsidTr="00C12350">
        <w:trPr>
          <w:trHeight w:val="263"/>
          <w:jc w:val="center"/>
        </w:trPr>
        <w:tc>
          <w:tcPr>
            <w:tcW w:w="1142" w:type="dxa"/>
          </w:tcPr>
          <w:p w14:paraId="70B12CB1"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1</w:t>
            </w:r>
          </w:p>
        </w:tc>
        <w:tc>
          <w:tcPr>
            <w:tcW w:w="4159" w:type="dxa"/>
          </w:tcPr>
          <w:p w14:paraId="580C8400"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PRO.1 Project Planning</w:t>
            </w:r>
          </w:p>
        </w:tc>
        <w:tc>
          <w:tcPr>
            <w:tcW w:w="1061" w:type="dxa"/>
          </w:tcPr>
          <w:p w14:paraId="7330DE05"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r>
              <w:rPr>
                <w:rFonts w:ascii="Times New Roman" w:hAnsi="Times New Roman" w:cs="Times New Roman"/>
                <w:sz w:val="20"/>
                <w:szCs w:val="20"/>
                <w:lang w:val="en-GB"/>
              </w:rPr>
              <w:t>0.</w:t>
            </w:r>
            <w:r w:rsidRPr="00582340">
              <w:rPr>
                <w:rFonts w:ascii="Times New Roman" w:hAnsi="Times New Roman" w:cs="Times New Roman"/>
                <w:sz w:val="20"/>
                <w:szCs w:val="20"/>
                <w:lang w:val="en-GB"/>
              </w:rPr>
              <w:t>32</w:t>
            </w:r>
          </w:p>
        </w:tc>
        <w:tc>
          <w:tcPr>
            <w:tcW w:w="1019" w:type="dxa"/>
          </w:tcPr>
          <w:p w14:paraId="34C266D8" w14:textId="77777777" w:rsidR="00901729" w:rsidRPr="00582340" w:rsidRDefault="00901729" w:rsidP="00C12350">
            <w:pPr>
              <w:ind w:right="-8"/>
              <w:jc w:val="center"/>
              <w:rPr>
                <w:rFonts w:ascii="Times New Roman" w:hAnsi="Times New Roman" w:cs="Times New Roman"/>
                <w:sz w:val="20"/>
                <w:szCs w:val="20"/>
                <w:lang w:val="en-GB"/>
              </w:rPr>
            </w:pPr>
            <w:r w:rsidRPr="00582340">
              <w:rPr>
                <w:rFonts w:ascii="Times New Roman" w:hAnsi="Times New Roman" w:cs="Times New Roman"/>
                <w:sz w:val="20"/>
                <w:szCs w:val="20"/>
                <w:lang w:val="en-GB"/>
              </w:rPr>
              <w:t>1.0</w:t>
            </w:r>
          </w:p>
        </w:tc>
        <w:tc>
          <w:tcPr>
            <w:tcW w:w="1147" w:type="dxa"/>
          </w:tcPr>
          <w:p w14:paraId="20F03E38" w14:textId="77777777" w:rsidR="00901729" w:rsidRPr="00582340" w:rsidRDefault="00901729" w:rsidP="00C12350">
            <w:pPr>
              <w:ind w:right="-5" w:firstLine="79"/>
              <w:jc w:val="center"/>
              <w:rPr>
                <w:sz w:val="20"/>
                <w:szCs w:val="20"/>
                <w:lang w:val="en-GB"/>
              </w:rPr>
            </w:pPr>
            <w:r w:rsidRPr="00582340">
              <w:rPr>
                <w:rFonts w:ascii="Times New Roman" w:hAnsi="Times New Roman" w:cs="Times New Roman"/>
                <w:sz w:val="20"/>
                <w:szCs w:val="20"/>
                <w:lang w:val="en-GB"/>
              </w:rPr>
              <w:t>1.0</w:t>
            </w:r>
          </w:p>
        </w:tc>
      </w:tr>
      <w:tr w:rsidR="00901729" w:rsidRPr="00582340" w14:paraId="4581C915" w14:textId="77777777" w:rsidTr="00C12350">
        <w:trPr>
          <w:trHeight w:val="263"/>
          <w:jc w:val="center"/>
        </w:trPr>
        <w:tc>
          <w:tcPr>
            <w:tcW w:w="1142" w:type="dxa"/>
          </w:tcPr>
          <w:p w14:paraId="10A067B6"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2</w:t>
            </w:r>
          </w:p>
        </w:tc>
        <w:tc>
          <w:tcPr>
            <w:tcW w:w="4159" w:type="dxa"/>
          </w:tcPr>
          <w:p w14:paraId="74B77D3E"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PRO.2 Project Assessment and Control</w:t>
            </w:r>
          </w:p>
        </w:tc>
        <w:tc>
          <w:tcPr>
            <w:tcW w:w="1061" w:type="dxa"/>
          </w:tcPr>
          <w:p w14:paraId="3E4CA258"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r>
              <w:rPr>
                <w:rFonts w:ascii="Times New Roman" w:hAnsi="Times New Roman" w:cs="Times New Roman"/>
                <w:sz w:val="20"/>
                <w:szCs w:val="20"/>
                <w:lang w:val="en-GB"/>
              </w:rPr>
              <w:t>0.</w:t>
            </w:r>
            <w:r w:rsidRPr="00582340">
              <w:rPr>
                <w:rFonts w:ascii="Times New Roman" w:hAnsi="Times New Roman" w:cs="Times New Roman"/>
                <w:sz w:val="20"/>
                <w:szCs w:val="20"/>
                <w:lang w:val="en-GB"/>
              </w:rPr>
              <w:t>5</w:t>
            </w:r>
          </w:p>
        </w:tc>
        <w:tc>
          <w:tcPr>
            <w:tcW w:w="1019" w:type="dxa"/>
          </w:tcPr>
          <w:p w14:paraId="1CFCD653" w14:textId="77777777" w:rsidR="00901729" w:rsidRPr="00582340" w:rsidRDefault="00901729" w:rsidP="00C12350">
            <w:pPr>
              <w:ind w:right="-8"/>
              <w:jc w:val="center"/>
              <w:rPr>
                <w:rFonts w:ascii="Times New Roman" w:hAnsi="Times New Roman" w:cs="Times New Roman"/>
                <w:sz w:val="20"/>
                <w:szCs w:val="20"/>
                <w:lang w:val="en-GB"/>
              </w:rPr>
            </w:pPr>
            <w:r w:rsidRPr="00582340">
              <w:rPr>
                <w:rFonts w:ascii="Times New Roman" w:hAnsi="Times New Roman" w:cs="Times New Roman"/>
                <w:sz w:val="20"/>
                <w:szCs w:val="20"/>
                <w:lang w:val="en-GB"/>
              </w:rPr>
              <w:t>1.0</w:t>
            </w:r>
          </w:p>
        </w:tc>
        <w:tc>
          <w:tcPr>
            <w:tcW w:w="1147" w:type="dxa"/>
          </w:tcPr>
          <w:p w14:paraId="2AB6E527" w14:textId="77777777" w:rsidR="00901729" w:rsidRPr="00582340" w:rsidRDefault="00901729" w:rsidP="00C12350">
            <w:pPr>
              <w:ind w:right="-5" w:firstLine="79"/>
              <w:jc w:val="center"/>
              <w:rPr>
                <w:sz w:val="20"/>
                <w:szCs w:val="20"/>
                <w:lang w:val="en-GB"/>
              </w:rPr>
            </w:pPr>
            <w:r>
              <w:rPr>
                <w:rFonts w:ascii="Times New Roman" w:hAnsi="Times New Roman" w:cs="Times New Roman"/>
                <w:sz w:val="20"/>
                <w:szCs w:val="20"/>
                <w:lang w:val="en-GB"/>
              </w:rPr>
              <w:t>0.</w:t>
            </w:r>
            <w:r w:rsidRPr="00582340">
              <w:rPr>
                <w:rFonts w:ascii="Times New Roman" w:hAnsi="Times New Roman" w:cs="Times New Roman"/>
                <w:sz w:val="20"/>
                <w:szCs w:val="20"/>
                <w:lang w:val="en-GB"/>
              </w:rPr>
              <w:t>9</w:t>
            </w:r>
          </w:p>
        </w:tc>
      </w:tr>
      <w:tr w:rsidR="00901729" w:rsidRPr="00582340" w14:paraId="2BF21E00" w14:textId="77777777" w:rsidTr="00C12350">
        <w:trPr>
          <w:trHeight w:val="263"/>
          <w:jc w:val="center"/>
        </w:trPr>
        <w:tc>
          <w:tcPr>
            <w:tcW w:w="1142" w:type="dxa"/>
            <w:shd w:val="clear" w:color="auto" w:fill="F2F2F2" w:themeFill="background1" w:themeFillShade="F2"/>
          </w:tcPr>
          <w:p w14:paraId="1F0C0226"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3</w:t>
            </w:r>
          </w:p>
        </w:tc>
        <w:tc>
          <w:tcPr>
            <w:tcW w:w="4159" w:type="dxa"/>
            <w:shd w:val="clear" w:color="auto" w:fill="F2F2F2" w:themeFill="background1" w:themeFillShade="F2"/>
          </w:tcPr>
          <w:p w14:paraId="2ABB2547"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PRO.4 Risk Management</w:t>
            </w:r>
          </w:p>
        </w:tc>
        <w:tc>
          <w:tcPr>
            <w:tcW w:w="1061" w:type="dxa"/>
            <w:shd w:val="clear" w:color="auto" w:fill="F2F2F2" w:themeFill="background1" w:themeFillShade="F2"/>
          </w:tcPr>
          <w:p w14:paraId="6891D47B"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shd w:val="clear" w:color="auto" w:fill="F2F2F2" w:themeFill="background1" w:themeFillShade="F2"/>
          </w:tcPr>
          <w:p w14:paraId="3D915BA9" w14:textId="77777777" w:rsidR="00901729" w:rsidRPr="00582340" w:rsidRDefault="00901729" w:rsidP="00C12350">
            <w:pPr>
              <w:ind w:right="-8"/>
              <w:jc w:val="center"/>
              <w:rPr>
                <w:rFonts w:ascii="Times New Roman" w:hAnsi="Times New Roman" w:cs="Times New Roman"/>
                <w:sz w:val="20"/>
                <w:szCs w:val="20"/>
                <w:lang w:val="en-GB"/>
              </w:rPr>
            </w:pPr>
          </w:p>
        </w:tc>
        <w:tc>
          <w:tcPr>
            <w:tcW w:w="1147" w:type="dxa"/>
            <w:shd w:val="clear" w:color="auto" w:fill="F2F2F2" w:themeFill="background1" w:themeFillShade="F2"/>
          </w:tcPr>
          <w:p w14:paraId="0C76283B" w14:textId="77777777" w:rsidR="00901729" w:rsidRPr="00582340" w:rsidRDefault="00901729" w:rsidP="00C12350">
            <w:pPr>
              <w:ind w:right="-5" w:firstLine="79"/>
              <w:jc w:val="center"/>
              <w:rPr>
                <w:sz w:val="20"/>
                <w:szCs w:val="20"/>
                <w:lang w:val="en-GB"/>
              </w:rPr>
            </w:pPr>
          </w:p>
        </w:tc>
      </w:tr>
      <w:tr w:rsidR="00901729" w:rsidRPr="00582340" w14:paraId="7997AE2E" w14:textId="77777777" w:rsidTr="00C12350">
        <w:trPr>
          <w:trHeight w:val="307"/>
          <w:jc w:val="center"/>
        </w:trPr>
        <w:tc>
          <w:tcPr>
            <w:tcW w:w="1142" w:type="dxa"/>
          </w:tcPr>
          <w:p w14:paraId="0275B32E"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4</w:t>
            </w:r>
          </w:p>
        </w:tc>
        <w:tc>
          <w:tcPr>
            <w:tcW w:w="4159" w:type="dxa"/>
          </w:tcPr>
          <w:p w14:paraId="7867A2A1"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PRO.5 Configuration Management</w:t>
            </w:r>
          </w:p>
        </w:tc>
        <w:tc>
          <w:tcPr>
            <w:tcW w:w="1061" w:type="dxa"/>
          </w:tcPr>
          <w:p w14:paraId="3AD7002A"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tcPr>
          <w:p w14:paraId="652E179C" w14:textId="77777777" w:rsidR="00901729" w:rsidRPr="00582340" w:rsidRDefault="00901729" w:rsidP="00C12350">
            <w:pPr>
              <w:ind w:right="-8"/>
              <w:jc w:val="center"/>
              <w:rPr>
                <w:rFonts w:ascii="Times New Roman" w:hAnsi="Times New Roman" w:cs="Times New Roman"/>
                <w:sz w:val="20"/>
                <w:szCs w:val="20"/>
                <w:lang w:val="en-GB"/>
              </w:rPr>
            </w:pPr>
            <w:r w:rsidRPr="00582340">
              <w:rPr>
                <w:rFonts w:ascii="Times New Roman" w:hAnsi="Times New Roman" w:cs="Times New Roman"/>
                <w:sz w:val="20"/>
                <w:szCs w:val="20"/>
                <w:lang w:val="en-GB"/>
              </w:rPr>
              <w:t>0.21</w:t>
            </w:r>
          </w:p>
        </w:tc>
        <w:tc>
          <w:tcPr>
            <w:tcW w:w="1147" w:type="dxa"/>
          </w:tcPr>
          <w:p w14:paraId="344C9909" w14:textId="77777777" w:rsidR="00901729" w:rsidRPr="00582340" w:rsidRDefault="00901729" w:rsidP="00C12350">
            <w:pPr>
              <w:ind w:right="-5" w:firstLine="79"/>
              <w:jc w:val="center"/>
              <w:rPr>
                <w:sz w:val="20"/>
                <w:szCs w:val="20"/>
                <w:lang w:val="en-GB"/>
              </w:rPr>
            </w:pPr>
          </w:p>
        </w:tc>
      </w:tr>
      <w:tr w:rsidR="00901729" w:rsidRPr="00582340" w14:paraId="4ABC9D8A" w14:textId="77777777" w:rsidTr="00C12350">
        <w:trPr>
          <w:trHeight w:val="263"/>
          <w:jc w:val="center"/>
        </w:trPr>
        <w:tc>
          <w:tcPr>
            <w:tcW w:w="1142" w:type="dxa"/>
          </w:tcPr>
          <w:p w14:paraId="4B021897"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5</w:t>
            </w:r>
          </w:p>
        </w:tc>
        <w:tc>
          <w:tcPr>
            <w:tcW w:w="4159" w:type="dxa"/>
          </w:tcPr>
          <w:p w14:paraId="2A7638B1"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ENG.1 Stakeholder Requirements Definition</w:t>
            </w:r>
          </w:p>
        </w:tc>
        <w:tc>
          <w:tcPr>
            <w:tcW w:w="1061" w:type="dxa"/>
          </w:tcPr>
          <w:p w14:paraId="14699DFE"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tcPr>
          <w:p w14:paraId="32DEDBE3" w14:textId="77777777" w:rsidR="00901729" w:rsidRPr="00582340" w:rsidRDefault="00901729" w:rsidP="00C12350">
            <w:pPr>
              <w:ind w:right="-8"/>
              <w:jc w:val="center"/>
              <w:rPr>
                <w:rFonts w:ascii="Times New Roman" w:hAnsi="Times New Roman" w:cs="Times New Roman"/>
                <w:sz w:val="20"/>
                <w:szCs w:val="20"/>
                <w:lang w:val="en-GB"/>
              </w:rPr>
            </w:pPr>
            <w:r w:rsidRPr="00582340">
              <w:rPr>
                <w:rFonts w:ascii="Times New Roman" w:hAnsi="Times New Roman" w:cs="Times New Roman"/>
                <w:sz w:val="20"/>
                <w:szCs w:val="20"/>
                <w:lang w:val="en-GB"/>
              </w:rPr>
              <w:t>0.75</w:t>
            </w:r>
          </w:p>
        </w:tc>
        <w:tc>
          <w:tcPr>
            <w:tcW w:w="1147" w:type="dxa"/>
          </w:tcPr>
          <w:p w14:paraId="2AA6594D" w14:textId="77777777" w:rsidR="00901729" w:rsidRPr="00582340" w:rsidRDefault="00901729" w:rsidP="00C12350">
            <w:pPr>
              <w:ind w:right="-5" w:firstLine="79"/>
              <w:jc w:val="center"/>
              <w:rPr>
                <w:sz w:val="20"/>
                <w:szCs w:val="20"/>
                <w:lang w:val="en-GB"/>
              </w:rPr>
            </w:pPr>
            <w:r>
              <w:rPr>
                <w:rFonts w:ascii="Times New Roman" w:hAnsi="Times New Roman" w:cs="Times New Roman"/>
                <w:sz w:val="20"/>
                <w:szCs w:val="20"/>
                <w:lang w:val="en-GB"/>
              </w:rPr>
              <w:t>0.</w:t>
            </w:r>
            <w:r w:rsidRPr="00582340">
              <w:rPr>
                <w:rFonts w:ascii="Times New Roman" w:hAnsi="Times New Roman" w:cs="Times New Roman"/>
                <w:sz w:val="20"/>
                <w:szCs w:val="20"/>
                <w:lang w:val="en-GB"/>
              </w:rPr>
              <w:t>55</w:t>
            </w:r>
          </w:p>
        </w:tc>
      </w:tr>
      <w:tr w:rsidR="00901729" w:rsidRPr="00582340" w14:paraId="10F8DC57" w14:textId="77777777" w:rsidTr="00C12350">
        <w:trPr>
          <w:trHeight w:val="263"/>
          <w:jc w:val="center"/>
        </w:trPr>
        <w:tc>
          <w:tcPr>
            <w:tcW w:w="1142" w:type="dxa"/>
          </w:tcPr>
          <w:p w14:paraId="40F4844F"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6</w:t>
            </w:r>
          </w:p>
        </w:tc>
        <w:tc>
          <w:tcPr>
            <w:tcW w:w="4159" w:type="dxa"/>
          </w:tcPr>
          <w:p w14:paraId="7F84A7FB"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ENG.2 System Requirements Analysis</w:t>
            </w:r>
          </w:p>
        </w:tc>
        <w:tc>
          <w:tcPr>
            <w:tcW w:w="1061" w:type="dxa"/>
          </w:tcPr>
          <w:p w14:paraId="1F2D4DDC"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tcPr>
          <w:p w14:paraId="2810A633" w14:textId="77777777" w:rsidR="00901729" w:rsidRPr="00582340" w:rsidRDefault="00901729" w:rsidP="00C12350">
            <w:pPr>
              <w:ind w:right="-8"/>
              <w:jc w:val="center"/>
              <w:rPr>
                <w:rFonts w:ascii="Times New Roman" w:hAnsi="Times New Roman" w:cs="Times New Roman"/>
                <w:sz w:val="20"/>
                <w:szCs w:val="20"/>
                <w:lang w:val="en-GB"/>
              </w:rPr>
            </w:pPr>
            <w:r w:rsidRPr="00582340">
              <w:rPr>
                <w:rFonts w:ascii="Times New Roman" w:hAnsi="Times New Roman" w:cs="Times New Roman"/>
                <w:sz w:val="20"/>
                <w:szCs w:val="20"/>
                <w:lang w:val="en-GB"/>
              </w:rPr>
              <w:t>0.71</w:t>
            </w:r>
          </w:p>
        </w:tc>
        <w:tc>
          <w:tcPr>
            <w:tcW w:w="1147" w:type="dxa"/>
          </w:tcPr>
          <w:p w14:paraId="21C4ABA0" w14:textId="77777777" w:rsidR="00901729" w:rsidRPr="00582340" w:rsidRDefault="00901729" w:rsidP="00C12350">
            <w:pPr>
              <w:ind w:right="-5" w:firstLine="79"/>
              <w:jc w:val="center"/>
              <w:rPr>
                <w:sz w:val="20"/>
                <w:szCs w:val="20"/>
                <w:lang w:val="en-GB"/>
              </w:rPr>
            </w:pPr>
            <w:r>
              <w:rPr>
                <w:rFonts w:ascii="Times New Roman" w:hAnsi="Times New Roman" w:cs="Times New Roman"/>
                <w:sz w:val="20"/>
                <w:szCs w:val="20"/>
                <w:lang w:val="en-GB"/>
              </w:rPr>
              <w:t>0.</w:t>
            </w:r>
            <w:r w:rsidRPr="00582340">
              <w:rPr>
                <w:rFonts w:ascii="Times New Roman" w:hAnsi="Times New Roman" w:cs="Times New Roman"/>
                <w:sz w:val="20"/>
                <w:szCs w:val="20"/>
                <w:lang w:val="en-GB"/>
              </w:rPr>
              <w:t>71</w:t>
            </w:r>
          </w:p>
        </w:tc>
      </w:tr>
      <w:tr w:rsidR="00901729" w:rsidRPr="00582340" w14:paraId="51F09780" w14:textId="77777777" w:rsidTr="00C12350">
        <w:trPr>
          <w:trHeight w:val="263"/>
          <w:jc w:val="center"/>
        </w:trPr>
        <w:tc>
          <w:tcPr>
            <w:tcW w:w="1142" w:type="dxa"/>
          </w:tcPr>
          <w:p w14:paraId="3629A676"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7</w:t>
            </w:r>
          </w:p>
        </w:tc>
        <w:tc>
          <w:tcPr>
            <w:tcW w:w="4159" w:type="dxa"/>
          </w:tcPr>
          <w:p w14:paraId="76E3C0D3"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ENG.3 System Architectural Design</w:t>
            </w:r>
          </w:p>
        </w:tc>
        <w:tc>
          <w:tcPr>
            <w:tcW w:w="1061" w:type="dxa"/>
          </w:tcPr>
          <w:p w14:paraId="1A695531"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tcPr>
          <w:p w14:paraId="55F5FA10" w14:textId="77777777" w:rsidR="00901729" w:rsidRPr="00582340" w:rsidRDefault="00901729" w:rsidP="00C12350">
            <w:pPr>
              <w:ind w:right="-8"/>
              <w:jc w:val="center"/>
              <w:rPr>
                <w:rFonts w:ascii="Times New Roman" w:hAnsi="Times New Roman" w:cs="Times New Roman"/>
                <w:sz w:val="20"/>
                <w:szCs w:val="20"/>
                <w:lang w:val="en-GB"/>
              </w:rPr>
            </w:pPr>
            <w:r w:rsidRPr="00582340">
              <w:rPr>
                <w:rFonts w:ascii="Times New Roman" w:hAnsi="Times New Roman" w:cs="Times New Roman"/>
                <w:sz w:val="20"/>
                <w:szCs w:val="20"/>
                <w:lang w:val="en-GB"/>
              </w:rPr>
              <w:t>0.43</w:t>
            </w:r>
          </w:p>
        </w:tc>
        <w:tc>
          <w:tcPr>
            <w:tcW w:w="1147" w:type="dxa"/>
          </w:tcPr>
          <w:p w14:paraId="588719AB" w14:textId="77777777" w:rsidR="00901729" w:rsidRPr="00582340" w:rsidRDefault="00901729" w:rsidP="00C12350">
            <w:pPr>
              <w:ind w:right="-5" w:firstLine="79"/>
              <w:jc w:val="center"/>
              <w:rPr>
                <w:sz w:val="20"/>
                <w:szCs w:val="20"/>
                <w:lang w:val="en-GB"/>
              </w:rPr>
            </w:pPr>
          </w:p>
        </w:tc>
      </w:tr>
      <w:tr w:rsidR="00901729" w:rsidRPr="00582340" w14:paraId="3D846FE1" w14:textId="77777777" w:rsidTr="00C12350">
        <w:trPr>
          <w:trHeight w:val="282"/>
          <w:jc w:val="center"/>
        </w:trPr>
        <w:tc>
          <w:tcPr>
            <w:tcW w:w="1142" w:type="dxa"/>
          </w:tcPr>
          <w:p w14:paraId="15F0F64C"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8</w:t>
            </w:r>
          </w:p>
        </w:tc>
        <w:tc>
          <w:tcPr>
            <w:tcW w:w="4159" w:type="dxa"/>
          </w:tcPr>
          <w:p w14:paraId="5825918F" w14:textId="77777777" w:rsidR="00901729" w:rsidRPr="00582340" w:rsidRDefault="00901729" w:rsidP="00C12350">
            <w:pPr>
              <w:spacing w:before="40" w:after="40"/>
              <w:rPr>
                <w:rFonts w:ascii="Times New Roman" w:hAnsi="Times New Roman" w:cs="Times New Roman"/>
                <w:bCs/>
                <w:sz w:val="20"/>
                <w:szCs w:val="20"/>
                <w:lang w:val="en-GB"/>
              </w:rPr>
            </w:pPr>
            <w:r w:rsidRPr="00582340">
              <w:rPr>
                <w:rFonts w:ascii="Times New Roman" w:hAnsi="Times New Roman" w:cs="Times New Roman"/>
                <w:bCs/>
                <w:sz w:val="20"/>
                <w:szCs w:val="20"/>
                <w:lang w:val="en-GB"/>
              </w:rPr>
              <w:t>ENG.4 Software Development Planning</w:t>
            </w:r>
          </w:p>
        </w:tc>
        <w:tc>
          <w:tcPr>
            <w:tcW w:w="1061" w:type="dxa"/>
          </w:tcPr>
          <w:p w14:paraId="344DED85"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tcPr>
          <w:p w14:paraId="2C9DE79A" w14:textId="77777777" w:rsidR="00901729" w:rsidRPr="00582340" w:rsidRDefault="00901729" w:rsidP="00C12350">
            <w:pPr>
              <w:ind w:right="-8"/>
              <w:jc w:val="center"/>
              <w:rPr>
                <w:rFonts w:ascii="Times New Roman" w:hAnsi="Times New Roman" w:cs="Times New Roman"/>
                <w:sz w:val="20"/>
                <w:szCs w:val="20"/>
                <w:lang w:val="en-GB"/>
              </w:rPr>
            </w:pPr>
            <w:r w:rsidRPr="00582340">
              <w:rPr>
                <w:rFonts w:ascii="Times New Roman" w:hAnsi="Times New Roman" w:cs="Times New Roman"/>
                <w:sz w:val="20"/>
                <w:szCs w:val="20"/>
                <w:lang w:val="en-GB"/>
              </w:rPr>
              <w:t>0.25</w:t>
            </w:r>
          </w:p>
        </w:tc>
        <w:tc>
          <w:tcPr>
            <w:tcW w:w="1147" w:type="dxa"/>
          </w:tcPr>
          <w:p w14:paraId="40CAC215" w14:textId="77777777" w:rsidR="00901729" w:rsidRPr="00582340" w:rsidRDefault="00901729" w:rsidP="00C12350">
            <w:pPr>
              <w:ind w:right="-5" w:firstLine="79"/>
              <w:jc w:val="center"/>
              <w:rPr>
                <w:sz w:val="20"/>
                <w:szCs w:val="20"/>
                <w:lang w:val="en-GB"/>
              </w:rPr>
            </w:pPr>
          </w:p>
        </w:tc>
      </w:tr>
      <w:tr w:rsidR="00901729" w:rsidRPr="00582340" w14:paraId="016C5133" w14:textId="77777777" w:rsidTr="00C12350">
        <w:trPr>
          <w:trHeight w:val="263"/>
          <w:jc w:val="center"/>
        </w:trPr>
        <w:tc>
          <w:tcPr>
            <w:tcW w:w="1142" w:type="dxa"/>
            <w:shd w:val="clear" w:color="auto" w:fill="F2F2F2" w:themeFill="background1" w:themeFillShade="F2"/>
          </w:tcPr>
          <w:p w14:paraId="1CC4D2D2"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9</w:t>
            </w:r>
          </w:p>
        </w:tc>
        <w:tc>
          <w:tcPr>
            <w:tcW w:w="4159" w:type="dxa"/>
            <w:shd w:val="clear" w:color="auto" w:fill="F2F2F2" w:themeFill="background1" w:themeFillShade="F2"/>
          </w:tcPr>
          <w:p w14:paraId="45D89216"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ENG.5 System Integration</w:t>
            </w:r>
          </w:p>
        </w:tc>
        <w:tc>
          <w:tcPr>
            <w:tcW w:w="1061" w:type="dxa"/>
            <w:shd w:val="clear" w:color="auto" w:fill="F2F2F2" w:themeFill="background1" w:themeFillShade="F2"/>
          </w:tcPr>
          <w:p w14:paraId="206940FE"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shd w:val="clear" w:color="auto" w:fill="F2F2F2" w:themeFill="background1" w:themeFillShade="F2"/>
          </w:tcPr>
          <w:p w14:paraId="00EF1270" w14:textId="77777777" w:rsidR="00901729" w:rsidRPr="00582340" w:rsidRDefault="00901729" w:rsidP="00C12350">
            <w:pPr>
              <w:ind w:right="-8"/>
              <w:jc w:val="center"/>
              <w:rPr>
                <w:rFonts w:ascii="Times New Roman" w:hAnsi="Times New Roman" w:cs="Times New Roman"/>
                <w:sz w:val="20"/>
                <w:szCs w:val="20"/>
                <w:lang w:val="en-GB"/>
              </w:rPr>
            </w:pPr>
          </w:p>
        </w:tc>
        <w:tc>
          <w:tcPr>
            <w:tcW w:w="1147" w:type="dxa"/>
            <w:shd w:val="clear" w:color="auto" w:fill="F2F2F2" w:themeFill="background1" w:themeFillShade="F2"/>
          </w:tcPr>
          <w:p w14:paraId="6EA31512" w14:textId="77777777" w:rsidR="00901729" w:rsidRPr="00582340" w:rsidRDefault="00901729" w:rsidP="00C12350">
            <w:pPr>
              <w:ind w:right="-5" w:firstLine="79"/>
              <w:jc w:val="center"/>
              <w:rPr>
                <w:sz w:val="20"/>
                <w:szCs w:val="20"/>
                <w:lang w:val="en-GB"/>
              </w:rPr>
            </w:pPr>
          </w:p>
        </w:tc>
      </w:tr>
      <w:tr w:rsidR="00901729" w:rsidRPr="00582340" w14:paraId="19FC4903" w14:textId="77777777" w:rsidTr="00C12350">
        <w:trPr>
          <w:trHeight w:val="263"/>
          <w:jc w:val="center"/>
        </w:trPr>
        <w:tc>
          <w:tcPr>
            <w:tcW w:w="1142" w:type="dxa"/>
            <w:shd w:val="clear" w:color="auto" w:fill="F2F2F2" w:themeFill="background1" w:themeFillShade="F2"/>
          </w:tcPr>
          <w:p w14:paraId="3373C1B5"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10</w:t>
            </w:r>
          </w:p>
        </w:tc>
        <w:tc>
          <w:tcPr>
            <w:tcW w:w="4159" w:type="dxa"/>
            <w:shd w:val="clear" w:color="auto" w:fill="F2F2F2" w:themeFill="background1" w:themeFillShade="F2"/>
          </w:tcPr>
          <w:p w14:paraId="7ADB0EB9"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ENG.6 System Qualification Testing</w:t>
            </w:r>
          </w:p>
        </w:tc>
        <w:tc>
          <w:tcPr>
            <w:tcW w:w="1061" w:type="dxa"/>
            <w:shd w:val="clear" w:color="auto" w:fill="F2F2F2" w:themeFill="background1" w:themeFillShade="F2"/>
          </w:tcPr>
          <w:p w14:paraId="40D0CFF9"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shd w:val="clear" w:color="auto" w:fill="F2F2F2" w:themeFill="background1" w:themeFillShade="F2"/>
          </w:tcPr>
          <w:p w14:paraId="25C74FF6" w14:textId="77777777" w:rsidR="00901729" w:rsidRPr="00582340" w:rsidRDefault="00901729" w:rsidP="00C12350">
            <w:pPr>
              <w:ind w:right="-8"/>
              <w:jc w:val="center"/>
              <w:rPr>
                <w:rFonts w:ascii="Times New Roman" w:hAnsi="Times New Roman" w:cs="Times New Roman"/>
                <w:sz w:val="20"/>
                <w:szCs w:val="20"/>
                <w:lang w:val="en-GB"/>
              </w:rPr>
            </w:pPr>
          </w:p>
        </w:tc>
        <w:tc>
          <w:tcPr>
            <w:tcW w:w="1147" w:type="dxa"/>
            <w:shd w:val="clear" w:color="auto" w:fill="F2F2F2" w:themeFill="background1" w:themeFillShade="F2"/>
          </w:tcPr>
          <w:p w14:paraId="6A53554D" w14:textId="77777777" w:rsidR="00901729" w:rsidRPr="00582340" w:rsidRDefault="00901729" w:rsidP="00C12350">
            <w:pPr>
              <w:ind w:right="-5" w:firstLine="79"/>
              <w:jc w:val="center"/>
              <w:rPr>
                <w:sz w:val="20"/>
                <w:szCs w:val="20"/>
                <w:lang w:val="en-GB"/>
              </w:rPr>
            </w:pPr>
          </w:p>
        </w:tc>
      </w:tr>
      <w:tr w:rsidR="00901729" w:rsidRPr="00582340" w14:paraId="20B791B6" w14:textId="77777777" w:rsidTr="00C12350">
        <w:trPr>
          <w:trHeight w:val="263"/>
          <w:jc w:val="center"/>
        </w:trPr>
        <w:tc>
          <w:tcPr>
            <w:tcW w:w="1142" w:type="dxa"/>
            <w:shd w:val="clear" w:color="auto" w:fill="F2F2F2" w:themeFill="background1" w:themeFillShade="F2"/>
          </w:tcPr>
          <w:p w14:paraId="7E89A9FD"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11</w:t>
            </w:r>
          </w:p>
        </w:tc>
        <w:tc>
          <w:tcPr>
            <w:tcW w:w="4159" w:type="dxa"/>
            <w:shd w:val="clear" w:color="auto" w:fill="F2F2F2" w:themeFill="background1" w:themeFillShade="F2"/>
          </w:tcPr>
          <w:p w14:paraId="024B4E11"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ENG.7 Software Installation</w:t>
            </w:r>
          </w:p>
        </w:tc>
        <w:tc>
          <w:tcPr>
            <w:tcW w:w="1061" w:type="dxa"/>
            <w:shd w:val="clear" w:color="auto" w:fill="F2F2F2" w:themeFill="background1" w:themeFillShade="F2"/>
          </w:tcPr>
          <w:p w14:paraId="1DFE9F18"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shd w:val="clear" w:color="auto" w:fill="F2F2F2" w:themeFill="background1" w:themeFillShade="F2"/>
          </w:tcPr>
          <w:p w14:paraId="4C2A290C" w14:textId="77777777" w:rsidR="00901729" w:rsidRPr="00582340" w:rsidRDefault="00901729" w:rsidP="00C12350">
            <w:pPr>
              <w:ind w:right="-8"/>
              <w:jc w:val="center"/>
              <w:rPr>
                <w:rFonts w:ascii="Times New Roman" w:hAnsi="Times New Roman" w:cs="Times New Roman"/>
                <w:sz w:val="20"/>
                <w:szCs w:val="20"/>
                <w:lang w:val="en-GB"/>
              </w:rPr>
            </w:pPr>
          </w:p>
        </w:tc>
        <w:tc>
          <w:tcPr>
            <w:tcW w:w="1147" w:type="dxa"/>
            <w:shd w:val="clear" w:color="auto" w:fill="F2F2F2" w:themeFill="background1" w:themeFillShade="F2"/>
          </w:tcPr>
          <w:p w14:paraId="08758D3A" w14:textId="77777777" w:rsidR="00901729" w:rsidRPr="00582340" w:rsidRDefault="00901729" w:rsidP="00C12350">
            <w:pPr>
              <w:ind w:right="-5" w:firstLine="79"/>
              <w:jc w:val="center"/>
              <w:rPr>
                <w:sz w:val="20"/>
                <w:szCs w:val="20"/>
                <w:lang w:val="en-GB"/>
              </w:rPr>
            </w:pPr>
          </w:p>
        </w:tc>
      </w:tr>
      <w:tr w:rsidR="00901729" w:rsidRPr="00582340" w14:paraId="00B09284" w14:textId="77777777" w:rsidTr="00C12350">
        <w:trPr>
          <w:trHeight w:val="263"/>
          <w:jc w:val="center"/>
        </w:trPr>
        <w:tc>
          <w:tcPr>
            <w:tcW w:w="1142" w:type="dxa"/>
            <w:shd w:val="clear" w:color="auto" w:fill="F2F2F2" w:themeFill="background1" w:themeFillShade="F2"/>
          </w:tcPr>
          <w:p w14:paraId="3D5DA9F7"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12</w:t>
            </w:r>
          </w:p>
        </w:tc>
        <w:tc>
          <w:tcPr>
            <w:tcW w:w="4159" w:type="dxa"/>
            <w:shd w:val="clear" w:color="auto" w:fill="F2F2F2" w:themeFill="background1" w:themeFillShade="F2"/>
          </w:tcPr>
          <w:p w14:paraId="4D4E4112"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ENG.8 Software Acceptance Support</w:t>
            </w:r>
          </w:p>
        </w:tc>
        <w:tc>
          <w:tcPr>
            <w:tcW w:w="1061" w:type="dxa"/>
            <w:shd w:val="clear" w:color="auto" w:fill="F2F2F2" w:themeFill="background1" w:themeFillShade="F2"/>
          </w:tcPr>
          <w:p w14:paraId="4E232F4C"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shd w:val="clear" w:color="auto" w:fill="F2F2F2" w:themeFill="background1" w:themeFillShade="F2"/>
          </w:tcPr>
          <w:p w14:paraId="36DA55B2" w14:textId="77777777" w:rsidR="00901729" w:rsidRPr="00582340" w:rsidRDefault="00901729" w:rsidP="00C12350">
            <w:pPr>
              <w:ind w:right="-8"/>
              <w:jc w:val="center"/>
              <w:rPr>
                <w:rFonts w:ascii="Times New Roman" w:hAnsi="Times New Roman" w:cs="Times New Roman"/>
                <w:sz w:val="20"/>
                <w:szCs w:val="20"/>
                <w:lang w:val="en-GB"/>
              </w:rPr>
            </w:pPr>
          </w:p>
        </w:tc>
        <w:tc>
          <w:tcPr>
            <w:tcW w:w="1147" w:type="dxa"/>
            <w:shd w:val="clear" w:color="auto" w:fill="F2F2F2" w:themeFill="background1" w:themeFillShade="F2"/>
          </w:tcPr>
          <w:p w14:paraId="71165465" w14:textId="77777777" w:rsidR="00901729" w:rsidRPr="00582340" w:rsidRDefault="00901729" w:rsidP="00C12350">
            <w:pPr>
              <w:ind w:right="-5" w:firstLine="79"/>
              <w:jc w:val="center"/>
              <w:rPr>
                <w:sz w:val="20"/>
                <w:szCs w:val="20"/>
                <w:lang w:val="en-GB"/>
              </w:rPr>
            </w:pPr>
          </w:p>
        </w:tc>
      </w:tr>
      <w:tr w:rsidR="00901729" w:rsidRPr="00582340" w14:paraId="324294A1" w14:textId="77777777" w:rsidTr="00C12350">
        <w:trPr>
          <w:trHeight w:val="263"/>
          <w:jc w:val="center"/>
        </w:trPr>
        <w:tc>
          <w:tcPr>
            <w:tcW w:w="1142" w:type="dxa"/>
            <w:shd w:val="clear" w:color="auto" w:fill="F2F2F2" w:themeFill="background1" w:themeFillShade="F2"/>
          </w:tcPr>
          <w:p w14:paraId="10F1941E"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13</w:t>
            </w:r>
          </w:p>
        </w:tc>
        <w:tc>
          <w:tcPr>
            <w:tcW w:w="4159" w:type="dxa"/>
            <w:shd w:val="clear" w:color="auto" w:fill="F2F2F2" w:themeFill="background1" w:themeFillShade="F2"/>
          </w:tcPr>
          <w:p w14:paraId="1ECC054A"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ENG.10 Software Maintenance</w:t>
            </w:r>
          </w:p>
        </w:tc>
        <w:tc>
          <w:tcPr>
            <w:tcW w:w="1061" w:type="dxa"/>
            <w:shd w:val="clear" w:color="auto" w:fill="F2F2F2" w:themeFill="background1" w:themeFillShade="F2"/>
          </w:tcPr>
          <w:p w14:paraId="13F3A451"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shd w:val="clear" w:color="auto" w:fill="F2F2F2" w:themeFill="background1" w:themeFillShade="F2"/>
          </w:tcPr>
          <w:p w14:paraId="04F36AA5" w14:textId="77777777" w:rsidR="00901729" w:rsidRPr="00582340" w:rsidRDefault="00901729" w:rsidP="00C12350">
            <w:pPr>
              <w:ind w:right="-8"/>
              <w:jc w:val="center"/>
              <w:rPr>
                <w:rFonts w:ascii="Times New Roman" w:hAnsi="Times New Roman" w:cs="Times New Roman"/>
                <w:sz w:val="20"/>
                <w:szCs w:val="20"/>
                <w:lang w:val="en-GB"/>
              </w:rPr>
            </w:pPr>
          </w:p>
        </w:tc>
        <w:tc>
          <w:tcPr>
            <w:tcW w:w="1147" w:type="dxa"/>
            <w:shd w:val="clear" w:color="auto" w:fill="F2F2F2" w:themeFill="background1" w:themeFillShade="F2"/>
          </w:tcPr>
          <w:p w14:paraId="094EE20C" w14:textId="77777777" w:rsidR="00901729" w:rsidRPr="00582340" w:rsidRDefault="00901729" w:rsidP="00C12350">
            <w:pPr>
              <w:ind w:right="-5" w:firstLine="79"/>
              <w:jc w:val="center"/>
              <w:rPr>
                <w:sz w:val="20"/>
                <w:szCs w:val="20"/>
                <w:lang w:val="en-GB"/>
              </w:rPr>
            </w:pPr>
          </w:p>
        </w:tc>
      </w:tr>
      <w:tr w:rsidR="00901729" w:rsidRPr="00582340" w14:paraId="79B79B4E" w14:textId="77777777" w:rsidTr="00C12350">
        <w:trPr>
          <w:trHeight w:val="263"/>
          <w:jc w:val="center"/>
        </w:trPr>
        <w:tc>
          <w:tcPr>
            <w:tcW w:w="1142" w:type="dxa"/>
          </w:tcPr>
          <w:p w14:paraId="3F4CB167"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14</w:t>
            </w:r>
          </w:p>
        </w:tc>
        <w:tc>
          <w:tcPr>
            <w:tcW w:w="4159" w:type="dxa"/>
          </w:tcPr>
          <w:p w14:paraId="7C3E947E"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DEV.1 Software Requirements Analysis</w:t>
            </w:r>
          </w:p>
        </w:tc>
        <w:tc>
          <w:tcPr>
            <w:tcW w:w="1061" w:type="dxa"/>
          </w:tcPr>
          <w:p w14:paraId="07D3A6A7"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r>
              <w:rPr>
                <w:rFonts w:ascii="Times New Roman" w:hAnsi="Times New Roman" w:cs="Times New Roman"/>
                <w:sz w:val="20"/>
                <w:szCs w:val="20"/>
                <w:lang w:val="en-GB"/>
              </w:rPr>
              <w:t>0.</w:t>
            </w:r>
            <w:r w:rsidRPr="00582340">
              <w:rPr>
                <w:rFonts w:ascii="Times New Roman" w:hAnsi="Times New Roman" w:cs="Times New Roman"/>
                <w:sz w:val="20"/>
                <w:szCs w:val="20"/>
                <w:lang w:val="en-GB"/>
              </w:rPr>
              <w:t>22</w:t>
            </w:r>
          </w:p>
        </w:tc>
        <w:tc>
          <w:tcPr>
            <w:tcW w:w="1019" w:type="dxa"/>
          </w:tcPr>
          <w:p w14:paraId="5DAD1854" w14:textId="77777777" w:rsidR="00901729" w:rsidRPr="00582340" w:rsidRDefault="00901729" w:rsidP="00C12350">
            <w:pPr>
              <w:ind w:right="-8"/>
              <w:jc w:val="center"/>
              <w:rPr>
                <w:rFonts w:ascii="Times New Roman" w:hAnsi="Times New Roman" w:cs="Times New Roman"/>
                <w:sz w:val="20"/>
                <w:szCs w:val="20"/>
                <w:lang w:val="en-GB"/>
              </w:rPr>
            </w:pPr>
            <w:r w:rsidRPr="00582340">
              <w:rPr>
                <w:rFonts w:ascii="Times New Roman" w:hAnsi="Times New Roman" w:cs="Times New Roman"/>
                <w:sz w:val="20"/>
                <w:szCs w:val="20"/>
                <w:lang w:val="en-GB"/>
              </w:rPr>
              <w:t>0.78</w:t>
            </w:r>
          </w:p>
        </w:tc>
        <w:tc>
          <w:tcPr>
            <w:tcW w:w="1147" w:type="dxa"/>
          </w:tcPr>
          <w:p w14:paraId="548B292E" w14:textId="77777777" w:rsidR="00901729" w:rsidRPr="00582340" w:rsidRDefault="00901729" w:rsidP="00C12350">
            <w:pPr>
              <w:ind w:right="-5" w:firstLine="79"/>
              <w:jc w:val="center"/>
              <w:rPr>
                <w:sz w:val="20"/>
                <w:szCs w:val="20"/>
                <w:lang w:val="en-GB"/>
              </w:rPr>
            </w:pPr>
            <w:r>
              <w:rPr>
                <w:rFonts w:ascii="Times New Roman" w:hAnsi="Times New Roman" w:cs="Times New Roman"/>
                <w:sz w:val="20"/>
                <w:szCs w:val="20"/>
                <w:lang w:val="en-GB"/>
              </w:rPr>
              <w:t>0.</w:t>
            </w:r>
            <w:r w:rsidRPr="00582340">
              <w:rPr>
                <w:rFonts w:ascii="Times New Roman" w:hAnsi="Times New Roman" w:cs="Times New Roman"/>
                <w:sz w:val="20"/>
                <w:szCs w:val="20"/>
                <w:lang w:val="en-GB"/>
              </w:rPr>
              <w:t>33</w:t>
            </w:r>
          </w:p>
        </w:tc>
      </w:tr>
      <w:tr w:rsidR="00901729" w:rsidRPr="00582340" w14:paraId="34FB0007" w14:textId="77777777" w:rsidTr="00C12350">
        <w:trPr>
          <w:trHeight w:val="263"/>
          <w:jc w:val="center"/>
        </w:trPr>
        <w:tc>
          <w:tcPr>
            <w:tcW w:w="1142" w:type="dxa"/>
          </w:tcPr>
          <w:p w14:paraId="13CDF820"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15</w:t>
            </w:r>
          </w:p>
        </w:tc>
        <w:tc>
          <w:tcPr>
            <w:tcW w:w="4159" w:type="dxa"/>
          </w:tcPr>
          <w:p w14:paraId="5FB48F9B"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DEV.2 Software Architectural Design</w:t>
            </w:r>
          </w:p>
        </w:tc>
        <w:tc>
          <w:tcPr>
            <w:tcW w:w="1061" w:type="dxa"/>
          </w:tcPr>
          <w:p w14:paraId="2CF61F0D"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tcPr>
          <w:p w14:paraId="79120538" w14:textId="77777777" w:rsidR="00901729" w:rsidRPr="00582340" w:rsidRDefault="00901729" w:rsidP="00C12350">
            <w:pPr>
              <w:ind w:right="-8"/>
              <w:jc w:val="center"/>
              <w:rPr>
                <w:rFonts w:ascii="Times New Roman" w:hAnsi="Times New Roman" w:cs="Times New Roman"/>
                <w:sz w:val="20"/>
                <w:szCs w:val="20"/>
                <w:lang w:val="en-GB"/>
              </w:rPr>
            </w:pPr>
            <w:r w:rsidRPr="00582340">
              <w:rPr>
                <w:rFonts w:ascii="Times New Roman" w:hAnsi="Times New Roman" w:cs="Times New Roman"/>
                <w:sz w:val="20"/>
                <w:szCs w:val="20"/>
                <w:lang w:val="en-GB"/>
              </w:rPr>
              <w:t>0.33</w:t>
            </w:r>
          </w:p>
        </w:tc>
        <w:tc>
          <w:tcPr>
            <w:tcW w:w="1147" w:type="dxa"/>
          </w:tcPr>
          <w:p w14:paraId="435F2AD5" w14:textId="77777777" w:rsidR="00901729" w:rsidRPr="00582340" w:rsidRDefault="00901729" w:rsidP="00C12350">
            <w:pPr>
              <w:ind w:right="-5" w:firstLine="79"/>
              <w:jc w:val="center"/>
              <w:rPr>
                <w:sz w:val="20"/>
                <w:szCs w:val="20"/>
                <w:lang w:val="en-GB"/>
              </w:rPr>
            </w:pPr>
          </w:p>
        </w:tc>
      </w:tr>
      <w:tr w:rsidR="00901729" w:rsidRPr="00582340" w14:paraId="06842DE4" w14:textId="77777777" w:rsidTr="00C12350">
        <w:trPr>
          <w:trHeight w:val="263"/>
          <w:jc w:val="center"/>
        </w:trPr>
        <w:tc>
          <w:tcPr>
            <w:tcW w:w="1142" w:type="dxa"/>
            <w:shd w:val="clear" w:color="auto" w:fill="F2F2F2" w:themeFill="background1" w:themeFillShade="F2"/>
          </w:tcPr>
          <w:p w14:paraId="1C3CCD6F"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16</w:t>
            </w:r>
          </w:p>
        </w:tc>
        <w:tc>
          <w:tcPr>
            <w:tcW w:w="4159" w:type="dxa"/>
            <w:shd w:val="clear" w:color="auto" w:fill="F2F2F2" w:themeFill="background1" w:themeFillShade="F2"/>
          </w:tcPr>
          <w:p w14:paraId="63A1DA56"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DEV.3 Software Detailed Design</w:t>
            </w:r>
          </w:p>
        </w:tc>
        <w:tc>
          <w:tcPr>
            <w:tcW w:w="1061" w:type="dxa"/>
            <w:shd w:val="clear" w:color="auto" w:fill="F2F2F2" w:themeFill="background1" w:themeFillShade="F2"/>
          </w:tcPr>
          <w:p w14:paraId="53420C3A"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shd w:val="clear" w:color="auto" w:fill="F2F2F2" w:themeFill="background1" w:themeFillShade="F2"/>
          </w:tcPr>
          <w:p w14:paraId="27DBF7FF" w14:textId="77777777" w:rsidR="00901729" w:rsidRPr="00582340" w:rsidRDefault="00901729" w:rsidP="00C12350">
            <w:pPr>
              <w:ind w:right="-8"/>
              <w:jc w:val="center"/>
              <w:rPr>
                <w:rFonts w:ascii="Times New Roman" w:hAnsi="Times New Roman" w:cs="Times New Roman"/>
                <w:sz w:val="20"/>
                <w:szCs w:val="20"/>
                <w:lang w:val="en-GB"/>
              </w:rPr>
            </w:pPr>
          </w:p>
        </w:tc>
        <w:tc>
          <w:tcPr>
            <w:tcW w:w="1147" w:type="dxa"/>
            <w:shd w:val="clear" w:color="auto" w:fill="F2F2F2" w:themeFill="background1" w:themeFillShade="F2"/>
          </w:tcPr>
          <w:p w14:paraId="3CC5ACD5" w14:textId="77777777" w:rsidR="00901729" w:rsidRPr="00582340" w:rsidRDefault="00901729" w:rsidP="00C12350">
            <w:pPr>
              <w:ind w:right="-5" w:firstLine="79"/>
              <w:jc w:val="center"/>
              <w:rPr>
                <w:sz w:val="20"/>
                <w:szCs w:val="20"/>
                <w:lang w:val="en-GB"/>
              </w:rPr>
            </w:pPr>
          </w:p>
        </w:tc>
      </w:tr>
      <w:tr w:rsidR="00901729" w:rsidRPr="00582340" w14:paraId="3AE93EDD" w14:textId="77777777" w:rsidTr="00C12350">
        <w:trPr>
          <w:trHeight w:val="348"/>
          <w:jc w:val="center"/>
        </w:trPr>
        <w:tc>
          <w:tcPr>
            <w:tcW w:w="1142" w:type="dxa"/>
          </w:tcPr>
          <w:p w14:paraId="17E13462"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17</w:t>
            </w:r>
          </w:p>
        </w:tc>
        <w:tc>
          <w:tcPr>
            <w:tcW w:w="4159" w:type="dxa"/>
          </w:tcPr>
          <w:p w14:paraId="35A3620D"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 xml:space="preserve">DEV.4 Software Unit Implementation </w:t>
            </w:r>
            <w:r>
              <w:rPr>
                <w:rFonts w:ascii="Times New Roman" w:hAnsi="Times New Roman" w:cs="Times New Roman"/>
                <w:sz w:val="20"/>
                <w:szCs w:val="20"/>
                <w:lang w:val="en-GB"/>
              </w:rPr>
              <w:t>a</w:t>
            </w:r>
            <w:r w:rsidRPr="00582340">
              <w:rPr>
                <w:rFonts w:ascii="Times New Roman" w:hAnsi="Times New Roman" w:cs="Times New Roman"/>
                <w:sz w:val="20"/>
                <w:szCs w:val="20"/>
                <w:lang w:val="en-GB"/>
              </w:rPr>
              <w:t xml:space="preserve">nd Verification </w:t>
            </w:r>
          </w:p>
        </w:tc>
        <w:tc>
          <w:tcPr>
            <w:tcW w:w="1061" w:type="dxa"/>
          </w:tcPr>
          <w:p w14:paraId="57F56D61"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r>
              <w:rPr>
                <w:rFonts w:ascii="Times New Roman" w:hAnsi="Times New Roman" w:cs="Times New Roman"/>
                <w:sz w:val="20"/>
                <w:szCs w:val="20"/>
                <w:lang w:val="en-GB"/>
              </w:rPr>
              <w:t>0.</w:t>
            </w:r>
            <w:r w:rsidRPr="00582340">
              <w:rPr>
                <w:rFonts w:ascii="Times New Roman" w:hAnsi="Times New Roman" w:cs="Times New Roman"/>
                <w:sz w:val="20"/>
                <w:szCs w:val="20"/>
                <w:lang w:val="en-GB"/>
              </w:rPr>
              <w:t>37</w:t>
            </w:r>
          </w:p>
        </w:tc>
        <w:tc>
          <w:tcPr>
            <w:tcW w:w="1019" w:type="dxa"/>
          </w:tcPr>
          <w:p w14:paraId="7D720836" w14:textId="77777777" w:rsidR="00901729" w:rsidRPr="00582340" w:rsidRDefault="00901729" w:rsidP="00C12350">
            <w:pPr>
              <w:ind w:right="-8"/>
              <w:jc w:val="center"/>
              <w:rPr>
                <w:rFonts w:ascii="Times New Roman" w:hAnsi="Times New Roman" w:cs="Times New Roman"/>
                <w:sz w:val="20"/>
                <w:szCs w:val="20"/>
                <w:lang w:val="en-GB"/>
              </w:rPr>
            </w:pPr>
            <w:r w:rsidRPr="00582340">
              <w:rPr>
                <w:rFonts w:ascii="Times New Roman" w:hAnsi="Times New Roman" w:cs="Times New Roman"/>
                <w:sz w:val="20"/>
                <w:szCs w:val="20"/>
                <w:lang w:val="en-GB"/>
              </w:rPr>
              <w:t>1.0</w:t>
            </w:r>
          </w:p>
        </w:tc>
        <w:tc>
          <w:tcPr>
            <w:tcW w:w="1147" w:type="dxa"/>
          </w:tcPr>
          <w:p w14:paraId="1AB207FD" w14:textId="77777777" w:rsidR="00901729" w:rsidRPr="00582340" w:rsidRDefault="00901729" w:rsidP="00C12350">
            <w:pPr>
              <w:ind w:right="-5" w:firstLine="79"/>
              <w:jc w:val="center"/>
              <w:rPr>
                <w:sz w:val="20"/>
                <w:szCs w:val="20"/>
                <w:lang w:val="en-GB"/>
              </w:rPr>
            </w:pPr>
          </w:p>
        </w:tc>
      </w:tr>
      <w:tr w:rsidR="00901729" w:rsidRPr="00582340" w14:paraId="792B781E" w14:textId="77777777" w:rsidTr="00C12350">
        <w:trPr>
          <w:trHeight w:val="283"/>
          <w:jc w:val="center"/>
        </w:trPr>
        <w:tc>
          <w:tcPr>
            <w:tcW w:w="1142" w:type="dxa"/>
          </w:tcPr>
          <w:p w14:paraId="211D88D7"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18</w:t>
            </w:r>
          </w:p>
        </w:tc>
        <w:tc>
          <w:tcPr>
            <w:tcW w:w="4159" w:type="dxa"/>
          </w:tcPr>
          <w:p w14:paraId="051770CF"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DEV.5 Software Integration and Integration Testing</w:t>
            </w:r>
          </w:p>
        </w:tc>
        <w:tc>
          <w:tcPr>
            <w:tcW w:w="1061" w:type="dxa"/>
          </w:tcPr>
          <w:p w14:paraId="6F4F5A5C"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r>
              <w:rPr>
                <w:rFonts w:ascii="Times New Roman" w:hAnsi="Times New Roman" w:cs="Times New Roman"/>
                <w:sz w:val="20"/>
                <w:szCs w:val="20"/>
                <w:lang w:val="en-GB"/>
              </w:rPr>
              <w:t>0.</w:t>
            </w:r>
            <w:r w:rsidRPr="00582340">
              <w:rPr>
                <w:rFonts w:ascii="Times New Roman" w:hAnsi="Times New Roman" w:cs="Times New Roman"/>
                <w:sz w:val="20"/>
                <w:szCs w:val="20"/>
                <w:lang w:val="en-GB"/>
              </w:rPr>
              <w:t>8</w:t>
            </w:r>
          </w:p>
        </w:tc>
        <w:tc>
          <w:tcPr>
            <w:tcW w:w="1019" w:type="dxa"/>
          </w:tcPr>
          <w:p w14:paraId="524A7F38" w14:textId="77777777" w:rsidR="00901729" w:rsidRPr="00582340" w:rsidRDefault="00901729" w:rsidP="00C12350">
            <w:pPr>
              <w:ind w:right="-8"/>
              <w:jc w:val="center"/>
              <w:rPr>
                <w:rFonts w:ascii="Times New Roman" w:hAnsi="Times New Roman" w:cs="Times New Roman"/>
                <w:sz w:val="20"/>
                <w:szCs w:val="20"/>
                <w:lang w:val="en-GB"/>
              </w:rPr>
            </w:pPr>
            <w:r w:rsidRPr="00582340">
              <w:rPr>
                <w:rFonts w:ascii="Times New Roman" w:hAnsi="Times New Roman" w:cs="Times New Roman"/>
                <w:sz w:val="20"/>
                <w:szCs w:val="20"/>
                <w:lang w:val="en-GB"/>
              </w:rPr>
              <w:t>0.67</w:t>
            </w:r>
          </w:p>
        </w:tc>
        <w:tc>
          <w:tcPr>
            <w:tcW w:w="1147" w:type="dxa"/>
          </w:tcPr>
          <w:p w14:paraId="0EFF74AB" w14:textId="77777777" w:rsidR="00901729" w:rsidRPr="00582340" w:rsidRDefault="00901729" w:rsidP="00C12350">
            <w:pPr>
              <w:ind w:right="-5" w:firstLine="79"/>
              <w:jc w:val="center"/>
              <w:rPr>
                <w:sz w:val="20"/>
                <w:szCs w:val="20"/>
                <w:lang w:val="en-GB"/>
              </w:rPr>
            </w:pPr>
          </w:p>
        </w:tc>
      </w:tr>
      <w:tr w:rsidR="00901729" w:rsidRPr="00582340" w14:paraId="44EFFE82" w14:textId="77777777" w:rsidTr="00C12350">
        <w:trPr>
          <w:trHeight w:val="263"/>
          <w:jc w:val="center"/>
        </w:trPr>
        <w:tc>
          <w:tcPr>
            <w:tcW w:w="1142" w:type="dxa"/>
          </w:tcPr>
          <w:p w14:paraId="13AC195A"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19</w:t>
            </w:r>
          </w:p>
        </w:tc>
        <w:tc>
          <w:tcPr>
            <w:tcW w:w="4159" w:type="dxa"/>
          </w:tcPr>
          <w:p w14:paraId="4C554E50"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 xml:space="preserve">DEV.6 Software System Testing </w:t>
            </w:r>
          </w:p>
        </w:tc>
        <w:tc>
          <w:tcPr>
            <w:tcW w:w="1061" w:type="dxa"/>
          </w:tcPr>
          <w:p w14:paraId="7FAA2AE0"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tcPr>
          <w:p w14:paraId="3E3BCF15" w14:textId="77777777" w:rsidR="00901729" w:rsidRPr="00582340" w:rsidRDefault="00901729" w:rsidP="00C12350">
            <w:pPr>
              <w:ind w:right="-8"/>
              <w:jc w:val="center"/>
              <w:rPr>
                <w:rFonts w:ascii="Times New Roman" w:hAnsi="Times New Roman" w:cs="Times New Roman"/>
                <w:sz w:val="20"/>
                <w:szCs w:val="20"/>
                <w:lang w:val="en-GB"/>
              </w:rPr>
            </w:pPr>
            <w:r w:rsidRPr="00582340">
              <w:rPr>
                <w:rFonts w:ascii="Times New Roman" w:hAnsi="Times New Roman" w:cs="Times New Roman"/>
                <w:sz w:val="20"/>
                <w:szCs w:val="20"/>
                <w:lang w:val="en-GB"/>
              </w:rPr>
              <w:t>0.79</w:t>
            </w:r>
          </w:p>
        </w:tc>
        <w:tc>
          <w:tcPr>
            <w:tcW w:w="1147" w:type="dxa"/>
          </w:tcPr>
          <w:p w14:paraId="17842E46" w14:textId="77777777" w:rsidR="00901729" w:rsidRPr="00582340" w:rsidRDefault="00901729" w:rsidP="00C12350">
            <w:pPr>
              <w:ind w:right="-5" w:firstLine="79"/>
              <w:jc w:val="center"/>
              <w:rPr>
                <w:sz w:val="20"/>
                <w:szCs w:val="20"/>
                <w:lang w:val="en-GB"/>
              </w:rPr>
            </w:pPr>
          </w:p>
        </w:tc>
      </w:tr>
      <w:tr w:rsidR="00901729" w:rsidRPr="00582340" w14:paraId="1BED858F" w14:textId="77777777" w:rsidTr="00C12350">
        <w:trPr>
          <w:trHeight w:val="263"/>
          <w:jc w:val="center"/>
        </w:trPr>
        <w:tc>
          <w:tcPr>
            <w:tcW w:w="1142" w:type="dxa"/>
            <w:shd w:val="clear" w:color="auto" w:fill="F2F2F2" w:themeFill="background1" w:themeFillShade="F2"/>
          </w:tcPr>
          <w:p w14:paraId="46039B37"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20</w:t>
            </w:r>
          </w:p>
        </w:tc>
        <w:tc>
          <w:tcPr>
            <w:tcW w:w="4159" w:type="dxa"/>
            <w:shd w:val="clear" w:color="auto" w:fill="F2F2F2" w:themeFill="background1" w:themeFillShade="F2"/>
          </w:tcPr>
          <w:p w14:paraId="13666C98"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SRM.1 Software Risk Management</w:t>
            </w:r>
          </w:p>
        </w:tc>
        <w:tc>
          <w:tcPr>
            <w:tcW w:w="1061" w:type="dxa"/>
            <w:shd w:val="clear" w:color="auto" w:fill="F2F2F2" w:themeFill="background1" w:themeFillShade="F2"/>
          </w:tcPr>
          <w:p w14:paraId="5B60AE00"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shd w:val="clear" w:color="auto" w:fill="F2F2F2" w:themeFill="background1" w:themeFillShade="F2"/>
          </w:tcPr>
          <w:p w14:paraId="27002B57" w14:textId="77777777" w:rsidR="00901729" w:rsidRPr="00582340" w:rsidRDefault="00901729" w:rsidP="00C12350">
            <w:pPr>
              <w:ind w:right="-8"/>
              <w:jc w:val="center"/>
              <w:rPr>
                <w:rFonts w:ascii="Times New Roman" w:hAnsi="Times New Roman" w:cs="Times New Roman"/>
                <w:sz w:val="20"/>
                <w:szCs w:val="20"/>
                <w:lang w:val="en-GB"/>
              </w:rPr>
            </w:pPr>
          </w:p>
        </w:tc>
        <w:tc>
          <w:tcPr>
            <w:tcW w:w="1147" w:type="dxa"/>
            <w:shd w:val="clear" w:color="auto" w:fill="F2F2F2" w:themeFill="background1" w:themeFillShade="F2"/>
          </w:tcPr>
          <w:p w14:paraId="4C8B6D50" w14:textId="77777777" w:rsidR="00901729" w:rsidRPr="00582340" w:rsidRDefault="00901729" w:rsidP="00C12350">
            <w:pPr>
              <w:ind w:right="-5" w:firstLine="79"/>
              <w:jc w:val="center"/>
              <w:rPr>
                <w:sz w:val="20"/>
                <w:szCs w:val="20"/>
                <w:lang w:val="en-GB"/>
              </w:rPr>
            </w:pPr>
          </w:p>
        </w:tc>
      </w:tr>
      <w:tr w:rsidR="00901729" w:rsidRPr="00582340" w14:paraId="2B071DA0" w14:textId="77777777" w:rsidTr="00C12350">
        <w:trPr>
          <w:trHeight w:val="263"/>
          <w:jc w:val="center"/>
        </w:trPr>
        <w:tc>
          <w:tcPr>
            <w:tcW w:w="1142" w:type="dxa"/>
          </w:tcPr>
          <w:p w14:paraId="02297D38"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21</w:t>
            </w:r>
          </w:p>
        </w:tc>
        <w:tc>
          <w:tcPr>
            <w:tcW w:w="4159" w:type="dxa"/>
          </w:tcPr>
          <w:p w14:paraId="0CB57EA6"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SUP.4 Software Release</w:t>
            </w:r>
          </w:p>
        </w:tc>
        <w:tc>
          <w:tcPr>
            <w:tcW w:w="1061" w:type="dxa"/>
          </w:tcPr>
          <w:p w14:paraId="29C86DB7"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r>
              <w:rPr>
                <w:rFonts w:ascii="Times New Roman" w:hAnsi="Times New Roman" w:cs="Times New Roman"/>
                <w:sz w:val="20"/>
                <w:szCs w:val="20"/>
                <w:lang w:val="en-GB"/>
              </w:rPr>
              <w:t>0.</w:t>
            </w:r>
            <w:r w:rsidRPr="00582340">
              <w:rPr>
                <w:rFonts w:ascii="Times New Roman" w:hAnsi="Times New Roman" w:cs="Times New Roman"/>
                <w:sz w:val="20"/>
                <w:szCs w:val="20"/>
                <w:lang w:val="en-GB"/>
              </w:rPr>
              <w:t>43</w:t>
            </w:r>
          </w:p>
        </w:tc>
        <w:tc>
          <w:tcPr>
            <w:tcW w:w="1019" w:type="dxa"/>
          </w:tcPr>
          <w:p w14:paraId="0925D3ED" w14:textId="77777777" w:rsidR="00901729" w:rsidRPr="00582340" w:rsidRDefault="00901729" w:rsidP="00C12350">
            <w:pPr>
              <w:ind w:right="-8"/>
              <w:jc w:val="center"/>
              <w:rPr>
                <w:rFonts w:ascii="Times New Roman" w:hAnsi="Times New Roman" w:cs="Times New Roman"/>
                <w:sz w:val="20"/>
                <w:szCs w:val="20"/>
                <w:lang w:val="en-GB"/>
              </w:rPr>
            </w:pPr>
          </w:p>
        </w:tc>
        <w:tc>
          <w:tcPr>
            <w:tcW w:w="1147" w:type="dxa"/>
          </w:tcPr>
          <w:p w14:paraId="0B3FD626" w14:textId="77777777" w:rsidR="00901729" w:rsidRPr="00582340" w:rsidRDefault="00901729" w:rsidP="00C12350">
            <w:pPr>
              <w:ind w:right="-5" w:firstLine="79"/>
              <w:jc w:val="center"/>
              <w:rPr>
                <w:sz w:val="20"/>
                <w:szCs w:val="20"/>
                <w:lang w:val="en-GB"/>
              </w:rPr>
            </w:pPr>
          </w:p>
        </w:tc>
      </w:tr>
      <w:tr w:rsidR="00901729" w:rsidRPr="00582340" w14:paraId="52560675" w14:textId="77777777" w:rsidTr="00C12350">
        <w:trPr>
          <w:trHeight w:val="263"/>
          <w:jc w:val="center"/>
        </w:trPr>
        <w:tc>
          <w:tcPr>
            <w:tcW w:w="1142" w:type="dxa"/>
          </w:tcPr>
          <w:p w14:paraId="4B084C98"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t>22</w:t>
            </w:r>
          </w:p>
        </w:tc>
        <w:tc>
          <w:tcPr>
            <w:tcW w:w="4159" w:type="dxa"/>
          </w:tcPr>
          <w:p w14:paraId="186F2DAA"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SUP.8 Software Problem Resolution</w:t>
            </w:r>
          </w:p>
        </w:tc>
        <w:tc>
          <w:tcPr>
            <w:tcW w:w="1061" w:type="dxa"/>
          </w:tcPr>
          <w:p w14:paraId="7C3784A8"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r>
              <w:rPr>
                <w:rFonts w:ascii="Times New Roman" w:hAnsi="Times New Roman" w:cs="Times New Roman"/>
                <w:sz w:val="20"/>
                <w:szCs w:val="20"/>
                <w:lang w:val="en-GB"/>
              </w:rPr>
              <w:t>0.</w:t>
            </w:r>
            <w:r w:rsidRPr="00582340">
              <w:rPr>
                <w:rFonts w:ascii="Times New Roman" w:hAnsi="Times New Roman" w:cs="Times New Roman"/>
                <w:sz w:val="20"/>
                <w:szCs w:val="20"/>
                <w:lang w:val="en-GB"/>
              </w:rPr>
              <w:t>8</w:t>
            </w:r>
          </w:p>
        </w:tc>
        <w:tc>
          <w:tcPr>
            <w:tcW w:w="1019" w:type="dxa"/>
          </w:tcPr>
          <w:p w14:paraId="78E9202E" w14:textId="77777777" w:rsidR="00901729" w:rsidRPr="00582340" w:rsidRDefault="00901729" w:rsidP="00C12350">
            <w:pPr>
              <w:ind w:right="-8"/>
              <w:jc w:val="center"/>
              <w:rPr>
                <w:rFonts w:ascii="Times New Roman" w:hAnsi="Times New Roman" w:cs="Times New Roman"/>
                <w:sz w:val="20"/>
                <w:szCs w:val="20"/>
                <w:lang w:val="en-GB"/>
              </w:rPr>
            </w:pPr>
          </w:p>
        </w:tc>
        <w:tc>
          <w:tcPr>
            <w:tcW w:w="1147" w:type="dxa"/>
          </w:tcPr>
          <w:p w14:paraId="22848E5B" w14:textId="77777777" w:rsidR="00901729" w:rsidRPr="00582340" w:rsidRDefault="00901729" w:rsidP="00C12350">
            <w:pPr>
              <w:ind w:right="-5" w:firstLine="79"/>
              <w:jc w:val="center"/>
              <w:rPr>
                <w:sz w:val="20"/>
                <w:szCs w:val="20"/>
                <w:lang w:val="en-GB"/>
              </w:rPr>
            </w:pPr>
          </w:p>
        </w:tc>
      </w:tr>
      <w:tr w:rsidR="00901729" w:rsidRPr="00582340" w14:paraId="6F9F2710" w14:textId="77777777" w:rsidTr="00C12350">
        <w:trPr>
          <w:trHeight w:val="288"/>
          <w:jc w:val="center"/>
        </w:trPr>
        <w:tc>
          <w:tcPr>
            <w:tcW w:w="1142" w:type="dxa"/>
          </w:tcPr>
          <w:p w14:paraId="4942A8B2" w14:textId="77777777" w:rsidR="00901729" w:rsidRPr="00582340" w:rsidRDefault="00901729" w:rsidP="00C12350">
            <w:pPr>
              <w:ind w:left="-290" w:right="-177" w:firstLine="574"/>
              <w:rPr>
                <w:rFonts w:ascii="Times New Roman" w:hAnsi="Times New Roman" w:cs="Times New Roman"/>
                <w:sz w:val="20"/>
                <w:szCs w:val="20"/>
                <w:lang w:val="en-GB"/>
              </w:rPr>
            </w:pPr>
            <w:r w:rsidRPr="00582340">
              <w:rPr>
                <w:rFonts w:ascii="Times New Roman" w:hAnsi="Times New Roman" w:cs="Times New Roman"/>
                <w:sz w:val="20"/>
                <w:szCs w:val="20"/>
                <w:lang w:val="en-GB"/>
              </w:rPr>
              <w:lastRenderedPageBreak/>
              <w:t>23</w:t>
            </w:r>
          </w:p>
        </w:tc>
        <w:tc>
          <w:tcPr>
            <w:tcW w:w="4159" w:type="dxa"/>
          </w:tcPr>
          <w:p w14:paraId="1D4E879D" w14:textId="77777777" w:rsidR="00901729" w:rsidRPr="00582340" w:rsidRDefault="00901729" w:rsidP="00C12350">
            <w:pPr>
              <w:rPr>
                <w:rFonts w:ascii="Times New Roman" w:hAnsi="Times New Roman" w:cs="Times New Roman"/>
                <w:sz w:val="20"/>
                <w:szCs w:val="20"/>
                <w:lang w:val="en-GB"/>
              </w:rPr>
            </w:pPr>
            <w:r w:rsidRPr="00582340">
              <w:rPr>
                <w:rFonts w:ascii="Times New Roman" w:hAnsi="Times New Roman" w:cs="Times New Roman"/>
                <w:sz w:val="20"/>
                <w:szCs w:val="20"/>
                <w:lang w:val="en-GB"/>
              </w:rPr>
              <w:t>SUP.9 Software Change Request Management</w:t>
            </w:r>
          </w:p>
        </w:tc>
        <w:tc>
          <w:tcPr>
            <w:tcW w:w="1061" w:type="dxa"/>
          </w:tcPr>
          <w:p w14:paraId="68B5486E" w14:textId="77777777" w:rsidR="00901729" w:rsidRPr="00582340" w:rsidRDefault="00901729" w:rsidP="00C12350">
            <w:pPr>
              <w:tabs>
                <w:tab w:val="left" w:pos="0"/>
              </w:tabs>
              <w:ind w:hanging="2"/>
              <w:jc w:val="center"/>
              <w:rPr>
                <w:rFonts w:ascii="Times New Roman" w:hAnsi="Times New Roman" w:cs="Times New Roman"/>
                <w:sz w:val="20"/>
                <w:szCs w:val="20"/>
                <w:lang w:val="en-GB"/>
              </w:rPr>
            </w:pPr>
          </w:p>
        </w:tc>
        <w:tc>
          <w:tcPr>
            <w:tcW w:w="1019" w:type="dxa"/>
          </w:tcPr>
          <w:p w14:paraId="0DA89F39" w14:textId="77777777" w:rsidR="00901729" w:rsidRPr="00582340" w:rsidRDefault="00901729" w:rsidP="00C12350">
            <w:pPr>
              <w:ind w:right="-8"/>
              <w:jc w:val="center"/>
              <w:rPr>
                <w:rFonts w:ascii="Times New Roman" w:hAnsi="Times New Roman" w:cs="Times New Roman"/>
                <w:sz w:val="20"/>
                <w:szCs w:val="20"/>
                <w:lang w:val="en-GB"/>
              </w:rPr>
            </w:pPr>
            <w:r w:rsidRPr="00582340">
              <w:rPr>
                <w:rFonts w:ascii="Times New Roman" w:hAnsi="Times New Roman" w:cs="Times New Roman"/>
                <w:sz w:val="20"/>
                <w:szCs w:val="20"/>
                <w:lang w:val="en-GB"/>
              </w:rPr>
              <w:t>0.39</w:t>
            </w:r>
          </w:p>
        </w:tc>
        <w:tc>
          <w:tcPr>
            <w:tcW w:w="1147" w:type="dxa"/>
          </w:tcPr>
          <w:p w14:paraId="18F0F978" w14:textId="77777777" w:rsidR="00901729" w:rsidRPr="00582340" w:rsidRDefault="00901729" w:rsidP="00C12350">
            <w:pPr>
              <w:ind w:right="-5" w:firstLine="79"/>
              <w:jc w:val="center"/>
              <w:rPr>
                <w:sz w:val="20"/>
                <w:szCs w:val="20"/>
                <w:lang w:val="en-GB"/>
              </w:rPr>
            </w:pPr>
          </w:p>
        </w:tc>
      </w:tr>
    </w:tbl>
    <w:p w14:paraId="7F026625" w14:textId="77777777" w:rsidR="00901729" w:rsidRPr="00E97760" w:rsidRDefault="00901729" w:rsidP="008C3439">
      <w:pPr>
        <w:ind w:left="284" w:right="397"/>
        <w:rPr>
          <w:lang w:val="en-GB"/>
        </w:rPr>
      </w:pPr>
    </w:p>
    <w:p w14:paraId="3FAB259B" w14:textId="27B3A704" w:rsidR="00F3024E" w:rsidRPr="00E97760" w:rsidRDefault="00C12350" w:rsidP="008C3439">
      <w:pPr>
        <w:pStyle w:val="Heading1"/>
        <w:ind w:left="284" w:right="397" w:firstLine="0"/>
        <w:rPr>
          <w:lang w:val="en-GB"/>
        </w:rPr>
      </w:pPr>
      <w:r>
        <w:rPr>
          <w:lang w:val="en-GB"/>
        </w:rPr>
        <w:t xml:space="preserve"> </w:t>
      </w:r>
      <w:r w:rsidR="00F3024E" w:rsidRPr="00E97760">
        <w:rPr>
          <w:lang w:val="en-GB"/>
        </w:rPr>
        <w:t xml:space="preserve">Conclusions </w:t>
      </w:r>
    </w:p>
    <w:p w14:paraId="0B897882" w14:textId="7D383295" w:rsidR="003B5390" w:rsidRPr="000C1EED" w:rsidRDefault="003B5390" w:rsidP="008C3439">
      <w:pPr>
        <w:pStyle w:val="BodyText"/>
        <w:spacing w:after="120"/>
        <w:ind w:left="284" w:right="397"/>
        <w:jc w:val="both"/>
        <w:rPr>
          <w:color w:val="ED7D31" w:themeColor="accent2"/>
          <w:sz w:val="22"/>
          <w:szCs w:val="22"/>
          <w:lang w:val="en-GB"/>
        </w:rPr>
      </w:pPr>
      <w:r w:rsidRPr="000C1EED">
        <w:rPr>
          <w:sz w:val="22"/>
          <w:szCs w:val="22"/>
          <w:lang w:val="en-GB"/>
        </w:rPr>
        <w:t>In this paper, we analy</w:t>
      </w:r>
      <w:r>
        <w:rPr>
          <w:sz w:val="22"/>
          <w:szCs w:val="22"/>
          <w:lang w:val="en-GB"/>
        </w:rPr>
        <w:t>s</w:t>
      </w:r>
      <w:r w:rsidRPr="000C1EED">
        <w:rPr>
          <w:sz w:val="22"/>
          <w:szCs w:val="22"/>
          <w:lang w:val="en-GB"/>
        </w:rPr>
        <w:t>ed how well the medical device software development requirements are met by the implementation of XP</w:t>
      </w:r>
      <w:r>
        <w:rPr>
          <w:sz w:val="22"/>
          <w:szCs w:val="22"/>
          <w:lang w:val="en-GB"/>
        </w:rPr>
        <w:t>, DSDM and Scrum</w:t>
      </w:r>
      <w:r w:rsidRPr="000C1EED">
        <w:rPr>
          <w:sz w:val="22"/>
          <w:szCs w:val="22"/>
          <w:lang w:val="en-GB"/>
        </w:rPr>
        <w:t xml:space="preserve"> and provided </w:t>
      </w:r>
      <w:r w:rsidR="00D41505">
        <w:rPr>
          <w:sz w:val="22"/>
          <w:szCs w:val="22"/>
          <w:lang w:val="en-GB"/>
        </w:rPr>
        <w:t xml:space="preserve">the coverage ratios of </w:t>
      </w:r>
      <w:proofErr w:type="spellStart"/>
      <w:r w:rsidR="00D41505">
        <w:rPr>
          <w:sz w:val="22"/>
          <w:szCs w:val="22"/>
          <w:lang w:val="en-GB"/>
        </w:rPr>
        <w:t>MDevSPICE</w:t>
      </w:r>
      <w:proofErr w:type="spellEnd"/>
      <w:r w:rsidR="00D41505" w:rsidRPr="000C1EED">
        <w:rPr>
          <w:sz w:val="22"/>
          <w:szCs w:val="22"/>
          <w:vertAlign w:val="superscript"/>
          <w:lang w:val="en-GB"/>
        </w:rPr>
        <w:t>®</w:t>
      </w:r>
      <w:r w:rsidR="00D41505">
        <w:rPr>
          <w:sz w:val="22"/>
          <w:szCs w:val="22"/>
          <w:lang w:val="en-GB"/>
        </w:rPr>
        <w:t xml:space="preserve"> processes when these methods are implemented</w:t>
      </w:r>
      <w:r w:rsidRPr="000C1EED">
        <w:rPr>
          <w:sz w:val="22"/>
          <w:szCs w:val="22"/>
          <w:lang w:val="en-GB"/>
        </w:rPr>
        <w:t>.</w:t>
      </w:r>
      <w:r>
        <w:rPr>
          <w:sz w:val="22"/>
          <w:szCs w:val="22"/>
          <w:lang w:val="en-GB"/>
        </w:rPr>
        <w:t xml:space="preserve"> </w:t>
      </w:r>
      <w:r w:rsidRPr="000C1EED">
        <w:rPr>
          <w:sz w:val="22"/>
          <w:szCs w:val="22"/>
          <w:lang w:val="en-GB"/>
        </w:rPr>
        <w:t xml:space="preserve">The purpose of providing </w:t>
      </w:r>
      <w:r>
        <w:rPr>
          <w:sz w:val="22"/>
          <w:szCs w:val="22"/>
          <w:lang w:val="en-GB"/>
        </w:rPr>
        <w:t xml:space="preserve">coverage </w:t>
      </w:r>
      <w:r w:rsidRPr="000C1EED">
        <w:rPr>
          <w:sz w:val="22"/>
          <w:szCs w:val="22"/>
          <w:lang w:val="en-GB"/>
        </w:rPr>
        <w:t>ratios is to provide readers and practitioners with an indication of how much value is achieved with the XP</w:t>
      </w:r>
      <w:r>
        <w:rPr>
          <w:sz w:val="22"/>
          <w:szCs w:val="22"/>
          <w:lang w:val="en-GB"/>
        </w:rPr>
        <w:t>, Scrum and DSDM</w:t>
      </w:r>
      <w:r w:rsidRPr="000C1EED">
        <w:rPr>
          <w:sz w:val="22"/>
          <w:szCs w:val="22"/>
          <w:lang w:val="en-GB"/>
        </w:rPr>
        <w:t xml:space="preserve"> implementation </w:t>
      </w:r>
      <w:r w:rsidR="00C33FDC">
        <w:rPr>
          <w:sz w:val="22"/>
          <w:szCs w:val="22"/>
          <w:lang w:val="en-GB"/>
        </w:rPr>
        <w:t xml:space="preserve">in medical device software development domain </w:t>
      </w:r>
      <w:r w:rsidRPr="000C1EED">
        <w:rPr>
          <w:sz w:val="22"/>
          <w:szCs w:val="22"/>
          <w:lang w:val="en-GB"/>
        </w:rPr>
        <w:t xml:space="preserve">and </w:t>
      </w:r>
      <w:r w:rsidR="000A5340">
        <w:rPr>
          <w:sz w:val="22"/>
          <w:szCs w:val="22"/>
          <w:lang w:val="en-GB"/>
        </w:rPr>
        <w:t>what</w:t>
      </w:r>
      <w:r w:rsidRPr="000C1EED">
        <w:rPr>
          <w:sz w:val="22"/>
          <w:szCs w:val="22"/>
          <w:lang w:val="en-GB"/>
        </w:rPr>
        <w:t xml:space="preserve"> needs to be done more from a regulatory perspective. </w:t>
      </w:r>
    </w:p>
    <w:p w14:paraId="5C9E1C55" w14:textId="756B8854" w:rsidR="009F33FB" w:rsidRPr="001128DF" w:rsidRDefault="003B5390" w:rsidP="009F33FB">
      <w:pPr>
        <w:pStyle w:val="BodyText"/>
        <w:spacing w:after="120"/>
        <w:ind w:left="284" w:right="397"/>
        <w:jc w:val="both"/>
        <w:rPr>
          <w:sz w:val="22"/>
          <w:szCs w:val="22"/>
          <w:lang w:val="en-GB"/>
        </w:rPr>
      </w:pPr>
      <w:r>
        <w:rPr>
          <w:sz w:val="22"/>
          <w:szCs w:val="22"/>
          <w:lang w:val="en-GB"/>
        </w:rPr>
        <w:t xml:space="preserve">Although full </w:t>
      </w:r>
      <w:r w:rsidR="009F33FB">
        <w:rPr>
          <w:sz w:val="22"/>
          <w:szCs w:val="22"/>
          <w:lang w:val="en-GB"/>
        </w:rPr>
        <w:t xml:space="preserve">process </w:t>
      </w:r>
      <w:r>
        <w:rPr>
          <w:sz w:val="22"/>
          <w:szCs w:val="22"/>
          <w:lang w:val="en-GB"/>
        </w:rPr>
        <w:t xml:space="preserve">coverages have only been provided in three </w:t>
      </w:r>
      <w:proofErr w:type="spellStart"/>
      <w:r>
        <w:rPr>
          <w:sz w:val="22"/>
          <w:szCs w:val="22"/>
          <w:lang w:val="en-GB"/>
        </w:rPr>
        <w:t>MDevSPICE</w:t>
      </w:r>
      <w:proofErr w:type="spellEnd"/>
      <w:r w:rsidRPr="000C1EED">
        <w:rPr>
          <w:sz w:val="22"/>
          <w:szCs w:val="22"/>
          <w:vertAlign w:val="superscript"/>
          <w:lang w:val="en-GB"/>
        </w:rPr>
        <w:t>®</w:t>
      </w:r>
      <w:r>
        <w:rPr>
          <w:sz w:val="22"/>
          <w:szCs w:val="22"/>
          <w:lang w:val="en-GB"/>
        </w:rPr>
        <w:t xml:space="preserve"> processes, this study indicates how agile practices could be incorporated with MDSD requirements. </w:t>
      </w:r>
      <w:r w:rsidRPr="000C1EED">
        <w:rPr>
          <w:sz w:val="22"/>
          <w:szCs w:val="22"/>
          <w:lang w:val="en-GB"/>
        </w:rPr>
        <w:t xml:space="preserve">This mapping has illustrated </w:t>
      </w:r>
      <w:r w:rsidR="009F33FB">
        <w:rPr>
          <w:sz w:val="22"/>
          <w:szCs w:val="22"/>
          <w:lang w:val="en-GB"/>
        </w:rPr>
        <w:t xml:space="preserve">that </w:t>
      </w:r>
      <w:r w:rsidRPr="000C1EED">
        <w:rPr>
          <w:sz w:val="22"/>
          <w:szCs w:val="22"/>
          <w:lang w:val="en-GB"/>
        </w:rPr>
        <w:t xml:space="preserve">the level of XP’s support for project management processes/practices is very limited. Scrum </w:t>
      </w:r>
      <w:r w:rsidR="009F33FB">
        <w:rPr>
          <w:sz w:val="22"/>
          <w:szCs w:val="22"/>
          <w:lang w:val="en-GB"/>
        </w:rPr>
        <w:t>is</w:t>
      </w:r>
      <w:r w:rsidRPr="000C1EED">
        <w:rPr>
          <w:sz w:val="22"/>
          <w:szCs w:val="22"/>
          <w:lang w:val="en-GB"/>
        </w:rPr>
        <w:t xml:space="preserve"> a good complement to XP for planning and assessment practices in </w:t>
      </w:r>
      <w:proofErr w:type="spellStart"/>
      <w:r w:rsidRPr="000C1EED">
        <w:rPr>
          <w:sz w:val="22"/>
          <w:szCs w:val="22"/>
          <w:lang w:val="en-GB"/>
        </w:rPr>
        <w:t>MDevSPICE</w:t>
      </w:r>
      <w:proofErr w:type="spellEnd"/>
      <w:r w:rsidRPr="000C1EED">
        <w:rPr>
          <w:sz w:val="22"/>
          <w:szCs w:val="22"/>
          <w:vertAlign w:val="superscript"/>
          <w:lang w:val="en-GB"/>
        </w:rPr>
        <w:t>®</w:t>
      </w:r>
      <w:r w:rsidRPr="000C1EED">
        <w:rPr>
          <w:sz w:val="22"/>
          <w:szCs w:val="22"/>
          <w:lang w:val="en-GB"/>
        </w:rPr>
        <w:t xml:space="preserve">. </w:t>
      </w:r>
      <w:r w:rsidR="00096CD6">
        <w:rPr>
          <w:sz w:val="22"/>
          <w:szCs w:val="22"/>
          <w:lang w:val="en-GB"/>
        </w:rPr>
        <w:t>T</w:t>
      </w:r>
      <w:r w:rsidR="009F33FB">
        <w:rPr>
          <w:sz w:val="22"/>
          <w:szCs w:val="22"/>
          <w:lang w:val="en-GB"/>
        </w:rPr>
        <w:t>he combination of XP and Scrum</w:t>
      </w:r>
      <w:r w:rsidR="0059186B">
        <w:rPr>
          <w:sz w:val="22"/>
          <w:szCs w:val="22"/>
          <w:lang w:val="en-GB"/>
        </w:rPr>
        <w:t xml:space="preserve"> </w:t>
      </w:r>
      <w:r w:rsidR="00722DEC">
        <w:rPr>
          <w:sz w:val="22"/>
          <w:szCs w:val="22"/>
          <w:lang w:val="en-GB"/>
        </w:rPr>
        <w:t>provide association in</w:t>
      </w:r>
      <w:r w:rsidR="0059186B">
        <w:rPr>
          <w:sz w:val="22"/>
          <w:szCs w:val="22"/>
          <w:lang w:val="en-GB"/>
        </w:rPr>
        <w:t xml:space="preserve"> nine </w:t>
      </w:r>
      <w:proofErr w:type="spellStart"/>
      <w:r w:rsidR="0059186B" w:rsidRPr="000C1EED">
        <w:rPr>
          <w:sz w:val="22"/>
          <w:szCs w:val="22"/>
          <w:lang w:val="en-GB"/>
        </w:rPr>
        <w:t>MDevSPICE</w:t>
      </w:r>
      <w:proofErr w:type="spellEnd"/>
      <w:r w:rsidR="0059186B" w:rsidRPr="000C1EED">
        <w:rPr>
          <w:sz w:val="22"/>
          <w:szCs w:val="22"/>
          <w:vertAlign w:val="superscript"/>
          <w:lang w:val="en-GB"/>
        </w:rPr>
        <w:t>®</w:t>
      </w:r>
      <w:r w:rsidR="0059186B">
        <w:rPr>
          <w:sz w:val="22"/>
          <w:szCs w:val="22"/>
          <w:vertAlign w:val="superscript"/>
          <w:lang w:val="en-GB"/>
        </w:rPr>
        <w:t xml:space="preserve"> </w:t>
      </w:r>
      <w:r w:rsidR="0059186B" w:rsidRPr="00096CD6">
        <w:rPr>
          <w:sz w:val="22"/>
          <w:szCs w:val="22"/>
          <w:lang w:val="en-GB"/>
        </w:rPr>
        <w:t>processes</w:t>
      </w:r>
      <w:r w:rsidR="00722DEC">
        <w:rPr>
          <w:sz w:val="22"/>
          <w:szCs w:val="22"/>
          <w:lang w:val="en-GB"/>
        </w:rPr>
        <w:t>.</w:t>
      </w:r>
      <w:r w:rsidR="00DA1350">
        <w:rPr>
          <w:sz w:val="22"/>
          <w:szCs w:val="22"/>
          <w:lang w:val="en-GB"/>
        </w:rPr>
        <w:t xml:space="preserve"> </w:t>
      </w:r>
      <w:r w:rsidR="00722DEC">
        <w:rPr>
          <w:sz w:val="22"/>
          <w:szCs w:val="22"/>
          <w:lang w:val="en-GB"/>
        </w:rPr>
        <w:t>I</w:t>
      </w:r>
      <w:r w:rsidR="0059186B" w:rsidRPr="00096CD6">
        <w:rPr>
          <w:sz w:val="22"/>
          <w:szCs w:val="22"/>
          <w:lang w:val="en-GB"/>
        </w:rPr>
        <w:t xml:space="preserve">nclusion of </w:t>
      </w:r>
      <w:r w:rsidR="0059186B">
        <w:rPr>
          <w:sz w:val="22"/>
          <w:szCs w:val="22"/>
          <w:lang w:val="en-GB"/>
        </w:rPr>
        <w:t xml:space="preserve">the </w:t>
      </w:r>
      <w:r w:rsidR="0059186B" w:rsidRPr="00096CD6">
        <w:rPr>
          <w:sz w:val="22"/>
          <w:szCs w:val="22"/>
          <w:lang w:val="en-GB"/>
        </w:rPr>
        <w:t xml:space="preserve">DSDM practices </w:t>
      </w:r>
      <w:r w:rsidR="0059186B">
        <w:rPr>
          <w:sz w:val="22"/>
          <w:szCs w:val="22"/>
          <w:lang w:val="en-GB"/>
        </w:rPr>
        <w:t>increases that num</w:t>
      </w:r>
      <w:r w:rsidR="00700E7B">
        <w:rPr>
          <w:sz w:val="22"/>
          <w:szCs w:val="22"/>
          <w:lang w:val="en-GB"/>
        </w:rPr>
        <w:t xml:space="preserve">ber to fifteen unique </w:t>
      </w:r>
      <w:proofErr w:type="spellStart"/>
      <w:r w:rsidR="00DA1350" w:rsidRPr="000C1EED">
        <w:rPr>
          <w:sz w:val="22"/>
          <w:szCs w:val="22"/>
          <w:lang w:val="en-GB"/>
        </w:rPr>
        <w:t>MDevSPICE</w:t>
      </w:r>
      <w:proofErr w:type="spellEnd"/>
      <w:r w:rsidR="00DA1350" w:rsidRPr="000C1EED">
        <w:rPr>
          <w:sz w:val="22"/>
          <w:szCs w:val="22"/>
          <w:vertAlign w:val="superscript"/>
          <w:lang w:val="en-GB"/>
        </w:rPr>
        <w:t>®</w:t>
      </w:r>
      <w:r w:rsidR="00DA1350">
        <w:rPr>
          <w:sz w:val="22"/>
          <w:szCs w:val="22"/>
          <w:vertAlign w:val="superscript"/>
          <w:lang w:val="en-GB"/>
        </w:rPr>
        <w:t xml:space="preserve"> </w:t>
      </w:r>
      <w:r w:rsidR="00700E7B">
        <w:rPr>
          <w:sz w:val="22"/>
          <w:szCs w:val="22"/>
          <w:lang w:val="en-GB"/>
        </w:rPr>
        <w:t>processes</w:t>
      </w:r>
      <w:r w:rsidR="00DB2287">
        <w:rPr>
          <w:sz w:val="22"/>
          <w:szCs w:val="22"/>
          <w:lang w:val="en-GB"/>
        </w:rPr>
        <w:t xml:space="preserve"> and enables reaching better coverage ratios in the challenging practices such as baselining and establishing end-to-end bilateral traceability.</w:t>
      </w:r>
    </w:p>
    <w:p w14:paraId="3A44891D" w14:textId="52D40A16" w:rsidR="003B5390" w:rsidRPr="000C1EED" w:rsidRDefault="00C33FDC" w:rsidP="008C3439">
      <w:pPr>
        <w:ind w:left="284" w:right="397"/>
        <w:jc w:val="both"/>
        <w:rPr>
          <w:sz w:val="22"/>
          <w:szCs w:val="22"/>
          <w:lang w:val="en-GB"/>
        </w:rPr>
      </w:pPr>
      <w:r>
        <w:rPr>
          <w:sz w:val="22"/>
          <w:szCs w:val="22"/>
          <w:lang w:val="en-GB"/>
        </w:rPr>
        <w:t>As a future research plan, w</w:t>
      </w:r>
      <w:r w:rsidR="003B5390" w:rsidRPr="000C1EED">
        <w:rPr>
          <w:sz w:val="22"/>
          <w:szCs w:val="22"/>
          <w:lang w:val="en-GB"/>
        </w:rPr>
        <w:t xml:space="preserve">e will </w:t>
      </w:r>
      <w:r w:rsidR="003B5390">
        <w:rPr>
          <w:sz w:val="22"/>
          <w:szCs w:val="22"/>
          <w:lang w:val="en-GB"/>
        </w:rPr>
        <w:t xml:space="preserve">continue </w:t>
      </w:r>
      <w:r w:rsidR="003B5390" w:rsidRPr="000C1EED">
        <w:rPr>
          <w:sz w:val="22"/>
          <w:szCs w:val="22"/>
          <w:lang w:val="en-GB"/>
        </w:rPr>
        <w:t>extend</w:t>
      </w:r>
      <w:r w:rsidR="003B5390">
        <w:rPr>
          <w:sz w:val="22"/>
          <w:szCs w:val="22"/>
          <w:lang w:val="en-GB"/>
        </w:rPr>
        <w:t>ing</w:t>
      </w:r>
      <w:r w:rsidR="003B5390" w:rsidRPr="000C1EED">
        <w:rPr>
          <w:sz w:val="22"/>
          <w:szCs w:val="22"/>
          <w:lang w:val="en-GB"/>
        </w:rPr>
        <w:t xml:space="preserve"> the mapping process to include other </w:t>
      </w:r>
      <w:r w:rsidR="00700E7B">
        <w:rPr>
          <w:sz w:val="22"/>
          <w:szCs w:val="22"/>
          <w:lang w:val="en-GB"/>
        </w:rPr>
        <w:t>agile software development</w:t>
      </w:r>
      <w:r w:rsidR="00700E7B" w:rsidRPr="000C1EED">
        <w:rPr>
          <w:sz w:val="22"/>
          <w:szCs w:val="22"/>
          <w:lang w:val="en-GB"/>
        </w:rPr>
        <w:t xml:space="preserve"> </w:t>
      </w:r>
      <w:r w:rsidR="003B5390" w:rsidRPr="000C1EED">
        <w:rPr>
          <w:sz w:val="22"/>
          <w:szCs w:val="22"/>
          <w:lang w:val="en-GB"/>
        </w:rPr>
        <w:t xml:space="preserve">methods to be able to provide a </w:t>
      </w:r>
      <w:r w:rsidR="003B5390">
        <w:rPr>
          <w:sz w:val="22"/>
          <w:szCs w:val="22"/>
          <w:lang w:val="en-GB"/>
        </w:rPr>
        <w:t>better</w:t>
      </w:r>
      <w:r w:rsidR="003B5390" w:rsidRPr="000C1EED">
        <w:rPr>
          <w:sz w:val="22"/>
          <w:szCs w:val="22"/>
          <w:lang w:val="en-GB"/>
        </w:rPr>
        <w:t xml:space="preserve"> software development life cycle coverage.</w:t>
      </w:r>
      <w:r w:rsidR="003B5390">
        <w:rPr>
          <w:sz w:val="22"/>
          <w:szCs w:val="22"/>
          <w:lang w:val="en-GB"/>
        </w:rPr>
        <w:t xml:space="preserve"> </w:t>
      </w:r>
    </w:p>
    <w:p w14:paraId="724CF918" w14:textId="77777777" w:rsidR="003B5390" w:rsidRPr="000C1EED" w:rsidRDefault="003B5390" w:rsidP="008C3439">
      <w:pPr>
        <w:ind w:left="284" w:right="397"/>
        <w:jc w:val="both"/>
        <w:rPr>
          <w:sz w:val="22"/>
          <w:szCs w:val="22"/>
          <w:lang w:val="en-GB"/>
        </w:rPr>
      </w:pPr>
    </w:p>
    <w:p w14:paraId="0DFD0C93" w14:textId="77777777" w:rsidR="003B5390" w:rsidRPr="000C1EED" w:rsidRDefault="003B5390" w:rsidP="008C3439">
      <w:pPr>
        <w:ind w:left="284" w:right="397"/>
        <w:jc w:val="both"/>
        <w:rPr>
          <w:sz w:val="22"/>
          <w:szCs w:val="22"/>
          <w:lang w:val="en-GB"/>
        </w:rPr>
      </w:pPr>
      <w:r w:rsidRPr="000C1EED">
        <w:rPr>
          <w:b/>
          <w:sz w:val="22"/>
          <w:szCs w:val="22"/>
          <w:lang w:val="en-GB"/>
        </w:rPr>
        <w:t>Acknowledgement.</w:t>
      </w:r>
      <w:r w:rsidRPr="000C1EED">
        <w:rPr>
          <w:sz w:val="22"/>
          <w:szCs w:val="22"/>
          <w:lang w:val="en-GB"/>
        </w:rPr>
        <w:t xml:space="preserve"> This research is supported by Science Foundation Ireland under a co-funding initiative by the Irish Government and European Regional Development Fund through Lero - the Irish Software Research Centre (http://www.lero.ie) grant 13/RC/2094. This research is also partially supported by the EU Ambient Assisted Living project – Maestro.</w:t>
      </w:r>
    </w:p>
    <w:p w14:paraId="376E1B20" w14:textId="77777777" w:rsidR="003F7DE7" w:rsidRPr="000C1EED" w:rsidRDefault="003F7DE7" w:rsidP="008C3439">
      <w:pPr>
        <w:ind w:left="284" w:right="397"/>
        <w:jc w:val="both"/>
        <w:rPr>
          <w:sz w:val="22"/>
          <w:szCs w:val="22"/>
          <w:lang w:val="en-GB"/>
        </w:rPr>
      </w:pPr>
    </w:p>
    <w:p w14:paraId="39ECF2E7" w14:textId="0A772A4F" w:rsidR="00E30865" w:rsidRPr="00E97760" w:rsidRDefault="00C12350" w:rsidP="008C3439">
      <w:pPr>
        <w:pStyle w:val="Heading1"/>
        <w:ind w:left="284" w:right="397" w:firstLine="0"/>
        <w:rPr>
          <w:lang w:val="en-GB"/>
        </w:rPr>
      </w:pPr>
      <w:r>
        <w:rPr>
          <w:lang w:val="en-GB"/>
        </w:rPr>
        <w:t xml:space="preserve"> </w:t>
      </w:r>
      <w:r w:rsidR="00332B9C" w:rsidRPr="00E97760">
        <w:rPr>
          <w:lang w:val="en-GB"/>
        </w:rPr>
        <w:t>References</w:t>
      </w:r>
    </w:p>
    <w:p w14:paraId="6FC755C1" w14:textId="7AB48D9F" w:rsidR="00E76702" w:rsidRPr="00E76702" w:rsidRDefault="00E30865" w:rsidP="00E76702">
      <w:pPr>
        <w:pStyle w:val="EndNoteBibliography"/>
        <w:ind w:left="720" w:hanging="720"/>
        <w:rPr>
          <w:noProof/>
        </w:rPr>
      </w:pPr>
      <w:r w:rsidRPr="00E97760">
        <w:rPr>
          <w:sz w:val="18"/>
          <w:szCs w:val="18"/>
          <w:lang w:val="en-GB"/>
        </w:rPr>
        <w:fldChar w:fldCharType="begin"/>
      </w:r>
      <w:r w:rsidRPr="00E97760">
        <w:rPr>
          <w:sz w:val="18"/>
          <w:szCs w:val="18"/>
          <w:lang w:val="en-GB"/>
        </w:rPr>
        <w:instrText xml:space="preserve"> ADDIN EN.REFLIST </w:instrText>
      </w:r>
      <w:r w:rsidRPr="00E97760">
        <w:rPr>
          <w:sz w:val="18"/>
          <w:szCs w:val="18"/>
          <w:lang w:val="en-GB"/>
        </w:rPr>
        <w:fldChar w:fldCharType="separate"/>
      </w:r>
      <w:r w:rsidR="00E76702" w:rsidRPr="00E76702">
        <w:rPr>
          <w:noProof/>
        </w:rPr>
        <w:t>[1]</w:t>
      </w:r>
      <w:r w:rsidR="00E76702" w:rsidRPr="00E76702">
        <w:rPr>
          <w:noProof/>
        </w:rPr>
        <w:tab/>
        <w:t xml:space="preserve">FDA. (15.05). </w:t>
      </w:r>
      <w:r w:rsidR="00E76702" w:rsidRPr="00E76702">
        <w:rPr>
          <w:i/>
          <w:noProof/>
        </w:rPr>
        <w:t xml:space="preserve">Chapter I - Food and drug administration, department of health and human services subchapter H - Medical devices, Part 820 - Quality system regulation  </w:t>
      </w:r>
      <w:r w:rsidR="00E76702" w:rsidRPr="00E76702">
        <w:rPr>
          <w:noProof/>
        </w:rPr>
        <w:t xml:space="preserve">[Online]. Available: </w:t>
      </w:r>
      <w:hyperlink r:id="rId19" w:history="1">
        <w:r w:rsidR="00E76702" w:rsidRPr="00E76702">
          <w:rPr>
            <w:rStyle w:val="Hyperlink"/>
            <w:noProof/>
          </w:rPr>
          <w:t>http://www.accessdata.fda.gov/scripts/cdrh/cfdocs/cfcfr/CFRSearch.cfm?CFRPart=820</w:t>
        </w:r>
      </w:hyperlink>
      <w:r w:rsidR="00E76702" w:rsidRPr="00E76702">
        <w:rPr>
          <w:noProof/>
        </w:rPr>
        <w:t>.</w:t>
      </w:r>
    </w:p>
    <w:p w14:paraId="09737BA0" w14:textId="77777777" w:rsidR="00E76702" w:rsidRPr="00E76702" w:rsidRDefault="00E76702" w:rsidP="00E76702">
      <w:pPr>
        <w:pStyle w:val="EndNoteBibliography"/>
        <w:ind w:left="720" w:hanging="720"/>
        <w:rPr>
          <w:noProof/>
        </w:rPr>
      </w:pPr>
      <w:r w:rsidRPr="00E76702">
        <w:rPr>
          <w:noProof/>
        </w:rPr>
        <w:t>[2]</w:t>
      </w:r>
      <w:r w:rsidRPr="00E76702">
        <w:rPr>
          <w:noProof/>
        </w:rPr>
        <w:tab/>
      </w:r>
      <w:r w:rsidRPr="00E76702">
        <w:rPr>
          <w:i/>
          <w:noProof/>
        </w:rPr>
        <w:t>Directive 93/42/EEC of the European Parliament and of the Council concerning medical devices</w:t>
      </w:r>
      <w:r w:rsidRPr="00E76702">
        <w:rPr>
          <w:noProof/>
        </w:rPr>
        <w:t>, 1993.</w:t>
      </w:r>
    </w:p>
    <w:p w14:paraId="5D965AFC" w14:textId="77777777" w:rsidR="00E76702" w:rsidRPr="00E76702" w:rsidRDefault="00E76702" w:rsidP="00E76702">
      <w:pPr>
        <w:pStyle w:val="EndNoteBibliography"/>
        <w:ind w:left="720" w:hanging="720"/>
        <w:rPr>
          <w:noProof/>
        </w:rPr>
      </w:pPr>
      <w:r w:rsidRPr="00E76702">
        <w:rPr>
          <w:noProof/>
        </w:rPr>
        <w:t>[3]</w:t>
      </w:r>
      <w:r w:rsidRPr="00E76702">
        <w:rPr>
          <w:noProof/>
        </w:rPr>
        <w:tab/>
      </w:r>
      <w:r w:rsidRPr="00E76702">
        <w:rPr>
          <w:i/>
          <w:noProof/>
        </w:rPr>
        <w:t>Council directive 90/385/EEC on active implantable medical devices (AIMDD)</w:t>
      </w:r>
      <w:r w:rsidRPr="00E76702">
        <w:rPr>
          <w:noProof/>
        </w:rPr>
        <w:t>, 1990.</w:t>
      </w:r>
    </w:p>
    <w:p w14:paraId="2B8F1813" w14:textId="77777777" w:rsidR="00E76702" w:rsidRPr="00E76702" w:rsidRDefault="00E76702" w:rsidP="00E76702">
      <w:pPr>
        <w:pStyle w:val="EndNoteBibliography"/>
        <w:ind w:left="720" w:hanging="720"/>
        <w:rPr>
          <w:noProof/>
        </w:rPr>
      </w:pPr>
      <w:r w:rsidRPr="00E76702">
        <w:rPr>
          <w:noProof/>
        </w:rPr>
        <w:t>[4]</w:t>
      </w:r>
      <w:r w:rsidRPr="00E76702">
        <w:rPr>
          <w:noProof/>
        </w:rPr>
        <w:tab/>
      </w:r>
      <w:r w:rsidRPr="00E76702">
        <w:rPr>
          <w:i/>
          <w:noProof/>
        </w:rPr>
        <w:t>Directive 98/79/EC of the european parliament and of the council of 27 october 1998 on in vitro diagnostic medical devices</w:t>
      </w:r>
      <w:r w:rsidRPr="00E76702">
        <w:rPr>
          <w:noProof/>
        </w:rPr>
        <w:t>, 1998.</w:t>
      </w:r>
    </w:p>
    <w:p w14:paraId="53F0D1C9" w14:textId="77777777" w:rsidR="00E76702" w:rsidRPr="00E76702" w:rsidRDefault="00E76702" w:rsidP="00E76702">
      <w:pPr>
        <w:pStyle w:val="EndNoteBibliography"/>
        <w:ind w:left="720" w:hanging="720"/>
        <w:rPr>
          <w:noProof/>
        </w:rPr>
      </w:pPr>
      <w:r w:rsidRPr="00E76702">
        <w:rPr>
          <w:noProof/>
        </w:rPr>
        <w:t>[5]</w:t>
      </w:r>
      <w:r w:rsidRPr="00E76702">
        <w:rPr>
          <w:noProof/>
        </w:rPr>
        <w:tab/>
        <w:t xml:space="preserve">S.-D. Min, C.-W. Wang, H.-M. Lee, and B.-K. Jung, "A low cost wearable wireless sensing system for paretic hand management after stroke," </w:t>
      </w:r>
      <w:r w:rsidRPr="00E76702">
        <w:rPr>
          <w:i/>
          <w:noProof/>
        </w:rPr>
        <w:t xml:space="preserve">The Journal of Supercomputing, </w:t>
      </w:r>
      <w:r w:rsidRPr="00E76702">
        <w:rPr>
          <w:noProof/>
        </w:rPr>
        <w:t>vol. 74, no. 10, pp. 5231-5240, 2018.</w:t>
      </w:r>
    </w:p>
    <w:p w14:paraId="7AFE05F9" w14:textId="77777777" w:rsidR="00E76702" w:rsidRPr="00E76702" w:rsidRDefault="00E76702" w:rsidP="00E76702">
      <w:pPr>
        <w:pStyle w:val="EndNoteBibliography"/>
        <w:ind w:left="720" w:hanging="720"/>
        <w:rPr>
          <w:noProof/>
        </w:rPr>
      </w:pPr>
      <w:r w:rsidRPr="00E76702">
        <w:rPr>
          <w:noProof/>
        </w:rPr>
        <w:t>[6]</w:t>
      </w:r>
      <w:r w:rsidRPr="00E76702">
        <w:rPr>
          <w:noProof/>
        </w:rPr>
        <w:tab/>
        <w:t xml:space="preserve">J. D. Hemanth, U. Kose, O. Deperlioglu, and V. H. C. de Albuquerque, "An augmented reality-supported mobile application for diagnosis of heart diseases," </w:t>
      </w:r>
      <w:r w:rsidRPr="00E76702">
        <w:rPr>
          <w:i/>
          <w:noProof/>
        </w:rPr>
        <w:t xml:space="preserve">The Journal of Supercomputing, </w:t>
      </w:r>
      <w:r w:rsidRPr="00E76702">
        <w:rPr>
          <w:noProof/>
        </w:rPr>
        <w:t>pp. 1-26, 2018.</w:t>
      </w:r>
    </w:p>
    <w:p w14:paraId="183052C9" w14:textId="77777777" w:rsidR="00E76702" w:rsidRPr="00E76702" w:rsidRDefault="00E76702" w:rsidP="00E76702">
      <w:pPr>
        <w:pStyle w:val="EndNoteBibliography"/>
        <w:ind w:left="720" w:hanging="720"/>
        <w:rPr>
          <w:i/>
          <w:noProof/>
        </w:rPr>
      </w:pPr>
      <w:r w:rsidRPr="00E76702">
        <w:rPr>
          <w:noProof/>
        </w:rPr>
        <w:t>[7]</w:t>
      </w:r>
      <w:r w:rsidRPr="00E76702">
        <w:rPr>
          <w:noProof/>
        </w:rPr>
        <w:tab/>
      </w:r>
      <w:r w:rsidRPr="00E76702">
        <w:rPr>
          <w:i/>
          <w:noProof/>
        </w:rPr>
        <w:t>IEC 2006. IEC 62304: Medical Device Software - Software</w:t>
      </w:r>
    </w:p>
    <w:p w14:paraId="2D34E73C" w14:textId="77777777" w:rsidR="00E76702" w:rsidRPr="00E76702" w:rsidRDefault="00E76702" w:rsidP="00E76702">
      <w:pPr>
        <w:pStyle w:val="EndNoteBibliography"/>
        <w:rPr>
          <w:i/>
          <w:noProof/>
        </w:rPr>
      </w:pPr>
      <w:r w:rsidRPr="00E76702">
        <w:rPr>
          <w:i/>
          <w:noProof/>
        </w:rPr>
        <w:t>Life-Cycle Processes.</w:t>
      </w:r>
    </w:p>
    <w:p w14:paraId="114D0FDA" w14:textId="77777777" w:rsidR="00E76702" w:rsidRPr="00E76702" w:rsidRDefault="00E76702" w:rsidP="00E76702">
      <w:pPr>
        <w:pStyle w:val="EndNoteBibliography"/>
        <w:ind w:left="720" w:hanging="720"/>
        <w:rPr>
          <w:noProof/>
        </w:rPr>
      </w:pPr>
      <w:r w:rsidRPr="00E76702">
        <w:rPr>
          <w:noProof/>
        </w:rPr>
        <w:t>[8]</w:t>
      </w:r>
      <w:r w:rsidRPr="00E76702">
        <w:rPr>
          <w:noProof/>
        </w:rPr>
        <w:tab/>
        <w:t>F. McCaffrey, M. Lepmets, K. Trektere, O. Ozcantop, and M. Pikkarainen, "Agile Medical Device Software Development: Introducing Agile Practices into MDevSPICE®," 2016.</w:t>
      </w:r>
    </w:p>
    <w:p w14:paraId="49643EF3" w14:textId="77777777" w:rsidR="00E76702" w:rsidRPr="00E76702" w:rsidRDefault="00E76702" w:rsidP="00E76702">
      <w:pPr>
        <w:pStyle w:val="EndNoteBibliography"/>
        <w:ind w:left="720" w:hanging="720"/>
        <w:rPr>
          <w:noProof/>
        </w:rPr>
      </w:pPr>
      <w:r w:rsidRPr="00E76702">
        <w:rPr>
          <w:noProof/>
        </w:rPr>
        <w:t>[9]</w:t>
      </w:r>
      <w:r w:rsidRPr="00E76702">
        <w:rPr>
          <w:noProof/>
        </w:rPr>
        <w:tab/>
        <w:t xml:space="preserve">B. Fitzgerald, K.-J. Stol, R. O'Sullivan, and D. O'Brien, "Scaling agile methods to regulated environments: An industry case study," in </w:t>
      </w:r>
      <w:r w:rsidRPr="00E76702">
        <w:rPr>
          <w:i/>
          <w:noProof/>
        </w:rPr>
        <w:t>Software Engineering (ICSE), 2013 35th International Conference on</w:t>
      </w:r>
      <w:r w:rsidRPr="00E76702">
        <w:rPr>
          <w:noProof/>
        </w:rPr>
        <w:t>, 2013: IEEE, pp. 863-872.</w:t>
      </w:r>
    </w:p>
    <w:p w14:paraId="7FED5D74" w14:textId="77777777" w:rsidR="00E76702" w:rsidRPr="00E76702" w:rsidRDefault="00E76702" w:rsidP="00E76702">
      <w:pPr>
        <w:pStyle w:val="EndNoteBibliography"/>
        <w:ind w:left="720" w:hanging="720"/>
        <w:rPr>
          <w:noProof/>
        </w:rPr>
      </w:pPr>
      <w:r w:rsidRPr="00E76702">
        <w:rPr>
          <w:noProof/>
        </w:rPr>
        <w:t>[10]</w:t>
      </w:r>
      <w:r w:rsidRPr="00E76702">
        <w:rPr>
          <w:noProof/>
        </w:rPr>
        <w:tab/>
        <w:t xml:space="preserve">G. Regan, F. Mc Caffery, K. Mc Daid, and D. Flood, "Medical device standards' requirements for traceability during the software development lifecycle and implementation of a traceability assessment model," </w:t>
      </w:r>
      <w:r w:rsidRPr="00E76702">
        <w:rPr>
          <w:i/>
          <w:noProof/>
        </w:rPr>
        <w:t xml:space="preserve">Computer Standards &amp; Interfaces, </w:t>
      </w:r>
      <w:r w:rsidRPr="00E76702">
        <w:rPr>
          <w:noProof/>
        </w:rPr>
        <w:t>vol. 36, no. 1, pp. 3-9, 2013.</w:t>
      </w:r>
    </w:p>
    <w:p w14:paraId="59BE71DA" w14:textId="77777777" w:rsidR="00E76702" w:rsidRPr="00E76702" w:rsidRDefault="00E76702" w:rsidP="00E76702">
      <w:pPr>
        <w:pStyle w:val="EndNoteBibliography"/>
        <w:ind w:left="720" w:hanging="720"/>
        <w:rPr>
          <w:noProof/>
        </w:rPr>
      </w:pPr>
      <w:r w:rsidRPr="00E76702">
        <w:rPr>
          <w:noProof/>
        </w:rPr>
        <w:t>[11]</w:t>
      </w:r>
      <w:r w:rsidRPr="00E76702">
        <w:rPr>
          <w:noProof/>
        </w:rPr>
        <w:tab/>
        <w:t xml:space="preserve">M. Mc Hugh, O. Cawley, F. McCaffcry, I. Richardson, and X. Wang, "An agile v-model for medical device software development to overcome the challenges with plan-driven software development lifecycles," in </w:t>
      </w:r>
      <w:r w:rsidRPr="00E76702">
        <w:rPr>
          <w:i/>
          <w:noProof/>
        </w:rPr>
        <w:t>Software Engineering in Health Care (SEHC), 2013 5th International Workshop on</w:t>
      </w:r>
      <w:r w:rsidRPr="00E76702">
        <w:rPr>
          <w:noProof/>
        </w:rPr>
        <w:t>, 2013: IEEE, pp. 12-19.</w:t>
      </w:r>
    </w:p>
    <w:p w14:paraId="1B437534" w14:textId="77777777" w:rsidR="00E76702" w:rsidRPr="00E76702" w:rsidRDefault="00E76702" w:rsidP="00E76702">
      <w:pPr>
        <w:pStyle w:val="EndNoteBibliography"/>
        <w:ind w:left="720" w:hanging="720"/>
        <w:rPr>
          <w:noProof/>
        </w:rPr>
      </w:pPr>
      <w:r w:rsidRPr="00E76702">
        <w:rPr>
          <w:noProof/>
        </w:rPr>
        <w:t>[12]</w:t>
      </w:r>
      <w:r w:rsidRPr="00E76702">
        <w:rPr>
          <w:noProof/>
        </w:rPr>
        <w:tab/>
        <w:t xml:space="preserve">P. A. Rottier and V. Rodrigues, "Agile development in a medical device company," in </w:t>
      </w:r>
      <w:r w:rsidRPr="00E76702">
        <w:rPr>
          <w:i/>
          <w:noProof/>
        </w:rPr>
        <w:t>Agile, 2008. AGILE'08. Conference</w:t>
      </w:r>
      <w:r w:rsidRPr="00E76702">
        <w:rPr>
          <w:noProof/>
        </w:rPr>
        <w:t>, 2008: IEEE, pp. 218-223.</w:t>
      </w:r>
    </w:p>
    <w:p w14:paraId="4FAD784F" w14:textId="77777777" w:rsidR="00E76702" w:rsidRPr="00E76702" w:rsidRDefault="00E76702" w:rsidP="00E76702">
      <w:pPr>
        <w:pStyle w:val="EndNoteBibliography"/>
        <w:ind w:left="720" w:hanging="720"/>
        <w:rPr>
          <w:noProof/>
        </w:rPr>
      </w:pPr>
      <w:r w:rsidRPr="00E76702">
        <w:rPr>
          <w:noProof/>
        </w:rPr>
        <w:lastRenderedPageBreak/>
        <w:t>[13]</w:t>
      </w:r>
      <w:r w:rsidRPr="00E76702">
        <w:rPr>
          <w:noProof/>
        </w:rPr>
        <w:tab/>
        <w:t xml:space="preserve">M. Lepmets, F. McCaffery, and P. Clarke, "Development and benefits of MDevSPICE®, the medical device software process assessment framework," </w:t>
      </w:r>
      <w:r w:rsidRPr="00E76702">
        <w:rPr>
          <w:i/>
          <w:noProof/>
        </w:rPr>
        <w:t xml:space="preserve">Journal of Software: Evolution and Process, </w:t>
      </w:r>
      <w:r w:rsidRPr="00E76702">
        <w:rPr>
          <w:noProof/>
        </w:rPr>
        <w:t>vol. 28, no. 9, pp. 800-816, 2016.</w:t>
      </w:r>
    </w:p>
    <w:p w14:paraId="577DFF30" w14:textId="77777777" w:rsidR="00E76702" w:rsidRPr="00E76702" w:rsidRDefault="00E76702" w:rsidP="00E76702">
      <w:pPr>
        <w:pStyle w:val="EndNoteBibliography"/>
        <w:ind w:left="720" w:hanging="720"/>
        <w:rPr>
          <w:noProof/>
        </w:rPr>
      </w:pPr>
      <w:r w:rsidRPr="00E76702">
        <w:rPr>
          <w:noProof/>
        </w:rPr>
        <w:t>[14]</w:t>
      </w:r>
      <w:r w:rsidRPr="00E76702">
        <w:rPr>
          <w:noProof/>
        </w:rPr>
        <w:tab/>
        <w:t xml:space="preserve">Ö. Özcan-Top and F. McCaffery, "How Does Scrum Conform to the Regulatory Requirements Defined in MDevSPICE®?," in </w:t>
      </w:r>
      <w:r w:rsidRPr="00E76702">
        <w:rPr>
          <w:i/>
          <w:noProof/>
        </w:rPr>
        <w:t>International Conference on Software Process Improvement and Capability Determination</w:t>
      </w:r>
      <w:r w:rsidRPr="00E76702">
        <w:rPr>
          <w:noProof/>
        </w:rPr>
        <w:t>, 2017: Springer, pp. 257-268.</w:t>
      </w:r>
    </w:p>
    <w:p w14:paraId="63C74C6C" w14:textId="77777777" w:rsidR="00E76702" w:rsidRPr="00E76702" w:rsidRDefault="00E76702" w:rsidP="00E76702">
      <w:pPr>
        <w:pStyle w:val="EndNoteBibliography"/>
        <w:ind w:left="720" w:hanging="720"/>
        <w:rPr>
          <w:noProof/>
        </w:rPr>
      </w:pPr>
      <w:r w:rsidRPr="00E76702">
        <w:rPr>
          <w:noProof/>
        </w:rPr>
        <w:t>[15]</w:t>
      </w:r>
      <w:r w:rsidRPr="00E76702">
        <w:rPr>
          <w:noProof/>
        </w:rPr>
        <w:tab/>
        <w:t xml:space="preserve">J. Sutherland and K. Schwaber, "The scrum guide," </w:t>
      </w:r>
      <w:r w:rsidRPr="00E76702">
        <w:rPr>
          <w:i/>
          <w:noProof/>
        </w:rPr>
        <w:t xml:space="preserve">The Definitive Guide to Scrum: The Rules of the Game. Scrum. org, </w:t>
      </w:r>
      <w:r w:rsidRPr="00E76702">
        <w:rPr>
          <w:noProof/>
        </w:rPr>
        <w:t>2013.</w:t>
      </w:r>
    </w:p>
    <w:p w14:paraId="0D78C4E2" w14:textId="77777777" w:rsidR="00E76702" w:rsidRPr="00E76702" w:rsidRDefault="00E76702" w:rsidP="00E76702">
      <w:pPr>
        <w:pStyle w:val="EndNoteBibliography"/>
        <w:ind w:left="720" w:hanging="720"/>
        <w:rPr>
          <w:noProof/>
        </w:rPr>
      </w:pPr>
      <w:r w:rsidRPr="00E76702">
        <w:rPr>
          <w:noProof/>
        </w:rPr>
        <w:t>[16]</w:t>
      </w:r>
      <w:r w:rsidRPr="00E76702">
        <w:rPr>
          <w:noProof/>
        </w:rPr>
        <w:tab/>
        <w:t xml:space="preserve">Ö. Özcan-Top and F. McCaffery, "Conformance to Medical Device Software Development Requirements with XP and Scrum Implementation," in </w:t>
      </w:r>
      <w:r w:rsidRPr="00E76702">
        <w:rPr>
          <w:i/>
          <w:noProof/>
        </w:rPr>
        <w:t>the 16t</w:t>
      </w:r>
      <w:r w:rsidRPr="00E76702">
        <w:rPr>
          <w:i/>
          <w:noProof/>
          <w:vertAlign w:val="superscript"/>
        </w:rPr>
        <w:t>h I</w:t>
      </w:r>
      <w:r w:rsidRPr="00E76702">
        <w:rPr>
          <w:i/>
          <w:noProof/>
        </w:rPr>
        <w:t>nternational Conference on Software Engineering Research and Practice</w:t>
      </w:r>
      <w:r w:rsidRPr="00E76702">
        <w:rPr>
          <w:noProof/>
        </w:rPr>
        <w:t>, Las Vegas, USA, 2018, pp. 99-105.</w:t>
      </w:r>
    </w:p>
    <w:p w14:paraId="5F07FA31" w14:textId="77777777" w:rsidR="00E76702" w:rsidRPr="00E76702" w:rsidRDefault="00E76702" w:rsidP="00E76702">
      <w:pPr>
        <w:pStyle w:val="EndNoteBibliography"/>
        <w:ind w:left="720" w:hanging="720"/>
        <w:rPr>
          <w:noProof/>
        </w:rPr>
      </w:pPr>
      <w:r w:rsidRPr="00E76702">
        <w:rPr>
          <w:noProof/>
        </w:rPr>
        <w:t>[17]</w:t>
      </w:r>
      <w:r w:rsidRPr="00E76702">
        <w:rPr>
          <w:noProof/>
        </w:rPr>
        <w:tab/>
        <w:t xml:space="preserve">K. Beck, </w:t>
      </w:r>
      <w:r w:rsidRPr="00E76702">
        <w:rPr>
          <w:i/>
          <w:noProof/>
        </w:rPr>
        <w:t>Extreme programming explained: embrace change</w:t>
      </w:r>
      <w:r w:rsidRPr="00E76702">
        <w:rPr>
          <w:noProof/>
        </w:rPr>
        <w:t>. Addison-Wesley Professional, 2000.</w:t>
      </w:r>
    </w:p>
    <w:p w14:paraId="7A8D5A1B" w14:textId="77777777" w:rsidR="00E76702" w:rsidRPr="00E76702" w:rsidRDefault="00E76702" w:rsidP="00E76702">
      <w:pPr>
        <w:pStyle w:val="EndNoteBibliography"/>
        <w:ind w:left="720" w:hanging="720"/>
        <w:rPr>
          <w:noProof/>
        </w:rPr>
      </w:pPr>
      <w:r w:rsidRPr="00E76702">
        <w:rPr>
          <w:noProof/>
        </w:rPr>
        <w:t>[18]</w:t>
      </w:r>
      <w:r w:rsidRPr="00E76702">
        <w:rPr>
          <w:noProof/>
        </w:rPr>
        <w:tab/>
        <w:t xml:space="preserve">J. Stapleton, </w:t>
      </w:r>
      <w:r w:rsidRPr="00E76702">
        <w:rPr>
          <w:i/>
          <w:noProof/>
        </w:rPr>
        <w:t>DSDM Dynamic Systems Development Method: the method in practice</w:t>
      </w:r>
      <w:r w:rsidRPr="00E76702">
        <w:rPr>
          <w:noProof/>
        </w:rPr>
        <w:t>. Cambridge University Press, 1997.</w:t>
      </w:r>
    </w:p>
    <w:p w14:paraId="5A253CDF" w14:textId="77777777" w:rsidR="00E76702" w:rsidRPr="00E76702" w:rsidRDefault="00E76702" w:rsidP="00E76702">
      <w:pPr>
        <w:pStyle w:val="EndNoteBibliography"/>
        <w:ind w:left="720" w:hanging="720"/>
        <w:rPr>
          <w:noProof/>
        </w:rPr>
      </w:pPr>
      <w:r w:rsidRPr="00E76702">
        <w:rPr>
          <w:noProof/>
        </w:rPr>
        <w:t>[19]</w:t>
      </w:r>
      <w:r w:rsidRPr="00E76702">
        <w:rPr>
          <w:noProof/>
        </w:rPr>
        <w:tab/>
      </w:r>
      <w:r w:rsidRPr="00E76702">
        <w:rPr>
          <w:i/>
          <w:noProof/>
        </w:rPr>
        <w:t>ISO/IEC 15504-5:2012 Information technology -- Process assessment -- Part 5: An exemplar software life cycle process assessment model</w:t>
      </w:r>
      <w:r w:rsidRPr="00E76702">
        <w:rPr>
          <w:noProof/>
        </w:rPr>
        <w:t>, 2012.</w:t>
      </w:r>
    </w:p>
    <w:p w14:paraId="3BA940EE" w14:textId="77777777" w:rsidR="00E76702" w:rsidRPr="00E76702" w:rsidRDefault="00E76702" w:rsidP="00E76702">
      <w:pPr>
        <w:pStyle w:val="EndNoteBibliography"/>
        <w:ind w:left="720" w:hanging="720"/>
        <w:rPr>
          <w:noProof/>
        </w:rPr>
      </w:pPr>
      <w:r w:rsidRPr="00E76702">
        <w:rPr>
          <w:noProof/>
        </w:rPr>
        <w:t>[20]</w:t>
      </w:r>
      <w:r w:rsidRPr="00E76702">
        <w:rPr>
          <w:noProof/>
        </w:rPr>
        <w:tab/>
        <w:t>P. Abrahamsson, O. Salo, J. Ronkainen, and J. Warsta, "Agile software development methods: Review and analysis," ed: VTT Finland, 2002.</w:t>
      </w:r>
    </w:p>
    <w:p w14:paraId="37D3196B" w14:textId="77777777" w:rsidR="00E76702" w:rsidRPr="00E76702" w:rsidRDefault="00E76702" w:rsidP="00E76702">
      <w:pPr>
        <w:pStyle w:val="EndNoteBibliography"/>
        <w:ind w:left="720" w:hanging="720"/>
        <w:rPr>
          <w:noProof/>
        </w:rPr>
      </w:pPr>
      <w:r w:rsidRPr="00E76702">
        <w:rPr>
          <w:noProof/>
        </w:rPr>
        <w:t>[21]</w:t>
      </w:r>
      <w:r w:rsidRPr="00E76702">
        <w:rPr>
          <w:noProof/>
        </w:rPr>
        <w:tab/>
        <w:t xml:space="preserve">K. S. Rubin, </w:t>
      </w:r>
      <w:r w:rsidRPr="00E76702">
        <w:rPr>
          <w:i/>
          <w:noProof/>
        </w:rPr>
        <w:t>Essential Scrum: A Practical Guide to the Most Popular Agile Process</w:t>
      </w:r>
      <w:r w:rsidRPr="00E76702">
        <w:rPr>
          <w:noProof/>
        </w:rPr>
        <w:t>. Addison-Wesley Professional, 2012.</w:t>
      </w:r>
    </w:p>
    <w:p w14:paraId="6A0BD060" w14:textId="77777777" w:rsidR="00E76702" w:rsidRPr="00E76702" w:rsidRDefault="00E76702" w:rsidP="00E76702">
      <w:pPr>
        <w:pStyle w:val="EndNoteBibliography"/>
        <w:ind w:left="720" w:hanging="720"/>
        <w:rPr>
          <w:noProof/>
        </w:rPr>
      </w:pPr>
      <w:r w:rsidRPr="00E76702">
        <w:rPr>
          <w:noProof/>
        </w:rPr>
        <w:t>[22]</w:t>
      </w:r>
      <w:r w:rsidRPr="00E76702">
        <w:rPr>
          <w:noProof/>
        </w:rPr>
        <w:tab/>
        <w:t xml:space="preserve">S. W. Ambler and M. Lines, </w:t>
      </w:r>
      <w:r w:rsidRPr="00E76702">
        <w:rPr>
          <w:i/>
          <w:noProof/>
        </w:rPr>
        <w:t>Disciplined Agile Delivery: A Practitioner's Guide to Agile Software Delivery in the Enterprise</w:t>
      </w:r>
      <w:r w:rsidRPr="00E76702">
        <w:rPr>
          <w:noProof/>
        </w:rPr>
        <w:t>. IBM Press, 2012.</w:t>
      </w:r>
    </w:p>
    <w:p w14:paraId="2B8351E1" w14:textId="77777777" w:rsidR="00E76702" w:rsidRPr="00E76702" w:rsidRDefault="00E76702" w:rsidP="00E76702">
      <w:pPr>
        <w:pStyle w:val="EndNoteBibliography"/>
        <w:ind w:left="720" w:hanging="720"/>
        <w:rPr>
          <w:noProof/>
        </w:rPr>
      </w:pPr>
      <w:r w:rsidRPr="00E76702">
        <w:rPr>
          <w:noProof/>
        </w:rPr>
        <w:t>[23]</w:t>
      </w:r>
      <w:r w:rsidRPr="00E76702">
        <w:rPr>
          <w:noProof/>
        </w:rPr>
        <w:tab/>
        <w:t xml:space="preserve">D. Leffingwell, </w:t>
      </w:r>
      <w:r w:rsidRPr="00E76702">
        <w:rPr>
          <w:i/>
          <w:noProof/>
        </w:rPr>
        <w:t>SAFe® 4.0 Reference Guide: Scaled Agile Framework® for Lean Software and Systems Engineering</w:t>
      </w:r>
      <w:r w:rsidRPr="00E76702">
        <w:rPr>
          <w:noProof/>
        </w:rPr>
        <w:t>. Addison-Wesley Professional, 2016.</w:t>
      </w:r>
    </w:p>
    <w:p w14:paraId="3343E8B8" w14:textId="77777777" w:rsidR="00E76702" w:rsidRPr="00E76702" w:rsidRDefault="00E76702" w:rsidP="00E76702">
      <w:pPr>
        <w:pStyle w:val="EndNoteBibliography"/>
        <w:ind w:left="720" w:hanging="720"/>
        <w:rPr>
          <w:noProof/>
        </w:rPr>
      </w:pPr>
      <w:r w:rsidRPr="00E76702">
        <w:rPr>
          <w:noProof/>
        </w:rPr>
        <w:t>[24]</w:t>
      </w:r>
      <w:r w:rsidRPr="00E76702">
        <w:rPr>
          <w:noProof/>
        </w:rPr>
        <w:tab/>
        <w:t xml:space="preserve">J. W. Spence, "There has to be a better way![software development]," in </w:t>
      </w:r>
      <w:r w:rsidRPr="00E76702">
        <w:rPr>
          <w:i/>
          <w:noProof/>
        </w:rPr>
        <w:t>Agile Conference, 2005. Proceedings</w:t>
      </w:r>
      <w:r w:rsidRPr="00E76702">
        <w:rPr>
          <w:noProof/>
        </w:rPr>
        <w:t>, 2005: IEEE, pp. 272-278.</w:t>
      </w:r>
    </w:p>
    <w:p w14:paraId="6F3E9FDF" w14:textId="77777777" w:rsidR="00E76702" w:rsidRPr="00E76702" w:rsidRDefault="00E76702" w:rsidP="00E76702">
      <w:pPr>
        <w:pStyle w:val="EndNoteBibliography"/>
        <w:ind w:left="720" w:hanging="720"/>
        <w:rPr>
          <w:noProof/>
        </w:rPr>
      </w:pPr>
      <w:r w:rsidRPr="00E76702">
        <w:rPr>
          <w:noProof/>
        </w:rPr>
        <w:t>[25]</w:t>
      </w:r>
      <w:r w:rsidRPr="00E76702">
        <w:rPr>
          <w:noProof/>
        </w:rPr>
        <w:tab/>
        <w:t>A. f. t. A. o. M. I. (AAMI), "AAMI TIR45:2012 Guidance on the use of AGILE practices in the development of medical device software."</w:t>
      </w:r>
    </w:p>
    <w:p w14:paraId="4DC0E416" w14:textId="77777777" w:rsidR="00E76702" w:rsidRPr="00E76702" w:rsidRDefault="00E76702" w:rsidP="00E76702">
      <w:pPr>
        <w:pStyle w:val="EndNoteBibliography"/>
        <w:ind w:left="720" w:hanging="720"/>
        <w:rPr>
          <w:noProof/>
        </w:rPr>
      </w:pPr>
      <w:r w:rsidRPr="00E76702">
        <w:rPr>
          <w:noProof/>
        </w:rPr>
        <w:t>[26]</w:t>
      </w:r>
      <w:r w:rsidRPr="00E76702">
        <w:rPr>
          <w:noProof/>
        </w:rPr>
        <w:tab/>
        <w:t xml:space="preserve">K. Manjunath, J. Jagadeesh, and M. Yogeesh, "Achieving quality product in a long term software product development in healthcare application using Lean and Agile principles: Software engineering and software development," in </w:t>
      </w:r>
      <w:r w:rsidRPr="00E76702">
        <w:rPr>
          <w:i/>
          <w:noProof/>
        </w:rPr>
        <w:t>Automation, Computing, Communication, Control and Compressed Sensing (iMac4s), 2013 International Multi-Conference on</w:t>
      </w:r>
      <w:r w:rsidRPr="00E76702">
        <w:rPr>
          <w:noProof/>
        </w:rPr>
        <w:t>, 2013: IEEE, pp. 26-34.</w:t>
      </w:r>
    </w:p>
    <w:p w14:paraId="69DECD7A" w14:textId="77777777" w:rsidR="00E76702" w:rsidRPr="00E76702" w:rsidRDefault="00E76702" w:rsidP="00E76702">
      <w:pPr>
        <w:pStyle w:val="EndNoteBibliography"/>
        <w:ind w:left="720" w:hanging="720"/>
        <w:rPr>
          <w:noProof/>
        </w:rPr>
      </w:pPr>
      <w:r w:rsidRPr="00E76702">
        <w:rPr>
          <w:noProof/>
        </w:rPr>
        <w:t>[27]</w:t>
      </w:r>
      <w:r w:rsidRPr="00E76702">
        <w:rPr>
          <w:noProof/>
        </w:rPr>
        <w:tab/>
        <w:t xml:space="preserve">H. Mehrfard, H. Pirzadeh, and A. Hamou-Lhadj, "Investigating the Capability of Agile Processes to Support Life-Science Regulations: The Case of XP and FDA Regulations with a Focus on Human Factor Requirements," in </w:t>
      </w:r>
      <w:r w:rsidRPr="00E76702">
        <w:rPr>
          <w:i/>
          <w:noProof/>
        </w:rPr>
        <w:t>SERA (selected papers)</w:t>
      </w:r>
      <w:r w:rsidRPr="00E76702">
        <w:rPr>
          <w:noProof/>
        </w:rPr>
        <w:t>, 2010: Springer, pp. 241-255.</w:t>
      </w:r>
    </w:p>
    <w:p w14:paraId="179A168B" w14:textId="655ADD0B" w:rsidR="00332B9C" w:rsidRPr="00E97760" w:rsidRDefault="00E30865" w:rsidP="00C33FDC">
      <w:pPr>
        <w:pStyle w:val="EndNoteBibliography"/>
        <w:ind w:left="284" w:right="397"/>
        <w:jc w:val="both"/>
        <w:rPr>
          <w:lang w:val="en-GB"/>
        </w:rPr>
      </w:pPr>
      <w:r w:rsidRPr="00E97760">
        <w:rPr>
          <w:sz w:val="18"/>
          <w:szCs w:val="18"/>
          <w:lang w:val="en-GB"/>
        </w:rPr>
        <w:fldChar w:fldCharType="end"/>
      </w:r>
    </w:p>
    <w:p w14:paraId="65E073F9" w14:textId="66524460" w:rsidR="00441396" w:rsidRPr="00E97760" w:rsidRDefault="00441396">
      <w:pPr>
        <w:pStyle w:val="EndNoteBibliography"/>
        <w:ind w:left="284" w:right="397"/>
        <w:rPr>
          <w:lang w:val="en-GB"/>
        </w:rPr>
      </w:pPr>
    </w:p>
    <w:sectPr w:rsidR="00441396" w:rsidRPr="00E97760" w:rsidSect="008C3439">
      <w:type w:val="continuous"/>
      <w:pgSz w:w="12240" w:h="15840" w:code="1"/>
      <w:pgMar w:top="1160" w:right="1357" w:bottom="1160" w:left="960" w:header="0" w:footer="0"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CCB98" w14:textId="77777777" w:rsidR="002E5F55" w:rsidRDefault="002E5F55">
      <w:r>
        <w:separator/>
      </w:r>
    </w:p>
  </w:endnote>
  <w:endnote w:type="continuationSeparator" w:id="0">
    <w:p w14:paraId="564AFFCB" w14:textId="77777777" w:rsidR="002E5F55" w:rsidRDefault="002E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 ??">
    <w:altName w:val="Arial Unicode MS"/>
    <w:panose1 w:val="020B0604020202020204"/>
    <w:charset w:val="80"/>
    <w:family w:val="roman"/>
    <w:notTrueType/>
    <w:pitch w:val="fixed"/>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B6E53" w14:textId="77777777" w:rsidR="002E5F55" w:rsidRDefault="002E5F55">
      <w:r>
        <w:separator/>
      </w:r>
    </w:p>
  </w:footnote>
  <w:footnote w:type="continuationSeparator" w:id="0">
    <w:p w14:paraId="371B01FD" w14:textId="77777777" w:rsidR="002E5F55" w:rsidRDefault="002E5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90D0" w14:textId="77777777" w:rsidR="00DF3BA0" w:rsidRDefault="00DF3BA0" w:rsidP="00140051">
    <w:pPr>
      <w:pStyle w:val="Header"/>
      <w:jc w:val="right"/>
      <w:rPr>
        <w:lang w:val="en-GB"/>
      </w:rPr>
    </w:pPr>
  </w:p>
  <w:p w14:paraId="1C3B40A6" w14:textId="77777777" w:rsidR="00DF3BA0" w:rsidRDefault="00DF3BA0" w:rsidP="00140051">
    <w:pPr>
      <w:pStyle w:val="Header"/>
      <w:jc w:val="right"/>
      <w:rPr>
        <w:lang w:val="en-GB"/>
      </w:rPr>
    </w:pPr>
  </w:p>
  <w:p w14:paraId="0FF86482" w14:textId="7F2B7228" w:rsidR="00DF3BA0" w:rsidRPr="00140051" w:rsidRDefault="00DF3BA0" w:rsidP="00140051">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298"/>
    <w:multiLevelType w:val="multilevel"/>
    <w:tmpl w:val="0124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B6CC0"/>
    <w:multiLevelType w:val="hybridMultilevel"/>
    <w:tmpl w:val="98743FA4"/>
    <w:lvl w:ilvl="0" w:tplc="FFFFFFFF">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0EFE5630"/>
    <w:multiLevelType w:val="multilevel"/>
    <w:tmpl w:val="528E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B32E5"/>
    <w:multiLevelType w:val="multilevel"/>
    <w:tmpl w:val="B706E490"/>
    <w:lvl w:ilvl="0">
      <w:start w:val="1"/>
      <w:numFmt w:val="decimal"/>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4" w15:restartNumberingAfterBreak="0">
    <w:nsid w:val="1991767C"/>
    <w:multiLevelType w:val="multilevel"/>
    <w:tmpl w:val="A71E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06DF2"/>
    <w:multiLevelType w:val="multilevel"/>
    <w:tmpl w:val="5FE0A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77A5B"/>
    <w:multiLevelType w:val="hybridMultilevel"/>
    <w:tmpl w:val="236C4D9C"/>
    <w:lvl w:ilvl="0" w:tplc="365CE8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814DA"/>
    <w:multiLevelType w:val="multilevel"/>
    <w:tmpl w:val="109EFA0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sz w:val="20"/>
        <w:szCs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395123C1"/>
    <w:multiLevelType w:val="multilevel"/>
    <w:tmpl w:val="9DD8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521A2F"/>
    <w:multiLevelType w:val="hybridMultilevel"/>
    <w:tmpl w:val="BEB4727C"/>
    <w:lvl w:ilvl="0" w:tplc="3934F4F6">
      <w:start w:val="4"/>
      <w:numFmt w:val="bullet"/>
      <w:lvlText w:val="–"/>
      <w:lvlJc w:val="left"/>
      <w:pPr>
        <w:ind w:left="1287" w:hanging="360"/>
      </w:pPr>
      <w:rPr>
        <w:rFonts w:ascii="Arial" w:eastAsia="Calibri" w:hAnsi="Arial" w:cs="Arial" w:hint="default"/>
      </w:rPr>
    </w:lvl>
    <w:lvl w:ilvl="1" w:tplc="80D6231E">
      <w:start w:val="11"/>
      <w:numFmt w:val="bullet"/>
      <w:lvlText w:val="-"/>
      <w:lvlJc w:val="left"/>
      <w:pPr>
        <w:ind w:left="2007" w:hanging="360"/>
      </w:pPr>
      <w:rPr>
        <w:rFonts w:ascii="Arial" w:eastAsia="Times New Roman" w:hAnsi="Arial" w:cs="Arial"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0" w15:restartNumberingAfterBreak="0">
    <w:nsid w:val="3E627734"/>
    <w:multiLevelType w:val="hybridMultilevel"/>
    <w:tmpl w:val="C25E0E3C"/>
    <w:lvl w:ilvl="0" w:tplc="34F29216">
      <w:start w:val="1"/>
      <w:numFmt w:val="decimal"/>
      <w:pStyle w:val="Reference"/>
      <w:lvlText w:val="[%1]"/>
      <w:lvlJc w:val="left"/>
      <w:pPr>
        <w:tabs>
          <w:tab w:val="num" w:pos="432"/>
        </w:tabs>
        <w:ind w:left="0" w:firstLine="0"/>
      </w:pPr>
      <w:rPr>
        <w:rFonts w:hint="default"/>
      </w:rPr>
    </w:lvl>
    <w:lvl w:ilvl="1" w:tplc="0392447E" w:tentative="1">
      <w:start w:val="1"/>
      <w:numFmt w:val="lowerLetter"/>
      <w:lvlText w:val="%2."/>
      <w:lvlJc w:val="left"/>
      <w:pPr>
        <w:tabs>
          <w:tab w:val="num" w:pos="1440"/>
        </w:tabs>
        <w:ind w:left="1440" w:hanging="360"/>
      </w:pPr>
    </w:lvl>
    <w:lvl w:ilvl="2" w:tplc="02A0F84E" w:tentative="1">
      <w:start w:val="1"/>
      <w:numFmt w:val="lowerRoman"/>
      <w:lvlText w:val="%3."/>
      <w:lvlJc w:val="right"/>
      <w:pPr>
        <w:tabs>
          <w:tab w:val="num" w:pos="2160"/>
        </w:tabs>
        <w:ind w:left="2160" w:hanging="180"/>
      </w:pPr>
    </w:lvl>
    <w:lvl w:ilvl="3" w:tplc="7A02153A" w:tentative="1">
      <w:start w:val="1"/>
      <w:numFmt w:val="decimal"/>
      <w:lvlText w:val="%4."/>
      <w:lvlJc w:val="left"/>
      <w:pPr>
        <w:tabs>
          <w:tab w:val="num" w:pos="2880"/>
        </w:tabs>
        <w:ind w:left="2880" w:hanging="360"/>
      </w:pPr>
    </w:lvl>
    <w:lvl w:ilvl="4" w:tplc="D6226AC8" w:tentative="1">
      <w:start w:val="1"/>
      <w:numFmt w:val="lowerLetter"/>
      <w:lvlText w:val="%5."/>
      <w:lvlJc w:val="left"/>
      <w:pPr>
        <w:tabs>
          <w:tab w:val="num" w:pos="3600"/>
        </w:tabs>
        <w:ind w:left="3600" w:hanging="360"/>
      </w:pPr>
    </w:lvl>
    <w:lvl w:ilvl="5" w:tplc="09A430EA" w:tentative="1">
      <w:start w:val="1"/>
      <w:numFmt w:val="lowerRoman"/>
      <w:lvlText w:val="%6."/>
      <w:lvlJc w:val="right"/>
      <w:pPr>
        <w:tabs>
          <w:tab w:val="num" w:pos="4320"/>
        </w:tabs>
        <w:ind w:left="4320" w:hanging="180"/>
      </w:pPr>
    </w:lvl>
    <w:lvl w:ilvl="6" w:tplc="C5FC04C2" w:tentative="1">
      <w:start w:val="1"/>
      <w:numFmt w:val="decimal"/>
      <w:lvlText w:val="%7."/>
      <w:lvlJc w:val="left"/>
      <w:pPr>
        <w:tabs>
          <w:tab w:val="num" w:pos="5040"/>
        </w:tabs>
        <w:ind w:left="5040" w:hanging="360"/>
      </w:pPr>
    </w:lvl>
    <w:lvl w:ilvl="7" w:tplc="D5301F08" w:tentative="1">
      <w:start w:val="1"/>
      <w:numFmt w:val="lowerLetter"/>
      <w:lvlText w:val="%8."/>
      <w:lvlJc w:val="left"/>
      <w:pPr>
        <w:tabs>
          <w:tab w:val="num" w:pos="5760"/>
        </w:tabs>
        <w:ind w:left="5760" w:hanging="360"/>
      </w:pPr>
    </w:lvl>
    <w:lvl w:ilvl="8" w:tplc="C1A2DAEE" w:tentative="1">
      <w:start w:val="1"/>
      <w:numFmt w:val="lowerRoman"/>
      <w:lvlText w:val="%9."/>
      <w:lvlJc w:val="right"/>
      <w:pPr>
        <w:tabs>
          <w:tab w:val="num" w:pos="6480"/>
        </w:tabs>
        <w:ind w:left="6480" w:hanging="180"/>
      </w:pPr>
    </w:lvl>
  </w:abstractNum>
  <w:abstractNum w:abstractNumId="11" w15:restartNumberingAfterBreak="0">
    <w:nsid w:val="599A277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4919E0"/>
    <w:multiLevelType w:val="hybridMultilevel"/>
    <w:tmpl w:val="D0E8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4298B"/>
    <w:multiLevelType w:val="hybridMultilevel"/>
    <w:tmpl w:val="0ABAC130"/>
    <w:lvl w:ilvl="0" w:tplc="041F0017">
      <w:start w:val="1"/>
      <w:numFmt w:val="lowerLetter"/>
      <w:lvlText w:val="%1)"/>
      <w:lvlJc w:val="left"/>
      <w:pPr>
        <w:ind w:left="879" w:hanging="360"/>
      </w:pPr>
    </w:lvl>
    <w:lvl w:ilvl="1" w:tplc="041F0019" w:tentative="1">
      <w:start w:val="1"/>
      <w:numFmt w:val="lowerLetter"/>
      <w:lvlText w:val="%2."/>
      <w:lvlJc w:val="left"/>
      <w:pPr>
        <w:ind w:left="1599" w:hanging="360"/>
      </w:pPr>
    </w:lvl>
    <w:lvl w:ilvl="2" w:tplc="041F001B" w:tentative="1">
      <w:start w:val="1"/>
      <w:numFmt w:val="lowerRoman"/>
      <w:lvlText w:val="%3."/>
      <w:lvlJc w:val="right"/>
      <w:pPr>
        <w:ind w:left="2319" w:hanging="180"/>
      </w:pPr>
    </w:lvl>
    <w:lvl w:ilvl="3" w:tplc="041F000F" w:tentative="1">
      <w:start w:val="1"/>
      <w:numFmt w:val="decimal"/>
      <w:lvlText w:val="%4."/>
      <w:lvlJc w:val="left"/>
      <w:pPr>
        <w:ind w:left="3039" w:hanging="360"/>
      </w:pPr>
    </w:lvl>
    <w:lvl w:ilvl="4" w:tplc="041F0019" w:tentative="1">
      <w:start w:val="1"/>
      <w:numFmt w:val="lowerLetter"/>
      <w:lvlText w:val="%5."/>
      <w:lvlJc w:val="left"/>
      <w:pPr>
        <w:ind w:left="3759" w:hanging="360"/>
      </w:pPr>
    </w:lvl>
    <w:lvl w:ilvl="5" w:tplc="041F001B" w:tentative="1">
      <w:start w:val="1"/>
      <w:numFmt w:val="lowerRoman"/>
      <w:lvlText w:val="%6."/>
      <w:lvlJc w:val="right"/>
      <w:pPr>
        <w:ind w:left="4479" w:hanging="180"/>
      </w:pPr>
    </w:lvl>
    <w:lvl w:ilvl="6" w:tplc="041F000F" w:tentative="1">
      <w:start w:val="1"/>
      <w:numFmt w:val="decimal"/>
      <w:lvlText w:val="%7."/>
      <w:lvlJc w:val="left"/>
      <w:pPr>
        <w:ind w:left="5199" w:hanging="360"/>
      </w:pPr>
    </w:lvl>
    <w:lvl w:ilvl="7" w:tplc="041F0019" w:tentative="1">
      <w:start w:val="1"/>
      <w:numFmt w:val="lowerLetter"/>
      <w:lvlText w:val="%8."/>
      <w:lvlJc w:val="left"/>
      <w:pPr>
        <w:ind w:left="5919" w:hanging="360"/>
      </w:pPr>
    </w:lvl>
    <w:lvl w:ilvl="8" w:tplc="041F001B" w:tentative="1">
      <w:start w:val="1"/>
      <w:numFmt w:val="lowerRoman"/>
      <w:lvlText w:val="%9."/>
      <w:lvlJc w:val="right"/>
      <w:pPr>
        <w:ind w:left="6639" w:hanging="180"/>
      </w:pPr>
    </w:lvl>
  </w:abstractNum>
  <w:abstractNum w:abstractNumId="14" w15:restartNumberingAfterBreak="0">
    <w:nsid w:val="7D1A22E4"/>
    <w:multiLevelType w:val="hybridMultilevel"/>
    <w:tmpl w:val="9AB222E2"/>
    <w:lvl w:ilvl="0" w:tplc="FFFFFFFF">
      <w:numFmt w:val="bullet"/>
      <w:lvlText w:val="–"/>
      <w:lvlJc w:val="left"/>
      <w:pPr>
        <w:ind w:left="720" w:hanging="360"/>
      </w:pPr>
      <w:rPr>
        <w:rFonts w:ascii="Arial" w:eastAsia="MS Mincho"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3"/>
  </w:num>
  <w:num w:numId="5">
    <w:abstractNumId w:val="11"/>
  </w:num>
  <w:num w:numId="6">
    <w:abstractNumId w:val="8"/>
  </w:num>
  <w:num w:numId="7">
    <w:abstractNumId w:val="2"/>
  </w:num>
  <w:num w:numId="8">
    <w:abstractNumId w:val="9"/>
  </w:num>
  <w:num w:numId="9">
    <w:abstractNumId w:val="5"/>
  </w:num>
  <w:num w:numId="10">
    <w:abstractNumId w:val="0"/>
  </w:num>
  <w:num w:numId="11">
    <w:abstractNumId w:val="4"/>
  </w:num>
  <w:num w:numId="12">
    <w:abstractNumId w:val="7"/>
  </w:num>
  <w:num w:numId="13">
    <w:abstractNumId w:val="1"/>
  </w:num>
  <w:num w:numId="14">
    <w:abstractNumId w:val="12"/>
  </w:num>
  <w:num w:numId="15">
    <w:abstractNumId w:val="14"/>
  </w:num>
  <w:num w:numId="16">
    <w:abstractNumId w:val="7"/>
  </w:num>
  <w:num w:numId="17">
    <w:abstractNumId w:val="6"/>
  </w:num>
  <w:num w:numId="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173"/>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12712"/>
    <w:rsid w:val="000000CD"/>
    <w:rsid w:val="0000072B"/>
    <w:rsid w:val="000008A0"/>
    <w:rsid w:val="000014A3"/>
    <w:rsid w:val="000024B5"/>
    <w:rsid w:val="00002654"/>
    <w:rsid w:val="00005749"/>
    <w:rsid w:val="00006C12"/>
    <w:rsid w:val="00011262"/>
    <w:rsid w:val="000124CE"/>
    <w:rsid w:val="0001487C"/>
    <w:rsid w:val="00015CF1"/>
    <w:rsid w:val="000175E3"/>
    <w:rsid w:val="00021C8F"/>
    <w:rsid w:val="00021F08"/>
    <w:rsid w:val="00022F15"/>
    <w:rsid w:val="00026F76"/>
    <w:rsid w:val="000319FA"/>
    <w:rsid w:val="000337F1"/>
    <w:rsid w:val="0003471B"/>
    <w:rsid w:val="00034AAA"/>
    <w:rsid w:val="00034BDB"/>
    <w:rsid w:val="00034C28"/>
    <w:rsid w:val="00040E43"/>
    <w:rsid w:val="00041301"/>
    <w:rsid w:val="00042A90"/>
    <w:rsid w:val="00042F83"/>
    <w:rsid w:val="00044A68"/>
    <w:rsid w:val="000456B0"/>
    <w:rsid w:val="0004576E"/>
    <w:rsid w:val="00045839"/>
    <w:rsid w:val="0004729C"/>
    <w:rsid w:val="0005014F"/>
    <w:rsid w:val="00050774"/>
    <w:rsid w:val="00051423"/>
    <w:rsid w:val="000517F4"/>
    <w:rsid w:val="00053523"/>
    <w:rsid w:val="00055856"/>
    <w:rsid w:val="0005640E"/>
    <w:rsid w:val="000568A0"/>
    <w:rsid w:val="00056D67"/>
    <w:rsid w:val="00057087"/>
    <w:rsid w:val="00057EED"/>
    <w:rsid w:val="0006186F"/>
    <w:rsid w:val="00062390"/>
    <w:rsid w:val="0006350E"/>
    <w:rsid w:val="00064335"/>
    <w:rsid w:val="0007009F"/>
    <w:rsid w:val="0007475C"/>
    <w:rsid w:val="00077709"/>
    <w:rsid w:val="00080BF7"/>
    <w:rsid w:val="000819CD"/>
    <w:rsid w:val="00082698"/>
    <w:rsid w:val="00083369"/>
    <w:rsid w:val="00083554"/>
    <w:rsid w:val="000849B4"/>
    <w:rsid w:val="00084D51"/>
    <w:rsid w:val="00085A5A"/>
    <w:rsid w:val="0008635B"/>
    <w:rsid w:val="00086602"/>
    <w:rsid w:val="00087779"/>
    <w:rsid w:val="00087DB6"/>
    <w:rsid w:val="00090FA6"/>
    <w:rsid w:val="000915AE"/>
    <w:rsid w:val="000922DC"/>
    <w:rsid w:val="00096B7E"/>
    <w:rsid w:val="00096CD6"/>
    <w:rsid w:val="000974A2"/>
    <w:rsid w:val="00097B14"/>
    <w:rsid w:val="000A2DB7"/>
    <w:rsid w:val="000A3877"/>
    <w:rsid w:val="000A4326"/>
    <w:rsid w:val="000A4C2B"/>
    <w:rsid w:val="000A4D8C"/>
    <w:rsid w:val="000A5340"/>
    <w:rsid w:val="000A5606"/>
    <w:rsid w:val="000A5D6E"/>
    <w:rsid w:val="000A6A48"/>
    <w:rsid w:val="000A7D0A"/>
    <w:rsid w:val="000A7FC9"/>
    <w:rsid w:val="000B25F0"/>
    <w:rsid w:val="000B34F1"/>
    <w:rsid w:val="000B3B75"/>
    <w:rsid w:val="000B6299"/>
    <w:rsid w:val="000C1E5B"/>
    <w:rsid w:val="000C1EED"/>
    <w:rsid w:val="000C26F3"/>
    <w:rsid w:val="000C27B9"/>
    <w:rsid w:val="000C441D"/>
    <w:rsid w:val="000C4764"/>
    <w:rsid w:val="000C4FFE"/>
    <w:rsid w:val="000C5301"/>
    <w:rsid w:val="000C6384"/>
    <w:rsid w:val="000C6D61"/>
    <w:rsid w:val="000C7E69"/>
    <w:rsid w:val="000D060F"/>
    <w:rsid w:val="000D0F6F"/>
    <w:rsid w:val="000D28F4"/>
    <w:rsid w:val="000D3560"/>
    <w:rsid w:val="000D3B32"/>
    <w:rsid w:val="000D3D2A"/>
    <w:rsid w:val="000D42D6"/>
    <w:rsid w:val="000D6018"/>
    <w:rsid w:val="000E10F6"/>
    <w:rsid w:val="000E1473"/>
    <w:rsid w:val="000E3C15"/>
    <w:rsid w:val="000E6FF5"/>
    <w:rsid w:val="000F1446"/>
    <w:rsid w:val="000F150E"/>
    <w:rsid w:val="000F2325"/>
    <w:rsid w:val="000F23DB"/>
    <w:rsid w:val="000F40FE"/>
    <w:rsid w:val="000F414E"/>
    <w:rsid w:val="000F4882"/>
    <w:rsid w:val="000F4F64"/>
    <w:rsid w:val="000F514B"/>
    <w:rsid w:val="000F5174"/>
    <w:rsid w:val="000F5D86"/>
    <w:rsid w:val="000F7F83"/>
    <w:rsid w:val="001011E0"/>
    <w:rsid w:val="0010208C"/>
    <w:rsid w:val="0010335E"/>
    <w:rsid w:val="0010377D"/>
    <w:rsid w:val="001047A4"/>
    <w:rsid w:val="00105D96"/>
    <w:rsid w:val="00105E8A"/>
    <w:rsid w:val="00106415"/>
    <w:rsid w:val="0010668C"/>
    <w:rsid w:val="00106DF8"/>
    <w:rsid w:val="00107792"/>
    <w:rsid w:val="0011006F"/>
    <w:rsid w:val="00110568"/>
    <w:rsid w:val="001128DF"/>
    <w:rsid w:val="00112A59"/>
    <w:rsid w:val="001145DA"/>
    <w:rsid w:val="001168BF"/>
    <w:rsid w:val="001170E2"/>
    <w:rsid w:val="001177C9"/>
    <w:rsid w:val="00117EDF"/>
    <w:rsid w:val="00120816"/>
    <w:rsid w:val="00120AFC"/>
    <w:rsid w:val="0012303C"/>
    <w:rsid w:val="00124804"/>
    <w:rsid w:val="0012603F"/>
    <w:rsid w:val="001263EE"/>
    <w:rsid w:val="00126727"/>
    <w:rsid w:val="001307F2"/>
    <w:rsid w:val="00131EB5"/>
    <w:rsid w:val="0013363B"/>
    <w:rsid w:val="00133921"/>
    <w:rsid w:val="00135528"/>
    <w:rsid w:val="00137AE2"/>
    <w:rsid w:val="00140051"/>
    <w:rsid w:val="00140C40"/>
    <w:rsid w:val="001426B4"/>
    <w:rsid w:val="0014494A"/>
    <w:rsid w:val="001560EF"/>
    <w:rsid w:val="00157377"/>
    <w:rsid w:val="0016007A"/>
    <w:rsid w:val="001612C0"/>
    <w:rsid w:val="00161D4A"/>
    <w:rsid w:val="00162667"/>
    <w:rsid w:val="00163652"/>
    <w:rsid w:val="00163D02"/>
    <w:rsid w:val="00164B69"/>
    <w:rsid w:val="001701F3"/>
    <w:rsid w:val="0017237D"/>
    <w:rsid w:val="00173536"/>
    <w:rsid w:val="001742CD"/>
    <w:rsid w:val="00180266"/>
    <w:rsid w:val="00180933"/>
    <w:rsid w:val="00180D7D"/>
    <w:rsid w:val="00181699"/>
    <w:rsid w:val="001817E2"/>
    <w:rsid w:val="001821FB"/>
    <w:rsid w:val="00184176"/>
    <w:rsid w:val="00185DE4"/>
    <w:rsid w:val="00186793"/>
    <w:rsid w:val="00187D9B"/>
    <w:rsid w:val="00193A42"/>
    <w:rsid w:val="00193E48"/>
    <w:rsid w:val="001A31D4"/>
    <w:rsid w:val="001A401E"/>
    <w:rsid w:val="001A44C0"/>
    <w:rsid w:val="001A4E28"/>
    <w:rsid w:val="001A5CD6"/>
    <w:rsid w:val="001A5D6B"/>
    <w:rsid w:val="001A7024"/>
    <w:rsid w:val="001B0827"/>
    <w:rsid w:val="001B1FD9"/>
    <w:rsid w:val="001B2F8F"/>
    <w:rsid w:val="001B3300"/>
    <w:rsid w:val="001B391D"/>
    <w:rsid w:val="001B3ACA"/>
    <w:rsid w:val="001B3FAE"/>
    <w:rsid w:val="001B422F"/>
    <w:rsid w:val="001B709E"/>
    <w:rsid w:val="001C1214"/>
    <w:rsid w:val="001C129D"/>
    <w:rsid w:val="001C26AB"/>
    <w:rsid w:val="001C40E6"/>
    <w:rsid w:val="001C71F8"/>
    <w:rsid w:val="001D079B"/>
    <w:rsid w:val="001D0F75"/>
    <w:rsid w:val="001D2321"/>
    <w:rsid w:val="001D5955"/>
    <w:rsid w:val="001D66C2"/>
    <w:rsid w:val="001D6A50"/>
    <w:rsid w:val="001D6E7E"/>
    <w:rsid w:val="001D7E67"/>
    <w:rsid w:val="001E3252"/>
    <w:rsid w:val="001E3694"/>
    <w:rsid w:val="001F1A90"/>
    <w:rsid w:val="001F1FF5"/>
    <w:rsid w:val="001F3730"/>
    <w:rsid w:val="001F3764"/>
    <w:rsid w:val="001F516E"/>
    <w:rsid w:val="001F7881"/>
    <w:rsid w:val="0020206F"/>
    <w:rsid w:val="0020353A"/>
    <w:rsid w:val="00203E11"/>
    <w:rsid w:val="00204F7F"/>
    <w:rsid w:val="00204FBB"/>
    <w:rsid w:val="002110C9"/>
    <w:rsid w:val="00215920"/>
    <w:rsid w:val="002202C4"/>
    <w:rsid w:val="0022126E"/>
    <w:rsid w:val="00225A65"/>
    <w:rsid w:val="00226AA5"/>
    <w:rsid w:val="00234E6A"/>
    <w:rsid w:val="0023541B"/>
    <w:rsid w:val="00237265"/>
    <w:rsid w:val="00240AA9"/>
    <w:rsid w:val="00241C80"/>
    <w:rsid w:val="00243EE0"/>
    <w:rsid w:val="00244172"/>
    <w:rsid w:val="002441B8"/>
    <w:rsid w:val="00245BD2"/>
    <w:rsid w:val="0024662F"/>
    <w:rsid w:val="00247E93"/>
    <w:rsid w:val="00251173"/>
    <w:rsid w:val="00254B17"/>
    <w:rsid w:val="00255D45"/>
    <w:rsid w:val="002602F1"/>
    <w:rsid w:val="002613D3"/>
    <w:rsid w:val="0026202C"/>
    <w:rsid w:val="00273BCA"/>
    <w:rsid w:val="00274AC4"/>
    <w:rsid w:val="00274EFB"/>
    <w:rsid w:val="00275977"/>
    <w:rsid w:val="00275D36"/>
    <w:rsid w:val="0028054E"/>
    <w:rsid w:val="00281CAD"/>
    <w:rsid w:val="002822CF"/>
    <w:rsid w:val="00284040"/>
    <w:rsid w:val="00285F3C"/>
    <w:rsid w:val="00293558"/>
    <w:rsid w:val="0029394B"/>
    <w:rsid w:val="00293B8F"/>
    <w:rsid w:val="00293F6A"/>
    <w:rsid w:val="00296260"/>
    <w:rsid w:val="002963F8"/>
    <w:rsid w:val="00296DFA"/>
    <w:rsid w:val="002A0316"/>
    <w:rsid w:val="002A15DA"/>
    <w:rsid w:val="002A1790"/>
    <w:rsid w:val="002A22D0"/>
    <w:rsid w:val="002A4029"/>
    <w:rsid w:val="002A40BA"/>
    <w:rsid w:val="002A4230"/>
    <w:rsid w:val="002A455B"/>
    <w:rsid w:val="002A53D6"/>
    <w:rsid w:val="002B0EEC"/>
    <w:rsid w:val="002B1680"/>
    <w:rsid w:val="002B19A9"/>
    <w:rsid w:val="002B7687"/>
    <w:rsid w:val="002C0DA9"/>
    <w:rsid w:val="002C216B"/>
    <w:rsid w:val="002C2F87"/>
    <w:rsid w:val="002C3B8E"/>
    <w:rsid w:val="002C4DF9"/>
    <w:rsid w:val="002C5AA5"/>
    <w:rsid w:val="002C6BD1"/>
    <w:rsid w:val="002C7E9C"/>
    <w:rsid w:val="002D2E27"/>
    <w:rsid w:val="002D544F"/>
    <w:rsid w:val="002D7EE4"/>
    <w:rsid w:val="002E1239"/>
    <w:rsid w:val="002E5F55"/>
    <w:rsid w:val="002E6BF1"/>
    <w:rsid w:val="002E78D8"/>
    <w:rsid w:val="002F5C91"/>
    <w:rsid w:val="00302279"/>
    <w:rsid w:val="00302633"/>
    <w:rsid w:val="00305003"/>
    <w:rsid w:val="00311B53"/>
    <w:rsid w:val="003121ED"/>
    <w:rsid w:val="00312474"/>
    <w:rsid w:val="003138E5"/>
    <w:rsid w:val="00313C38"/>
    <w:rsid w:val="00315780"/>
    <w:rsid w:val="003162A1"/>
    <w:rsid w:val="00316395"/>
    <w:rsid w:val="00321DED"/>
    <w:rsid w:val="00326EC8"/>
    <w:rsid w:val="00327289"/>
    <w:rsid w:val="00331AB5"/>
    <w:rsid w:val="00331FF0"/>
    <w:rsid w:val="00332B9C"/>
    <w:rsid w:val="0033368F"/>
    <w:rsid w:val="003342D8"/>
    <w:rsid w:val="00334425"/>
    <w:rsid w:val="00335B48"/>
    <w:rsid w:val="00340CFE"/>
    <w:rsid w:val="00342BFA"/>
    <w:rsid w:val="0034385F"/>
    <w:rsid w:val="00345A62"/>
    <w:rsid w:val="00345FAB"/>
    <w:rsid w:val="003472A5"/>
    <w:rsid w:val="00352751"/>
    <w:rsid w:val="0035373D"/>
    <w:rsid w:val="00353B38"/>
    <w:rsid w:val="003541FA"/>
    <w:rsid w:val="003560B6"/>
    <w:rsid w:val="003615CB"/>
    <w:rsid w:val="00361978"/>
    <w:rsid w:val="00361B5F"/>
    <w:rsid w:val="003638E6"/>
    <w:rsid w:val="0036635E"/>
    <w:rsid w:val="003703FE"/>
    <w:rsid w:val="00371B35"/>
    <w:rsid w:val="00371E90"/>
    <w:rsid w:val="00373448"/>
    <w:rsid w:val="003734E9"/>
    <w:rsid w:val="003738DA"/>
    <w:rsid w:val="0037462F"/>
    <w:rsid w:val="00374A6C"/>
    <w:rsid w:val="0037685A"/>
    <w:rsid w:val="00377130"/>
    <w:rsid w:val="00381AE4"/>
    <w:rsid w:val="003833E8"/>
    <w:rsid w:val="00386DD5"/>
    <w:rsid w:val="003900CB"/>
    <w:rsid w:val="003910D3"/>
    <w:rsid w:val="0039112D"/>
    <w:rsid w:val="00391C60"/>
    <w:rsid w:val="00391F69"/>
    <w:rsid w:val="00392214"/>
    <w:rsid w:val="00394AFA"/>
    <w:rsid w:val="003A0F69"/>
    <w:rsid w:val="003A147D"/>
    <w:rsid w:val="003A1DF0"/>
    <w:rsid w:val="003A299C"/>
    <w:rsid w:val="003A44A3"/>
    <w:rsid w:val="003B0A4B"/>
    <w:rsid w:val="003B1D2B"/>
    <w:rsid w:val="003B2DAB"/>
    <w:rsid w:val="003B2DF3"/>
    <w:rsid w:val="003B35EB"/>
    <w:rsid w:val="003B4185"/>
    <w:rsid w:val="003B434C"/>
    <w:rsid w:val="003B5390"/>
    <w:rsid w:val="003B5DC7"/>
    <w:rsid w:val="003B61E1"/>
    <w:rsid w:val="003B6363"/>
    <w:rsid w:val="003C013B"/>
    <w:rsid w:val="003C2788"/>
    <w:rsid w:val="003C2B24"/>
    <w:rsid w:val="003C38FC"/>
    <w:rsid w:val="003C640D"/>
    <w:rsid w:val="003C710F"/>
    <w:rsid w:val="003D0FD5"/>
    <w:rsid w:val="003D3343"/>
    <w:rsid w:val="003D4503"/>
    <w:rsid w:val="003D4A31"/>
    <w:rsid w:val="003D506E"/>
    <w:rsid w:val="003D5A8C"/>
    <w:rsid w:val="003D61E7"/>
    <w:rsid w:val="003D7214"/>
    <w:rsid w:val="003D74FE"/>
    <w:rsid w:val="003D797E"/>
    <w:rsid w:val="003D7C32"/>
    <w:rsid w:val="003D7C5A"/>
    <w:rsid w:val="003D7F66"/>
    <w:rsid w:val="003E1F2D"/>
    <w:rsid w:val="003E25CA"/>
    <w:rsid w:val="003E2EEA"/>
    <w:rsid w:val="003E393E"/>
    <w:rsid w:val="003E401E"/>
    <w:rsid w:val="003E5108"/>
    <w:rsid w:val="003E525B"/>
    <w:rsid w:val="003E78FE"/>
    <w:rsid w:val="003F130B"/>
    <w:rsid w:val="003F1B6E"/>
    <w:rsid w:val="003F26F1"/>
    <w:rsid w:val="003F7DE7"/>
    <w:rsid w:val="0040286D"/>
    <w:rsid w:val="004040EA"/>
    <w:rsid w:val="004055E0"/>
    <w:rsid w:val="004064A1"/>
    <w:rsid w:val="00406549"/>
    <w:rsid w:val="00411E80"/>
    <w:rsid w:val="00413578"/>
    <w:rsid w:val="00413BA9"/>
    <w:rsid w:val="00414ACE"/>
    <w:rsid w:val="00415846"/>
    <w:rsid w:val="00415B9C"/>
    <w:rsid w:val="00420398"/>
    <w:rsid w:val="004210FB"/>
    <w:rsid w:val="0042420D"/>
    <w:rsid w:val="00424B2B"/>
    <w:rsid w:val="004256DC"/>
    <w:rsid w:val="00427324"/>
    <w:rsid w:val="00427A9B"/>
    <w:rsid w:val="004305D8"/>
    <w:rsid w:val="00432C39"/>
    <w:rsid w:val="00434860"/>
    <w:rsid w:val="00434A33"/>
    <w:rsid w:val="004356A8"/>
    <w:rsid w:val="00441396"/>
    <w:rsid w:val="004421A4"/>
    <w:rsid w:val="00443CAA"/>
    <w:rsid w:val="004440D3"/>
    <w:rsid w:val="0044628E"/>
    <w:rsid w:val="00447059"/>
    <w:rsid w:val="00447D7A"/>
    <w:rsid w:val="0045123C"/>
    <w:rsid w:val="0045197E"/>
    <w:rsid w:val="0045285E"/>
    <w:rsid w:val="0045489A"/>
    <w:rsid w:val="00455111"/>
    <w:rsid w:val="004554D1"/>
    <w:rsid w:val="004569FE"/>
    <w:rsid w:val="00457E33"/>
    <w:rsid w:val="004600F6"/>
    <w:rsid w:val="00462E7E"/>
    <w:rsid w:val="00463F73"/>
    <w:rsid w:val="004656A6"/>
    <w:rsid w:val="0046675D"/>
    <w:rsid w:val="00471D7F"/>
    <w:rsid w:val="004732E8"/>
    <w:rsid w:val="0047431F"/>
    <w:rsid w:val="00474D85"/>
    <w:rsid w:val="00475ADE"/>
    <w:rsid w:val="00476BBE"/>
    <w:rsid w:val="004804A1"/>
    <w:rsid w:val="004807E9"/>
    <w:rsid w:val="00482690"/>
    <w:rsid w:val="00484126"/>
    <w:rsid w:val="004858AA"/>
    <w:rsid w:val="004861B2"/>
    <w:rsid w:val="00490C49"/>
    <w:rsid w:val="00491303"/>
    <w:rsid w:val="00492315"/>
    <w:rsid w:val="004960E5"/>
    <w:rsid w:val="004961E5"/>
    <w:rsid w:val="00496F5C"/>
    <w:rsid w:val="00497EED"/>
    <w:rsid w:val="004A062F"/>
    <w:rsid w:val="004A2CC3"/>
    <w:rsid w:val="004A3722"/>
    <w:rsid w:val="004A6C05"/>
    <w:rsid w:val="004A77D3"/>
    <w:rsid w:val="004B1C0F"/>
    <w:rsid w:val="004B4F40"/>
    <w:rsid w:val="004B59E8"/>
    <w:rsid w:val="004B5A47"/>
    <w:rsid w:val="004C0088"/>
    <w:rsid w:val="004C1346"/>
    <w:rsid w:val="004C27C9"/>
    <w:rsid w:val="004C43B0"/>
    <w:rsid w:val="004C5DD4"/>
    <w:rsid w:val="004D0309"/>
    <w:rsid w:val="004D0EEC"/>
    <w:rsid w:val="004D15F7"/>
    <w:rsid w:val="004D6F4E"/>
    <w:rsid w:val="004E2DE2"/>
    <w:rsid w:val="004E3B90"/>
    <w:rsid w:val="004E5120"/>
    <w:rsid w:val="004E7CAB"/>
    <w:rsid w:val="004F1E95"/>
    <w:rsid w:val="004F2F8F"/>
    <w:rsid w:val="004F353D"/>
    <w:rsid w:val="004F38DA"/>
    <w:rsid w:val="004F3BF7"/>
    <w:rsid w:val="004F42E3"/>
    <w:rsid w:val="00501572"/>
    <w:rsid w:val="0050259A"/>
    <w:rsid w:val="00502759"/>
    <w:rsid w:val="00502959"/>
    <w:rsid w:val="00504C48"/>
    <w:rsid w:val="00505813"/>
    <w:rsid w:val="00505906"/>
    <w:rsid w:val="00506C7F"/>
    <w:rsid w:val="0051003C"/>
    <w:rsid w:val="00512C1A"/>
    <w:rsid w:val="00516278"/>
    <w:rsid w:val="00517337"/>
    <w:rsid w:val="00517659"/>
    <w:rsid w:val="00520B5D"/>
    <w:rsid w:val="00521B19"/>
    <w:rsid w:val="00524FFC"/>
    <w:rsid w:val="00525B35"/>
    <w:rsid w:val="005264EE"/>
    <w:rsid w:val="00526EC4"/>
    <w:rsid w:val="00530C68"/>
    <w:rsid w:val="0053144C"/>
    <w:rsid w:val="005323CC"/>
    <w:rsid w:val="00532A2A"/>
    <w:rsid w:val="00533FDA"/>
    <w:rsid w:val="00535E29"/>
    <w:rsid w:val="00537AB6"/>
    <w:rsid w:val="005415E8"/>
    <w:rsid w:val="005426D6"/>
    <w:rsid w:val="00543197"/>
    <w:rsid w:val="00543670"/>
    <w:rsid w:val="00544AEE"/>
    <w:rsid w:val="0054544E"/>
    <w:rsid w:val="00545AB5"/>
    <w:rsid w:val="00547756"/>
    <w:rsid w:val="00551F10"/>
    <w:rsid w:val="00552938"/>
    <w:rsid w:val="0055310C"/>
    <w:rsid w:val="00557E23"/>
    <w:rsid w:val="00557E76"/>
    <w:rsid w:val="00562F7D"/>
    <w:rsid w:val="0056575A"/>
    <w:rsid w:val="00565D12"/>
    <w:rsid w:val="00567DBE"/>
    <w:rsid w:val="00570815"/>
    <w:rsid w:val="00571D12"/>
    <w:rsid w:val="00573289"/>
    <w:rsid w:val="005732F1"/>
    <w:rsid w:val="0057558E"/>
    <w:rsid w:val="00577DD8"/>
    <w:rsid w:val="00580BA1"/>
    <w:rsid w:val="005827DD"/>
    <w:rsid w:val="00586916"/>
    <w:rsid w:val="00586D62"/>
    <w:rsid w:val="005875A4"/>
    <w:rsid w:val="00590227"/>
    <w:rsid w:val="00591077"/>
    <w:rsid w:val="0059149C"/>
    <w:rsid w:val="0059186B"/>
    <w:rsid w:val="005A0B1E"/>
    <w:rsid w:val="005A2F55"/>
    <w:rsid w:val="005A4DCB"/>
    <w:rsid w:val="005A4F61"/>
    <w:rsid w:val="005A5EF3"/>
    <w:rsid w:val="005A6441"/>
    <w:rsid w:val="005A688B"/>
    <w:rsid w:val="005A6E5F"/>
    <w:rsid w:val="005B026F"/>
    <w:rsid w:val="005B2807"/>
    <w:rsid w:val="005B343F"/>
    <w:rsid w:val="005B57B1"/>
    <w:rsid w:val="005C0ADD"/>
    <w:rsid w:val="005C1577"/>
    <w:rsid w:val="005C1B2E"/>
    <w:rsid w:val="005C1BC8"/>
    <w:rsid w:val="005C2F53"/>
    <w:rsid w:val="005C3FFA"/>
    <w:rsid w:val="005C4372"/>
    <w:rsid w:val="005C4D94"/>
    <w:rsid w:val="005C55C7"/>
    <w:rsid w:val="005C55F6"/>
    <w:rsid w:val="005C5B5B"/>
    <w:rsid w:val="005C5EF9"/>
    <w:rsid w:val="005C61F8"/>
    <w:rsid w:val="005C6242"/>
    <w:rsid w:val="005C6810"/>
    <w:rsid w:val="005C6996"/>
    <w:rsid w:val="005C704B"/>
    <w:rsid w:val="005C7A4C"/>
    <w:rsid w:val="005D609D"/>
    <w:rsid w:val="005D6E2C"/>
    <w:rsid w:val="005E05FD"/>
    <w:rsid w:val="005E0EC9"/>
    <w:rsid w:val="005E4955"/>
    <w:rsid w:val="005E4F8B"/>
    <w:rsid w:val="005E551B"/>
    <w:rsid w:val="005E72DF"/>
    <w:rsid w:val="005F368B"/>
    <w:rsid w:val="005F3BF9"/>
    <w:rsid w:val="005F49B6"/>
    <w:rsid w:val="005F4FCB"/>
    <w:rsid w:val="005F5F68"/>
    <w:rsid w:val="005F6A6E"/>
    <w:rsid w:val="005F7A16"/>
    <w:rsid w:val="006007B8"/>
    <w:rsid w:val="00600EF0"/>
    <w:rsid w:val="00602DD8"/>
    <w:rsid w:val="00604DE9"/>
    <w:rsid w:val="00612962"/>
    <w:rsid w:val="006144AD"/>
    <w:rsid w:val="0061666D"/>
    <w:rsid w:val="00620651"/>
    <w:rsid w:val="00621BC6"/>
    <w:rsid w:val="006234B9"/>
    <w:rsid w:val="0062449F"/>
    <w:rsid w:val="00626D39"/>
    <w:rsid w:val="00626E5C"/>
    <w:rsid w:val="00627BA7"/>
    <w:rsid w:val="00627DF7"/>
    <w:rsid w:val="006310BF"/>
    <w:rsid w:val="006320BC"/>
    <w:rsid w:val="006329E4"/>
    <w:rsid w:val="0063446A"/>
    <w:rsid w:val="00640672"/>
    <w:rsid w:val="00642579"/>
    <w:rsid w:val="006434A1"/>
    <w:rsid w:val="00643DF3"/>
    <w:rsid w:val="0064681B"/>
    <w:rsid w:val="006477B0"/>
    <w:rsid w:val="00650BF4"/>
    <w:rsid w:val="00653FDF"/>
    <w:rsid w:val="00656C53"/>
    <w:rsid w:val="00661888"/>
    <w:rsid w:val="006623AB"/>
    <w:rsid w:val="00663307"/>
    <w:rsid w:val="006633BE"/>
    <w:rsid w:val="00663B31"/>
    <w:rsid w:val="00664B21"/>
    <w:rsid w:val="00665A22"/>
    <w:rsid w:val="00665B14"/>
    <w:rsid w:val="0066625B"/>
    <w:rsid w:val="00670121"/>
    <w:rsid w:val="00670E6C"/>
    <w:rsid w:val="00671F0E"/>
    <w:rsid w:val="006728FF"/>
    <w:rsid w:val="0067321F"/>
    <w:rsid w:val="00674311"/>
    <w:rsid w:val="00680A7C"/>
    <w:rsid w:val="00681E04"/>
    <w:rsid w:val="006841B2"/>
    <w:rsid w:val="00686E0E"/>
    <w:rsid w:val="00687B75"/>
    <w:rsid w:val="00687D6A"/>
    <w:rsid w:val="00687F89"/>
    <w:rsid w:val="00691CC7"/>
    <w:rsid w:val="00691E76"/>
    <w:rsid w:val="00691F43"/>
    <w:rsid w:val="0069304D"/>
    <w:rsid w:val="0069612A"/>
    <w:rsid w:val="006963B9"/>
    <w:rsid w:val="006966E7"/>
    <w:rsid w:val="00697DAA"/>
    <w:rsid w:val="006A13F3"/>
    <w:rsid w:val="006A21D0"/>
    <w:rsid w:val="006A23EA"/>
    <w:rsid w:val="006A27F2"/>
    <w:rsid w:val="006A4816"/>
    <w:rsid w:val="006A6AFE"/>
    <w:rsid w:val="006A78D7"/>
    <w:rsid w:val="006B3C7A"/>
    <w:rsid w:val="006B7DC1"/>
    <w:rsid w:val="006C0E05"/>
    <w:rsid w:val="006C18B2"/>
    <w:rsid w:val="006C37E7"/>
    <w:rsid w:val="006C42E7"/>
    <w:rsid w:val="006C510E"/>
    <w:rsid w:val="006C7350"/>
    <w:rsid w:val="006D2174"/>
    <w:rsid w:val="006D40B5"/>
    <w:rsid w:val="006D4F81"/>
    <w:rsid w:val="006D50B3"/>
    <w:rsid w:val="006D5CAC"/>
    <w:rsid w:val="006D6E2D"/>
    <w:rsid w:val="006D7064"/>
    <w:rsid w:val="006D7152"/>
    <w:rsid w:val="006D79F9"/>
    <w:rsid w:val="006D7FD8"/>
    <w:rsid w:val="006E4F07"/>
    <w:rsid w:val="006E6286"/>
    <w:rsid w:val="006E62F6"/>
    <w:rsid w:val="006E69F0"/>
    <w:rsid w:val="006F19E4"/>
    <w:rsid w:val="006F1C0A"/>
    <w:rsid w:val="006F33F4"/>
    <w:rsid w:val="006F4B24"/>
    <w:rsid w:val="006F56F6"/>
    <w:rsid w:val="006F6215"/>
    <w:rsid w:val="006F7434"/>
    <w:rsid w:val="006F7946"/>
    <w:rsid w:val="00700BE7"/>
    <w:rsid w:val="00700E7B"/>
    <w:rsid w:val="007041FC"/>
    <w:rsid w:val="00706EA0"/>
    <w:rsid w:val="00707848"/>
    <w:rsid w:val="00712B98"/>
    <w:rsid w:val="0071592D"/>
    <w:rsid w:val="00715ACE"/>
    <w:rsid w:val="00722DEC"/>
    <w:rsid w:val="0072343E"/>
    <w:rsid w:val="00723DA3"/>
    <w:rsid w:val="00724374"/>
    <w:rsid w:val="00725EA9"/>
    <w:rsid w:val="0072755A"/>
    <w:rsid w:val="00730817"/>
    <w:rsid w:val="00734297"/>
    <w:rsid w:val="00734923"/>
    <w:rsid w:val="0073559C"/>
    <w:rsid w:val="00736303"/>
    <w:rsid w:val="00736A70"/>
    <w:rsid w:val="007423A1"/>
    <w:rsid w:val="007430F2"/>
    <w:rsid w:val="007447EB"/>
    <w:rsid w:val="00744F6B"/>
    <w:rsid w:val="00745F15"/>
    <w:rsid w:val="00746D9B"/>
    <w:rsid w:val="00755219"/>
    <w:rsid w:val="007555D6"/>
    <w:rsid w:val="00763599"/>
    <w:rsid w:val="00764657"/>
    <w:rsid w:val="00765E47"/>
    <w:rsid w:val="007733A1"/>
    <w:rsid w:val="007746C8"/>
    <w:rsid w:val="007749D2"/>
    <w:rsid w:val="0077561B"/>
    <w:rsid w:val="00775F83"/>
    <w:rsid w:val="007762B7"/>
    <w:rsid w:val="00776777"/>
    <w:rsid w:val="00782F7C"/>
    <w:rsid w:val="00784693"/>
    <w:rsid w:val="00784D9D"/>
    <w:rsid w:val="0078502B"/>
    <w:rsid w:val="007867D2"/>
    <w:rsid w:val="007871A0"/>
    <w:rsid w:val="007877DA"/>
    <w:rsid w:val="0079038E"/>
    <w:rsid w:val="00790DD8"/>
    <w:rsid w:val="00791692"/>
    <w:rsid w:val="00794C9E"/>
    <w:rsid w:val="00795718"/>
    <w:rsid w:val="00796840"/>
    <w:rsid w:val="00796CB6"/>
    <w:rsid w:val="007A2418"/>
    <w:rsid w:val="007A29C1"/>
    <w:rsid w:val="007A577E"/>
    <w:rsid w:val="007B28F7"/>
    <w:rsid w:val="007B3E6E"/>
    <w:rsid w:val="007B61A8"/>
    <w:rsid w:val="007B67CD"/>
    <w:rsid w:val="007B79EE"/>
    <w:rsid w:val="007C0A2C"/>
    <w:rsid w:val="007C16AE"/>
    <w:rsid w:val="007C2117"/>
    <w:rsid w:val="007C5E08"/>
    <w:rsid w:val="007C7FAA"/>
    <w:rsid w:val="007D28B5"/>
    <w:rsid w:val="007D51B4"/>
    <w:rsid w:val="007D6623"/>
    <w:rsid w:val="007D6CEF"/>
    <w:rsid w:val="007D7DBB"/>
    <w:rsid w:val="007E299F"/>
    <w:rsid w:val="007E2F72"/>
    <w:rsid w:val="007E3C8F"/>
    <w:rsid w:val="007E454C"/>
    <w:rsid w:val="007E5D74"/>
    <w:rsid w:val="007E6602"/>
    <w:rsid w:val="007E7A03"/>
    <w:rsid w:val="007F02BB"/>
    <w:rsid w:val="007F0AFC"/>
    <w:rsid w:val="007F3997"/>
    <w:rsid w:val="007F4266"/>
    <w:rsid w:val="007F432E"/>
    <w:rsid w:val="007F44EA"/>
    <w:rsid w:val="007F6F48"/>
    <w:rsid w:val="00801D2F"/>
    <w:rsid w:val="00802110"/>
    <w:rsid w:val="00804994"/>
    <w:rsid w:val="00804D0A"/>
    <w:rsid w:val="00805ABE"/>
    <w:rsid w:val="00805EB4"/>
    <w:rsid w:val="00807046"/>
    <w:rsid w:val="008072C2"/>
    <w:rsid w:val="00814663"/>
    <w:rsid w:val="00814A70"/>
    <w:rsid w:val="008164DF"/>
    <w:rsid w:val="008176E9"/>
    <w:rsid w:val="00820BBB"/>
    <w:rsid w:val="00823895"/>
    <w:rsid w:val="00824492"/>
    <w:rsid w:val="008247CF"/>
    <w:rsid w:val="00824D1B"/>
    <w:rsid w:val="00826324"/>
    <w:rsid w:val="00827B5F"/>
    <w:rsid w:val="00827C08"/>
    <w:rsid w:val="0083105E"/>
    <w:rsid w:val="008311C5"/>
    <w:rsid w:val="00831593"/>
    <w:rsid w:val="00834C63"/>
    <w:rsid w:val="00834EE8"/>
    <w:rsid w:val="00835445"/>
    <w:rsid w:val="00835AE7"/>
    <w:rsid w:val="0084227E"/>
    <w:rsid w:val="008456B5"/>
    <w:rsid w:val="00845818"/>
    <w:rsid w:val="00846114"/>
    <w:rsid w:val="008463AF"/>
    <w:rsid w:val="00846B96"/>
    <w:rsid w:val="0085022A"/>
    <w:rsid w:val="0085139C"/>
    <w:rsid w:val="00854575"/>
    <w:rsid w:val="00855E80"/>
    <w:rsid w:val="00856676"/>
    <w:rsid w:val="00857CB0"/>
    <w:rsid w:val="00860EF4"/>
    <w:rsid w:val="00861140"/>
    <w:rsid w:val="00861531"/>
    <w:rsid w:val="00861BD8"/>
    <w:rsid w:val="00862158"/>
    <w:rsid w:val="00862BC0"/>
    <w:rsid w:val="008646D2"/>
    <w:rsid w:val="00867E6E"/>
    <w:rsid w:val="0087158E"/>
    <w:rsid w:val="0087169E"/>
    <w:rsid w:val="00872529"/>
    <w:rsid w:val="00873ABB"/>
    <w:rsid w:val="00875EE7"/>
    <w:rsid w:val="00876583"/>
    <w:rsid w:val="00876655"/>
    <w:rsid w:val="00876910"/>
    <w:rsid w:val="00880EA7"/>
    <w:rsid w:val="00882E85"/>
    <w:rsid w:val="008859D6"/>
    <w:rsid w:val="00887F18"/>
    <w:rsid w:val="0089036C"/>
    <w:rsid w:val="00894547"/>
    <w:rsid w:val="008947A1"/>
    <w:rsid w:val="008A064B"/>
    <w:rsid w:val="008A111B"/>
    <w:rsid w:val="008A1F71"/>
    <w:rsid w:val="008A1FF0"/>
    <w:rsid w:val="008A3D06"/>
    <w:rsid w:val="008A49EE"/>
    <w:rsid w:val="008A513B"/>
    <w:rsid w:val="008A5884"/>
    <w:rsid w:val="008A6D29"/>
    <w:rsid w:val="008A7EFC"/>
    <w:rsid w:val="008B29D3"/>
    <w:rsid w:val="008B2F4E"/>
    <w:rsid w:val="008B4927"/>
    <w:rsid w:val="008B49D6"/>
    <w:rsid w:val="008B4B3F"/>
    <w:rsid w:val="008B598E"/>
    <w:rsid w:val="008B730C"/>
    <w:rsid w:val="008C07C3"/>
    <w:rsid w:val="008C0E50"/>
    <w:rsid w:val="008C1722"/>
    <w:rsid w:val="008C3439"/>
    <w:rsid w:val="008C537D"/>
    <w:rsid w:val="008D1E3A"/>
    <w:rsid w:val="008D2B8E"/>
    <w:rsid w:val="008D3079"/>
    <w:rsid w:val="008D30D6"/>
    <w:rsid w:val="008D3C0A"/>
    <w:rsid w:val="008D3FBF"/>
    <w:rsid w:val="008D5DB6"/>
    <w:rsid w:val="008E0F41"/>
    <w:rsid w:val="008E11D7"/>
    <w:rsid w:val="008E30B1"/>
    <w:rsid w:val="008E3E16"/>
    <w:rsid w:val="008E6B4C"/>
    <w:rsid w:val="008E6B71"/>
    <w:rsid w:val="008E770D"/>
    <w:rsid w:val="008F1E48"/>
    <w:rsid w:val="008F2C81"/>
    <w:rsid w:val="008F6D5B"/>
    <w:rsid w:val="008F7883"/>
    <w:rsid w:val="008F7CAF"/>
    <w:rsid w:val="00901729"/>
    <w:rsid w:val="009064A4"/>
    <w:rsid w:val="00906E37"/>
    <w:rsid w:val="009107EC"/>
    <w:rsid w:val="00912712"/>
    <w:rsid w:val="00913841"/>
    <w:rsid w:val="00914CA3"/>
    <w:rsid w:val="00915A9E"/>
    <w:rsid w:val="009178AF"/>
    <w:rsid w:val="00917E37"/>
    <w:rsid w:val="00920471"/>
    <w:rsid w:val="00921264"/>
    <w:rsid w:val="00921350"/>
    <w:rsid w:val="00921F45"/>
    <w:rsid w:val="00923366"/>
    <w:rsid w:val="009242CF"/>
    <w:rsid w:val="00924A87"/>
    <w:rsid w:val="00925EF0"/>
    <w:rsid w:val="00927277"/>
    <w:rsid w:val="00927AC1"/>
    <w:rsid w:val="00932CEC"/>
    <w:rsid w:val="00932EC4"/>
    <w:rsid w:val="00934076"/>
    <w:rsid w:val="009401C1"/>
    <w:rsid w:val="0094199D"/>
    <w:rsid w:val="00942758"/>
    <w:rsid w:val="00942E61"/>
    <w:rsid w:val="00943C5A"/>
    <w:rsid w:val="00947536"/>
    <w:rsid w:val="0095128B"/>
    <w:rsid w:val="00951ACA"/>
    <w:rsid w:val="00953987"/>
    <w:rsid w:val="00954617"/>
    <w:rsid w:val="0095535E"/>
    <w:rsid w:val="00956659"/>
    <w:rsid w:val="0095691F"/>
    <w:rsid w:val="009617CA"/>
    <w:rsid w:val="00964079"/>
    <w:rsid w:val="0096416A"/>
    <w:rsid w:val="00966CB2"/>
    <w:rsid w:val="00971137"/>
    <w:rsid w:val="00974D38"/>
    <w:rsid w:val="00975738"/>
    <w:rsid w:val="00981EBE"/>
    <w:rsid w:val="00982CE1"/>
    <w:rsid w:val="00982D21"/>
    <w:rsid w:val="00982DC2"/>
    <w:rsid w:val="009851E9"/>
    <w:rsid w:val="00985B0C"/>
    <w:rsid w:val="00985FF3"/>
    <w:rsid w:val="009879CA"/>
    <w:rsid w:val="00990B4E"/>
    <w:rsid w:val="00992CE7"/>
    <w:rsid w:val="00993120"/>
    <w:rsid w:val="00995395"/>
    <w:rsid w:val="009A0D87"/>
    <w:rsid w:val="009A13F7"/>
    <w:rsid w:val="009A3742"/>
    <w:rsid w:val="009A38FC"/>
    <w:rsid w:val="009A74C1"/>
    <w:rsid w:val="009B0E55"/>
    <w:rsid w:val="009B0E86"/>
    <w:rsid w:val="009B2C94"/>
    <w:rsid w:val="009B5069"/>
    <w:rsid w:val="009B66AF"/>
    <w:rsid w:val="009B6F0E"/>
    <w:rsid w:val="009C02BA"/>
    <w:rsid w:val="009C136A"/>
    <w:rsid w:val="009C22D3"/>
    <w:rsid w:val="009C23EB"/>
    <w:rsid w:val="009C3C50"/>
    <w:rsid w:val="009C4861"/>
    <w:rsid w:val="009C4F8B"/>
    <w:rsid w:val="009C6716"/>
    <w:rsid w:val="009D02A9"/>
    <w:rsid w:val="009D02FB"/>
    <w:rsid w:val="009D0D96"/>
    <w:rsid w:val="009D0E2B"/>
    <w:rsid w:val="009D2804"/>
    <w:rsid w:val="009D33DC"/>
    <w:rsid w:val="009D5553"/>
    <w:rsid w:val="009D57A2"/>
    <w:rsid w:val="009D7A90"/>
    <w:rsid w:val="009F0D5C"/>
    <w:rsid w:val="009F1B46"/>
    <w:rsid w:val="009F1CDA"/>
    <w:rsid w:val="009F2457"/>
    <w:rsid w:val="009F33FB"/>
    <w:rsid w:val="009F4CB8"/>
    <w:rsid w:val="009F4F62"/>
    <w:rsid w:val="009F6AD4"/>
    <w:rsid w:val="009F718C"/>
    <w:rsid w:val="009F728A"/>
    <w:rsid w:val="00A00F42"/>
    <w:rsid w:val="00A019EB"/>
    <w:rsid w:val="00A0223E"/>
    <w:rsid w:val="00A02772"/>
    <w:rsid w:val="00A03C22"/>
    <w:rsid w:val="00A03C5B"/>
    <w:rsid w:val="00A0608C"/>
    <w:rsid w:val="00A1096B"/>
    <w:rsid w:val="00A11096"/>
    <w:rsid w:val="00A1282B"/>
    <w:rsid w:val="00A12EC9"/>
    <w:rsid w:val="00A13108"/>
    <w:rsid w:val="00A1346F"/>
    <w:rsid w:val="00A15357"/>
    <w:rsid w:val="00A165ED"/>
    <w:rsid w:val="00A167D7"/>
    <w:rsid w:val="00A20A4D"/>
    <w:rsid w:val="00A2150D"/>
    <w:rsid w:val="00A22892"/>
    <w:rsid w:val="00A23888"/>
    <w:rsid w:val="00A24CED"/>
    <w:rsid w:val="00A255C1"/>
    <w:rsid w:val="00A262A1"/>
    <w:rsid w:val="00A27123"/>
    <w:rsid w:val="00A27A7F"/>
    <w:rsid w:val="00A30799"/>
    <w:rsid w:val="00A30E7D"/>
    <w:rsid w:val="00A314BD"/>
    <w:rsid w:val="00A322F0"/>
    <w:rsid w:val="00A324C9"/>
    <w:rsid w:val="00A36F31"/>
    <w:rsid w:val="00A37A5A"/>
    <w:rsid w:val="00A4255C"/>
    <w:rsid w:val="00A42F3C"/>
    <w:rsid w:val="00A43999"/>
    <w:rsid w:val="00A46D74"/>
    <w:rsid w:val="00A526E0"/>
    <w:rsid w:val="00A533F3"/>
    <w:rsid w:val="00A53BAE"/>
    <w:rsid w:val="00A5487B"/>
    <w:rsid w:val="00A549B5"/>
    <w:rsid w:val="00A55A09"/>
    <w:rsid w:val="00A56768"/>
    <w:rsid w:val="00A62135"/>
    <w:rsid w:val="00A6378D"/>
    <w:rsid w:val="00A646B3"/>
    <w:rsid w:val="00A64B79"/>
    <w:rsid w:val="00A650DD"/>
    <w:rsid w:val="00A65BAB"/>
    <w:rsid w:val="00A6689F"/>
    <w:rsid w:val="00A66F5C"/>
    <w:rsid w:val="00A704AF"/>
    <w:rsid w:val="00A7164E"/>
    <w:rsid w:val="00A72B69"/>
    <w:rsid w:val="00A72EAB"/>
    <w:rsid w:val="00A73954"/>
    <w:rsid w:val="00A75BF6"/>
    <w:rsid w:val="00A7634B"/>
    <w:rsid w:val="00A777D5"/>
    <w:rsid w:val="00A80222"/>
    <w:rsid w:val="00A80B2B"/>
    <w:rsid w:val="00A836AA"/>
    <w:rsid w:val="00A836AB"/>
    <w:rsid w:val="00A837B6"/>
    <w:rsid w:val="00A83DB2"/>
    <w:rsid w:val="00A85166"/>
    <w:rsid w:val="00A85E28"/>
    <w:rsid w:val="00A87EA9"/>
    <w:rsid w:val="00A902CF"/>
    <w:rsid w:val="00A90346"/>
    <w:rsid w:val="00A90731"/>
    <w:rsid w:val="00A93B0E"/>
    <w:rsid w:val="00A979B4"/>
    <w:rsid w:val="00AA19E7"/>
    <w:rsid w:val="00AA4B62"/>
    <w:rsid w:val="00AA4DDF"/>
    <w:rsid w:val="00AA54E2"/>
    <w:rsid w:val="00AB01AD"/>
    <w:rsid w:val="00AB10A5"/>
    <w:rsid w:val="00AB36BD"/>
    <w:rsid w:val="00AB3731"/>
    <w:rsid w:val="00AB3BE9"/>
    <w:rsid w:val="00AB4428"/>
    <w:rsid w:val="00AB48E1"/>
    <w:rsid w:val="00AB4E06"/>
    <w:rsid w:val="00AB5A54"/>
    <w:rsid w:val="00AB6C22"/>
    <w:rsid w:val="00AB6ECF"/>
    <w:rsid w:val="00AC018C"/>
    <w:rsid w:val="00AC1125"/>
    <w:rsid w:val="00AC128A"/>
    <w:rsid w:val="00AC1FEC"/>
    <w:rsid w:val="00AC71E3"/>
    <w:rsid w:val="00AD0993"/>
    <w:rsid w:val="00AD4297"/>
    <w:rsid w:val="00AD44DB"/>
    <w:rsid w:val="00AD75A4"/>
    <w:rsid w:val="00AD76F0"/>
    <w:rsid w:val="00AE08C7"/>
    <w:rsid w:val="00AE33A4"/>
    <w:rsid w:val="00AE3EE7"/>
    <w:rsid w:val="00AF0027"/>
    <w:rsid w:val="00AF049E"/>
    <w:rsid w:val="00AF0B02"/>
    <w:rsid w:val="00AF22D1"/>
    <w:rsid w:val="00AF41D7"/>
    <w:rsid w:val="00AF5806"/>
    <w:rsid w:val="00B00536"/>
    <w:rsid w:val="00B00A44"/>
    <w:rsid w:val="00B02A09"/>
    <w:rsid w:val="00B02CDA"/>
    <w:rsid w:val="00B034DE"/>
    <w:rsid w:val="00B0361E"/>
    <w:rsid w:val="00B04F47"/>
    <w:rsid w:val="00B05D05"/>
    <w:rsid w:val="00B06586"/>
    <w:rsid w:val="00B106CA"/>
    <w:rsid w:val="00B10F79"/>
    <w:rsid w:val="00B11463"/>
    <w:rsid w:val="00B1171A"/>
    <w:rsid w:val="00B14227"/>
    <w:rsid w:val="00B144B7"/>
    <w:rsid w:val="00B1629B"/>
    <w:rsid w:val="00B17056"/>
    <w:rsid w:val="00B2192D"/>
    <w:rsid w:val="00B23D7C"/>
    <w:rsid w:val="00B26590"/>
    <w:rsid w:val="00B30005"/>
    <w:rsid w:val="00B33E21"/>
    <w:rsid w:val="00B3799F"/>
    <w:rsid w:val="00B4047D"/>
    <w:rsid w:val="00B405AD"/>
    <w:rsid w:val="00B42A83"/>
    <w:rsid w:val="00B442E9"/>
    <w:rsid w:val="00B44755"/>
    <w:rsid w:val="00B459B2"/>
    <w:rsid w:val="00B468FE"/>
    <w:rsid w:val="00B5176C"/>
    <w:rsid w:val="00B53D51"/>
    <w:rsid w:val="00B53EAC"/>
    <w:rsid w:val="00B55707"/>
    <w:rsid w:val="00B55B28"/>
    <w:rsid w:val="00B60BEF"/>
    <w:rsid w:val="00B617E8"/>
    <w:rsid w:val="00B61B59"/>
    <w:rsid w:val="00B6319F"/>
    <w:rsid w:val="00B633EF"/>
    <w:rsid w:val="00B663BC"/>
    <w:rsid w:val="00B66917"/>
    <w:rsid w:val="00B67CAF"/>
    <w:rsid w:val="00B70156"/>
    <w:rsid w:val="00B70964"/>
    <w:rsid w:val="00B718B2"/>
    <w:rsid w:val="00B719B6"/>
    <w:rsid w:val="00B72B79"/>
    <w:rsid w:val="00B73C4C"/>
    <w:rsid w:val="00B741E0"/>
    <w:rsid w:val="00B74408"/>
    <w:rsid w:val="00B75488"/>
    <w:rsid w:val="00B759D2"/>
    <w:rsid w:val="00B7609A"/>
    <w:rsid w:val="00B80C63"/>
    <w:rsid w:val="00B80E7C"/>
    <w:rsid w:val="00B8135B"/>
    <w:rsid w:val="00B829AF"/>
    <w:rsid w:val="00B82A8D"/>
    <w:rsid w:val="00B83115"/>
    <w:rsid w:val="00B85372"/>
    <w:rsid w:val="00B8701B"/>
    <w:rsid w:val="00B870EB"/>
    <w:rsid w:val="00B9069F"/>
    <w:rsid w:val="00B92A86"/>
    <w:rsid w:val="00B9445B"/>
    <w:rsid w:val="00B95B7C"/>
    <w:rsid w:val="00B97AEF"/>
    <w:rsid w:val="00BA0A9B"/>
    <w:rsid w:val="00BA1641"/>
    <w:rsid w:val="00BA440B"/>
    <w:rsid w:val="00BA45DF"/>
    <w:rsid w:val="00BA5D09"/>
    <w:rsid w:val="00BA6CAC"/>
    <w:rsid w:val="00BB0F94"/>
    <w:rsid w:val="00BB405D"/>
    <w:rsid w:val="00BB461C"/>
    <w:rsid w:val="00BB5215"/>
    <w:rsid w:val="00BB6EBB"/>
    <w:rsid w:val="00BB77F7"/>
    <w:rsid w:val="00BC0321"/>
    <w:rsid w:val="00BC362C"/>
    <w:rsid w:val="00BC405E"/>
    <w:rsid w:val="00BC50C4"/>
    <w:rsid w:val="00BC6450"/>
    <w:rsid w:val="00BD03BF"/>
    <w:rsid w:val="00BD2953"/>
    <w:rsid w:val="00BD378A"/>
    <w:rsid w:val="00BD3920"/>
    <w:rsid w:val="00BD3F06"/>
    <w:rsid w:val="00BD4AA2"/>
    <w:rsid w:val="00BD6C28"/>
    <w:rsid w:val="00BE12E7"/>
    <w:rsid w:val="00BE1C91"/>
    <w:rsid w:val="00BE27E2"/>
    <w:rsid w:val="00BE2DE5"/>
    <w:rsid w:val="00BE31BB"/>
    <w:rsid w:val="00BE3E89"/>
    <w:rsid w:val="00BF203C"/>
    <w:rsid w:val="00BF243A"/>
    <w:rsid w:val="00BF2F08"/>
    <w:rsid w:val="00BF50C4"/>
    <w:rsid w:val="00BF7139"/>
    <w:rsid w:val="00BF78D2"/>
    <w:rsid w:val="00C03BE8"/>
    <w:rsid w:val="00C07B15"/>
    <w:rsid w:val="00C101E1"/>
    <w:rsid w:val="00C10489"/>
    <w:rsid w:val="00C10677"/>
    <w:rsid w:val="00C12350"/>
    <w:rsid w:val="00C1366E"/>
    <w:rsid w:val="00C16279"/>
    <w:rsid w:val="00C164BA"/>
    <w:rsid w:val="00C20C85"/>
    <w:rsid w:val="00C21329"/>
    <w:rsid w:val="00C22B7B"/>
    <w:rsid w:val="00C23E33"/>
    <w:rsid w:val="00C304FB"/>
    <w:rsid w:val="00C33FDC"/>
    <w:rsid w:val="00C34FCA"/>
    <w:rsid w:val="00C35E3E"/>
    <w:rsid w:val="00C367FD"/>
    <w:rsid w:val="00C36E4F"/>
    <w:rsid w:val="00C43C7B"/>
    <w:rsid w:val="00C43C91"/>
    <w:rsid w:val="00C44447"/>
    <w:rsid w:val="00C45ED6"/>
    <w:rsid w:val="00C47C08"/>
    <w:rsid w:val="00C532CD"/>
    <w:rsid w:val="00C53C9E"/>
    <w:rsid w:val="00C54223"/>
    <w:rsid w:val="00C553C6"/>
    <w:rsid w:val="00C55D4C"/>
    <w:rsid w:val="00C60A8A"/>
    <w:rsid w:val="00C61F5A"/>
    <w:rsid w:val="00C64628"/>
    <w:rsid w:val="00C65BD8"/>
    <w:rsid w:val="00C65DB5"/>
    <w:rsid w:val="00C66D0F"/>
    <w:rsid w:val="00C67E5A"/>
    <w:rsid w:val="00C74448"/>
    <w:rsid w:val="00C75C50"/>
    <w:rsid w:val="00C77D7A"/>
    <w:rsid w:val="00C80E2C"/>
    <w:rsid w:val="00C817DF"/>
    <w:rsid w:val="00C81826"/>
    <w:rsid w:val="00C826CC"/>
    <w:rsid w:val="00C844B2"/>
    <w:rsid w:val="00C84A49"/>
    <w:rsid w:val="00C87E91"/>
    <w:rsid w:val="00C9059E"/>
    <w:rsid w:val="00C91158"/>
    <w:rsid w:val="00C91277"/>
    <w:rsid w:val="00C93930"/>
    <w:rsid w:val="00CA0B51"/>
    <w:rsid w:val="00CA19A4"/>
    <w:rsid w:val="00CA1D3B"/>
    <w:rsid w:val="00CA2ED6"/>
    <w:rsid w:val="00CA392C"/>
    <w:rsid w:val="00CA3FE1"/>
    <w:rsid w:val="00CA4884"/>
    <w:rsid w:val="00CA51A5"/>
    <w:rsid w:val="00CB238A"/>
    <w:rsid w:val="00CB2C99"/>
    <w:rsid w:val="00CB31A9"/>
    <w:rsid w:val="00CB332D"/>
    <w:rsid w:val="00CB38B3"/>
    <w:rsid w:val="00CB7D69"/>
    <w:rsid w:val="00CC2FC5"/>
    <w:rsid w:val="00CC4814"/>
    <w:rsid w:val="00CC497B"/>
    <w:rsid w:val="00CC5FCB"/>
    <w:rsid w:val="00CD0A11"/>
    <w:rsid w:val="00CD1125"/>
    <w:rsid w:val="00CD1476"/>
    <w:rsid w:val="00CD3699"/>
    <w:rsid w:val="00CD37AF"/>
    <w:rsid w:val="00CD4BBC"/>
    <w:rsid w:val="00CD52F1"/>
    <w:rsid w:val="00CD543B"/>
    <w:rsid w:val="00CD617A"/>
    <w:rsid w:val="00CE1028"/>
    <w:rsid w:val="00CE1401"/>
    <w:rsid w:val="00CE1A9D"/>
    <w:rsid w:val="00CE3077"/>
    <w:rsid w:val="00CE3869"/>
    <w:rsid w:val="00CE50F3"/>
    <w:rsid w:val="00CE6E62"/>
    <w:rsid w:val="00CF1983"/>
    <w:rsid w:val="00CF2B12"/>
    <w:rsid w:val="00CF368F"/>
    <w:rsid w:val="00CF4750"/>
    <w:rsid w:val="00CF6E6C"/>
    <w:rsid w:val="00D01B14"/>
    <w:rsid w:val="00D01D30"/>
    <w:rsid w:val="00D01DB3"/>
    <w:rsid w:val="00D04EB8"/>
    <w:rsid w:val="00D05C3F"/>
    <w:rsid w:val="00D10706"/>
    <w:rsid w:val="00D10FD2"/>
    <w:rsid w:val="00D1116F"/>
    <w:rsid w:val="00D12F33"/>
    <w:rsid w:val="00D152DC"/>
    <w:rsid w:val="00D1608F"/>
    <w:rsid w:val="00D16231"/>
    <w:rsid w:val="00D166AB"/>
    <w:rsid w:val="00D17FAC"/>
    <w:rsid w:val="00D21384"/>
    <w:rsid w:val="00D21634"/>
    <w:rsid w:val="00D232C5"/>
    <w:rsid w:val="00D23FBC"/>
    <w:rsid w:val="00D25593"/>
    <w:rsid w:val="00D25622"/>
    <w:rsid w:val="00D25C82"/>
    <w:rsid w:val="00D26D03"/>
    <w:rsid w:val="00D308C9"/>
    <w:rsid w:val="00D32A61"/>
    <w:rsid w:val="00D32C9C"/>
    <w:rsid w:val="00D334DA"/>
    <w:rsid w:val="00D34FF8"/>
    <w:rsid w:val="00D35E55"/>
    <w:rsid w:val="00D3759B"/>
    <w:rsid w:val="00D403E0"/>
    <w:rsid w:val="00D41505"/>
    <w:rsid w:val="00D41DBF"/>
    <w:rsid w:val="00D4205A"/>
    <w:rsid w:val="00D420EE"/>
    <w:rsid w:val="00D437C7"/>
    <w:rsid w:val="00D45665"/>
    <w:rsid w:val="00D46193"/>
    <w:rsid w:val="00D470E3"/>
    <w:rsid w:val="00D548AE"/>
    <w:rsid w:val="00D558C7"/>
    <w:rsid w:val="00D56459"/>
    <w:rsid w:val="00D57698"/>
    <w:rsid w:val="00D57931"/>
    <w:rsid w:val="00D6038E"/>
    <w:rsid w:val="00D6059C"/>
    <w:rsid w:val="00D609FF"/>
    <w:rsid w:val="00D64BB4"/>
    <w:rsid w:val="00D66E90"/>
    <w:rsid w:val="00D67149"/>
    <w:rsid w:val="00D67F30"/>
    <w:rsid w:val="00D7082E"/>
    <w:rsid w:val="00D70DF6"/>
    <w:rsid w:val="00D7200A"/>
    <w:rsid w:val="00D756E5"/>
    <w:rsid w:val="00D75AEF"/>
    <w:rsid w:val="00D81393"/>
    <w:rsid w:val="00D83E35"/>
    <w:rsid w:val="00D845C2"/>
    <w:rsid w:val="00D854D7"/>
    <w:rsid w:val="00D867AB"/>
    <w:rsid w:val="00D86A0E"/>
    <w:rsid w:val="00D86BBD"/>
    <w:rsid w:val="00D86D23"/>
    <w:rsid w:val="00D86E42"/>
    <w:rsid w:val="00D871EE"/>
    <w:rsid w:val="00D87B6D"/>
    <w:rsid w:val="00D87D91"/>
    <w:rsid w:val="00D90F31"/>
    <w:rsid w:val="00D90F73"/>
    <w:rsid w:val="00D9193E"/>
    <w:rsid w:val="00D91E23"/>
    <w:rsid w:val="00D92C0D"/>
    <w:rsid w:val="00D93AAE"/>
    <w:rsid w:val="00D94133"/>
    <w:rsid w:val="00DA004F"/>
    <w:rsid w:val="00DA07D4"/>
    <w:rsid w:val="00DA0BBC"/>
    <w:rsid w:val="00DA1350"/>
    <w:rsid w:val="00DA35BD"/>
    <w:rsid w:val="00DA5937"/>
    <w:rsid w:val="00DA5DF3"/>
    <w:rsid w:val="00DA6AFC"/>
    <w:rsid w:val="00DB1D71"/>
    <w:rsid w:val="00DB2287"/>
    <w:rsid w:val="00DB4060"/>
    <w:rsid w:val="00DB59F5"/>
    <w:rsid w:val="00DB7F14"/>
    <w:rsid w:val="00DC063F"/>
    <w:rsid w:val="00DC1B01"/>
    <w:rsid w:val="00DC3F86"/>
    <w:rsid w:val="00DC66AE"/>
    <w:rsid w:val="00DC7ECD"/>
    <w:rsid w:val="00DD3752"/>
    <w:rsid w:val="00DD49AB"/>
    <w:rsid w:val="00DD5493"/>
    <w:rsid w:val="00DD56AA"/>
    <w:rsid w:val="00DD64CC"/>
    <w:rsid w:val="00DD6D8E"/>
    <w:rsid w:val="00DE3630"/>
    <w:rsid w:val="00DE423E"/>
    <w:rsid w:val="00DE4E69"/>
    <w:rsid w:val="00DE7FB7"/>
    <w:rsid w:val="00DF00CC"/>
    <w:rsid w:val="00DF06D4"/>
    <w:rsid w:val="00DF1453"/>
    <w:rsid w:val="00DF2096"/>
    <w:rsid w:val="00DF28F4"/>
    <w:rsid w:val="00DF3BA0"/>
    <w:rsid w:val="00DF499D"/>
    <w:rsid w:val="00DF7494"/>
    <w:rsid w:val="00DF7C7C"/>
    <w:rsid w:val="00E020FE"/>
    <w:rsid w:val="00E036DB"/>
    <w:rsid w:val="00E03E6F"/>
    <w:rsid w:val="00E05195"/>
    <w:rsid w:val="00E112DB"/>
    <w:rsid w:val="00E123AC"/>
    <w:rsid w:val="00E12EAF"/>
    <w:rsid w:val="00E12FF1"/>
    <w:rsid w:val="00E145B1"/>
    <w:rsid w:val="00E14ED1"/>
    <w:rsid w:val="00E1766B"/>
    <w:rsid w:val="00E176F6"/>
    <w:rsid w:val="00E17E1B"/>
    <w:rsid w:val="00E23ABD"/>
    <w:rsid w:val="00E26D5E"/>
    <w:rsid w:val="00E27AFF"/>
    <w:rsid w:val="00E30865"/>
    <w:rsid w:val="00E30A11"/>
    <w:rsid w:val="00E3213B"/>
    <w:rsid w:val="00E35F5A"/>
    <w:rsid w:val="00E4145A"/>
    <w:rsid w:val="00E416A8"/>
    <w:rsid w:val="00E4482C"/>
    <w:rsid w:val="00E45836"/>
    <w:rsid w:val="00E45C2E"/>
    <w:rsid w:val="00E47FC8"/>
    <w:rsid w:val="00E511E8"/>
    <w:rsid w:val="00E51370"/>
    <w:rsid w:val="00E519D5"/>
    <w:rsid w:val="00E55EFC"/>
    <w:rsid w:val="00E5735A"/>
    <w:rsid w:val="00E57DD7"/>
    <w:rsid w:val="00E60835"/>
    <w:rsid w:val="00E60B04"/>
    <w:rsid w:val="00E632E9"/>
    <w:rsid w:val="00E63DFC"/>
    <w:rsid w:val="00E73FE2"/>
    <w:rsid w:val="00E74A02"/>
    <w:rsid w:val="00E7544D"/>
    <w:rsid w:val="00E76399"/>
    <w:rsid w:val="00E76702"/>
    <w:rsid w:val="00E775DF"/>
    <w:rsid w:val="00E77BF6"/>
    <w:rsid w:val="00E80BDD"/>
    <w:rsid w:val="00E82C11"/>
    <w:rsid w:val="00E83ACD"/>
    <w:rsid w:val="00E85225"/>
    <w:rsid w:val="00E8668F"/>
    <w:rsid w:val="00E87AFE"/>
    <w:rsid w:val="00E90A37"/>
    <w:rsid w:val="00E9345A"/>
    <w:rsid w:val="00E94850"/>
    <w:rsid w:val="00E97760"/>
    <w:rsid w:val="00EA0C1E"/>
    <w:rsid w:val="00EA11A0"/>
    <w:rsid w:val="00EA192E"/>
    <w:rsid w:val="00EA23D0"/>
    <w:rsid w:val="00EA2849"/>
    <w:rsid w:val="00EA34E8"/>
    <w:rsid w:val="00EB0EB2"/>
    <w:rsid w:val="00EB1032"/>
    <w:rsid w:val="00EB10B8"/>
    <w:rsid w:val="00EB4C2C"/>
    <w:rsid w:val="00EB4DCA"/>
    <w:rsid w:val="00EB5115"/>
    <w:rsid w:val="00EB57A0"/>
    <w:rsid w:val="00EB65CB"/>
    <w:rsid w:val="00EB693F"/>
    <w:rsid w:val="00EC1915"/>
    <w:rsid w:val="00EC3B7D"/>
    <w:rsid w:val="00EC72F5"/>
    <w:rsid w:val="00ED1CC4"/>
    <w:rsid w:val="00ED3A89"/>
    <w:rsid w:val="00ED4C42"/>
    <w:rsid w:val="00ED4E6C"/>
    <w:rsid w:val="00ED58ED"/>
    <w:rsid w:val="00ED7BDD"/>
    <w:rsid w:val="00ED7BF9"/>
    <w:rsid w:val="00EE0E0F"/>
    <w:rsid w:val="00EE1D2E"/>
    <w:rsid w:val="00EE3863"/>
    <w:rsid w:val="00EE3CEF"/>
    <w:rsid w:val="00EE3E67"/>
    <w:rsid w:val="00EE5722"/>
    <w:rsid w:val="00EE7790"/>
    <w:rsid w:val="00EF20DD"/>
    <w:rsid w:val="00EF2F38"/>
    <w:rsid w:val="00EF6761"/>
    <w:rsid w:val="00EF79A2"/>
    <w:rsid w:val="00F034D0"/>
    <w:rsid w:val="00F03AA1"/>
    <w:rsid w:val="00F074BC"/>
    <w:rsid w:val="00F07F7E"/>
    <w:rsid w:val="00F106FC"/>
    <w:rsid w:val="00F11AFA"/>
    <w:rsid w:val="00F149D0"/>
    <w:rsid w:val="00F16F6B"/>
    <w:rsid w:val="00F202AC"/>
    <w:rsid w:val="00F2107D"/>
    <w:rsid w:val="00F22906"/>
    <w:rsid w:val="00F24771"/>
    <w:rsid w:val="00F24CF5"/>
    <w:rsid w:val="00F24E72"/>
    <w:rsid w:val="00F2752E"/>
    <w:rsid w:val="00F27995"/>
    <w:rsid w:val="00F3024E"/>
    <w:rsid w:val="00F30341"/>
    <w:rsid w:val="00F3052A"/>
    <w:rsid w:val="00F322CB"/>
    <w:rsid w:val="00F3242B"/>
    <w:rsid w:val="00F34877"/>
    <w:rsid w:val="00F355AF"/>
    <w:rsid w:val="00F36364"/>
    <w:rsid w:val="00F36A59"/>
    <w:rsid w:val="00F37923"/>
    <w:rsid w:val="00F41111"/>
    <w:rsid w:val="00F41E32"/>
    <w:rsid w:val="00F41F09"/>
    <w:rsid w:val="00F4206A"/>
    <w:rsid w:val="00F42663"/>
    <w:rsid w:val="00F4292F"/>
    <w:rsid w:val="00F42C7B"/>
    <w:rsid w:val="00F43D66"/>
    <w:rsid w:val="00F43DCF"/>
    <w:rsid w:val="00F500C7"/>
    <w:rsid w:val="00F50558"/>
    <w:rsid w:val="00F50DDD"/>
    <w:rsid w:val="00F528F9"/>
    <w:rsid w:val="00F541F9"/>
    <w:rsid w:val="00F551FC"/>
    <w:rsid w:val="00F6087C"/>
    <w:rsid w:val="00F61E15"/>
    <w:rsid w:val="00F65E62"/>
    <w:rsid w:val="00F73126"/>
    <w:rsid w:val="00F73B67"/>
    <w:rsid w:val="00F73CD9"/>
    <w:rsid w:val="00F73EC6"/>
    <w:rsid w:val="00F74894"/>
    <w:rsid w:val="00F74D4B"/>
    <w:rsid w:val="00F75107"/>
    <w:rsid w:val="00F75397"/>
    <w:rsid w:val="00F76EDB"/>
    <w:rsid w:val="00F77484"/>
    <w:rsid w:val="00F77E56"/>
    <w:rsid w:val="00F822E4"/>
    <w:rsid w:val="00F8542C"/>
    <w:rsid w:val="00F858B0"/>
    <w:rsid w:val="00F9045B"/>
    <w:rsid w:val="00F940A1"/>
    <w:rsid w:val="00F950BB"/>
    <w:rsid w:val="00F9547F"/>
    <w:rsid w:val="00F9570B"/>
    <w:rsid w:val="00FA0069"/>
    <w:rsid w:val="00FA028C"/>
    <w:rsid w:val="00FA2F1D"/>
    <w:rsid w:val="00FA361B"/>
    <w:rsid w:val="00FA4357"/>
    <w:rsid w:val="00FA5DBA"/>
    <w:rsid w:val="00FB01F5"/>
    <w:rsid w:val="00FB139D"/>
    <w:rsid w:val="00FB20E7"/>
    <w:rsid w:val="00FB27BA"/>
    <w:rsid w:val="00FB42F2"/>
    <w:rsid w:val="00FB452B"/>
    <w:rsid w:val="00FC0483"/>
    <w:rsid w:val="00FC419B"/>
    <w:rsid w:val="00FC4DF9"/>
    <w:rsid w:val="00FC55FD"/>
    <w:rsid w:val="00FC68CB"/>
    <w:rsid w:val="00FC7216"/>
    <w:rsid w:val="00FD1A23"/>
    <w:rsid w:val="00FD5B6B"/>
    <w:rsid w:val="00FE0F2B"/>
    <w:rsid w:val="00FE11AF"/>
    <w:rsid w:val="00FE23DE"/>
    <w:rsid w:val="00FE4AF0"/>
    <w:rsid w:val="00FE5C46"/>
    <w:rsid w:val="00FE697F"/>
    <w:rsid w:val="00FE7629"/>
    <w:rsid w:val="00FF20B6"/>
    <w:rsid w:val="00FF22BE"/>
    <w:rsid w:val="00FF45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07F21"/>
  <w15:docId w15:val="{2ADE9869-88C0-9F43-87A1-A0E7113B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264"/>
    <w:rPr>
      <w:sz w:val="24"/>
      <w:szCs w:val="24"/>
      <w:lang w:eastAsia="en-US"/>
    </w:rPr>
  </w:style>
  <w:style w:type="paragraph" w:styleId="Heading1">
    <w:name w:val="heading 1"/>
    <w:basedOn w:val="Normal"/>
    <w:next w:val="Normal"/>
    <w:qFormat/>
    <w:pPr>
      <w:keepNext/>
      <w:numPr>
        <w:numId w:val="1"/>
      </w:numPr>
      <w:spacing w:after="120"/>
      <w:ind w:right="-403"/>
      <w:outlineLvl w:val="0"/>
    </w:pPr>
    <w:rPr>
      <w:b/>
      <w:sz w:val="28"/>
    </w:rPr>
  </w:style>
  <w:style w:type="paragraph" w:styleId="Heading2">
    <w:name w:val="heading 2"/>
    <w:basedOn w:val="Normal"/>
    <w:next w:val="Normal"/>
    <w:qFormat/>
    <w:pPr>
      <w:keepNext/>
      <w:widowControl w:val="0"/>
      <w:numPr>
        <w:ilvl w:val="1"/>
        <w:numId w:val="1"/>
      </w:numPr>
      <w:spacing w:after="120" w:line="312" w:lineRule="atLeast"/>
      <w:outlineLvl w:val="1"/>
    </w:pPr>
    <w:rPr>
      <w:b/>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b/>
    </w:rPr>
  </w:style>
  <w:style w:type="paragraph" w:styleId="Heading6">
    <w:name w:val="heading 6"/>
    <w:basedOn w:val="Normal"/>
    <w:next w:val="Normal"/>
    <w:qFormat/>
    <w:pPr>
      <w:numPr>
        <w:ilvl w:val="5"/>
        <w:numId w:val="1"/>
      </w:numPr>
      <w:spacing w:before="240" w:after="60"/>
      <w:outlineLvl w:val="5"/>
    </w:pPr>
    <w:rPr>
      <w:b/>
    </w:rPr>
  </w:style>
  <w:style w:type="paragraph" w:styleId="Heading7">
    <w:name w:val="heading 7"/>
    <w:basedOn w:val="Normal"/>
    <w:next w:val="Normal"/>
    <w:qFormat/>
    <w:pPr>
      <w:keepNext/>
      <w:widowControl w:val="0"/>
      <w:numPr>
        <w:ilvl w:val="6"/>
        <w:numId w:val="1"/>
      </w:numPr>
      <w:spacing w:line="312" w:lineRule="atLeast"/>
      <w:jc w:val="center"/>
      <w:outlineLvl w:val="6"/>
    </w:pPr>
    <w:rPr>
      <w:b/>
    </w:rPr>
  </w:style>
  <w:style w:type="paragraph" w:styleId="Heading8">
    <w:name w:val="heading 8"/>
    <w:basedOn w:val="Normal"/>
    <w:next w:val="Normal"/>
    <w:qFormat/>
    <w:pPr>
      <w:keepNext/>
      <w:widowControl w:val="0"/>
      <w:numPr>
        <w:ilvl w:val="7"/>
        <w:numId w:val="1"/>
      </w:numPr>
      <w:spacing w:line="312" w:lineRule="atLeast"/>
      <w:jc w:val="center"/>
      <w:outlineLvl w:val="7"/>
    </w:pPr>
    <w:rPr>
      <w:b/>
    </w:rPr>
  </w:style>
  <w:style w:type="paragraph" w:styleId="Heading9">
    <w:name w:val="heading 9"/>
    <w:basedOn w:val="Normal"/>
    <w:next w:val="Normal"/>
    <w:qFormat/>
    <w:pPr>
      <w:numPr>
        <w:ilvl w:val="8"/>
        <w:numId w:val="1"/>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tabs>
        <w:tab w:val="left" w:pos="432"/>
        <w:tab w:val="left" w:pos="864"/>
      </w:tabs>
      <w:spacing w:after="240"/>
      <w:ind w:right="29"/>
    </w:pPr>
  </w:style>
  <w:style w:type="paragraph" w:styleId="BodyText2">
    <w:name w:val="Body Text 2"/>
    <w:basedOn w:val="Normal"/>
    <w:semiHidden/>
    <w:pPr>
      <w:spacing w:before="240" w:after="120"/>
      <w:ind w:right="29"/>
    </w:pPr>
  </w:style>
  <w:style w:type="paragraph" w:styleId="BodyTextIndent">
    <w:name w:val="Body Text Indent"/>
    <w:basedOn w:val="Normal"/>
    <w:semiHidden/>
    <w:pPr>
      <w:numPr>
        <w:ilvl w:val="12"/>
      </w:numPr>
      <w:spacing w:before="240"/>
      <w:ind w:right="28" w:firstLine="170"/>
    </w:pPr>
  </w:style>
  <w:style w:type="paragraph" w:styleId="BodyText3">
    <w:name w:val="Body Text 3"/>
    <w:basedOn w:val="Normal"/>
    <w:semiHidden/>
    <w:pPr>
      <w:spacing w:before="240"/>
    </w:pPr>
  </w:style>
  <w:style w:type="paragraph" w:customStyle="1" w:styleId="Text">
    <w:name w:val="Text"/>
    <w:basedOn w:val="Normal"/>
    <w:rsid w:val="00B06586"/>
    <w:pPr>
      <w:spacing w:after="240"/>
    </w:pPr>
    <w:rPr>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link w:val="TitleChar"/>
    <w:qFormat/>
    <w:pPr>
      <w:spacing w:before="240" w:after="60"/>
      <w:jc w:val="center"/>
      <w:outlineLvl w:val="0"/>
    </w:pPr>
    <w:rPr>
      <w:b/>
      <w:kern w:val="28"/>
      <w:sz w:val="40"/>
    </w:rPr>
  </w:style>
  <w:style w:type="paragraph" w:customStyle="1" w:styleId="Authors">
    <w:name w:val="Authors"/>
    <w:basedOn w:val="Normal"/>
    <w:pPr>
      <w:jc w:val="center"/>
    </w:pPr>
    <w:rPr>
      <w:sz w:val="22"/>
    </w:rPr>
  </w:style>
  <w:style w:type="paragraph" w:customStyle="1" w:styleId="Abstract">
    <w:name w:val="Abstract"/>
    <w:basedOn w:val="Normal"/>
    <w:pPr>
      <w:spacing w:before="120" w:after="120"/>
      <w:ind w:right="51"/>
    </w:pPr>
    <w:rPr>
      <w:i/>
    </w:rPr>
  </w:style>
  <w:style w:type="paragraph" w:customStyle="1" w:styleId="Keywords">
    <w:name w:val="Keywords"/>
    <w:basedOn w:val="Normal"/>
    <w:pPr>
      <w:spacing w:before="120" w:after="120"/>
      <w:ind w:right="52"/>
    </w:pPr>
  </w:style>
  <w:style w:type="paragraph" w:styleId="Caption">
    <w:name w:val="caption"/>
    <w:basedOn w:val="Normal"/>
    <w:next w:val="Normal"/>
    <w:uiPriority w:val="35"/>
    <w:qFormat/>
    <w:pPr>
      <w:spacing w:before="120" w:after="120"/>
      <w:jc w:val="center"/>
    </w:pPr>
  </w:style>
  <w:style w:type="paragraph" w:customStyle="1" w:styleId="StyleCaptionLeft">
    <w:name w:val="Style Caption + Left"/>
    <w:basedOn w:val="Caption"/>
  </w:style>
  <w:style w:type="paragraph" w:styleId="BodyTextFirstIndent">
    <w:name w:val="Body Text First Indent"/>
    <w:basedOn w:val="BodyText"/>
    <w:semiHidden/>
    <w:pPr>
      <w:ind w:right="0" w:firstLine="210"/>
    </w:pPr>
    <w:rPr>
      <w:rFonts w:ascii="Times" w:hAnsi="Times"/>
    </w:rPr>
  </w:style>
  <w:style w:type="paragraph" w:styleId="BlockText">
    <w:name w:val="Block Text"/>
    <w:basedOn w:val="Normal"/>
    <w:semiHidden/>
    <w:pPr>
      <w:spacing w:after="120"/>
      <w:ind w:left="1440" w:right="1440"/>
    </w:pPr>
  </w:style>
  <w:style w:type="paragraph" w:customStyle="1" w:styleId="Figure">
    <w:name w:val="Figure"/>
    <w:basedOn w:val="BodyText"/>
    <w:pPr>
      <w:jc w:val="center"/>
    </w:pPr>
  </w:style>
  <w:style w:type="paragraph" w:customStyle="1" w:styleId="Equation">
    <w:name w:val="Equation"/>
    <w:basedOn w:val="Text"/>
    <w:pPr>
      <w:tabs>
        <w:tab w:val="center" w:pos="2376"/>
        <w:tab w:val="right" w:pos="4752"/>
      </w:tabs>
    </w:pPr>
    <w:rPr>
      <w:sz w:val="20"/>
    </w:rPr>
  </w:style>
  <w:style w:type="paragraph" w:customStyle="1" w:styleId="Reference">
    <w:name w:val="Reference"/>
    <w:basedOn w:val="Normal"/>
    <w:pPr>
      <w:numPr>
        <w:numId w:val="2"/>
      </w:numPr>
      <w:spacing w:after="240"/>
      <w:ind w:right="29"/>
    </w:pPr>
  </w:style>
  <w:style w:type="character" w:styleId="FollowedHyperlink">
    <w:name w:val="FollowedHyperlink"/>
    <w:semiHidden/>
    <w:rPr>
      <w:color w:val="800080"/>
      <w:u w:val="single"/>
    </w:rPr>
  </w:style>
  <w:style w:type="paragraph" w:customStyle="1" w:styleId="ieeenormal">
    <w:name w:val="ieeenormal"/>
    <w:basedOn w:val="Normal"/>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lt1">
    <w:name w:val="lt1"/>
    <w:basedOn w:val="Normal"/>
    <w:pPr>
      <w:spacing w:before="100" w:beforeAutospacing="1" w:after="100" w:afterAutospacing="1"/>
    </w:pPr>
    <w:rPr>
      <w:color w:val="000000"/>
    </w:rPr>
  </w:style>
  <w:style w:type="paragraph" w:customStyle="1" w:styleId="nt">
    <w:name w:val="nt"/>
    <w:basedOn w:val="Normal"/>
    <w:pPr>
      <w:spacing w:before="100" w:beforeAutospacing="1" w:after="100" w:afterAutospacing="1"/>
    </w:pPr>
    <w:rPr>
      <w:color w:val="000000"/>
    </w:rPr>
  </w:style>
  <w:style w:type="paragraph" w:styleId="NormalWeb">
    <w:name w:val="Normal (Web)"/>
    <w:basedOn w:val="Normal"/>
    <w:uiPriority w:val="99"/>
    <w:semiHidden/>
    <w:pPr>
      <w:spacing w:before="100" w:beforeAutospacing="1" w:after="100" w:afterAutospacing="1"/>
    </w:pPr>
    <w:rPr>
      <w:color w:val="00000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address">
    <w:name w:val="address"/>
    <w:basedOn w:val="Normal"/>
    <w:rsid w:val="00734297"/>
    <w:pPr>
      <w:suppressAutoHyphens/>
      <w:overflowPunct w:val="0"/>
      <w:autoSpaceDE w:val="0"/>
      <w:autoSpaceDN w:val="0"/>
      <w:adjustRightInd w:val="0"/>
      <w:spacing w:after="200" w:line="220" w:lineRule="atLeast"/>
      <w:contextualSpacing/>
      <w:jc w:val="center"/>
      <w:textAlignment w:val="baseline"/>
    </w:pPr>
    <w:rPr>
      <w:sz w:val="18"/>
      <w:lang w:eastAsia="de-DE"/>
    </w:rPr>
  </w:style>
  <w:style w:type="paragraph" w:customStyle="1" w:styleId="p1a">
    <w:name w:val="p1a"/>
    <w:basedOn w:val="Normal"/>
    <w:link w:val="p1aChar"/>
    <w:rsid w:val="003A0F69"/>
    <w:pPr>
      <w:overflowPunct w:val="0"/>
      <w:autoSpaceDE w:val="0"/>
      <w:autoSpaceDN w:val="0"/>
      <w:adjustRightInd w:val="0"/>
      <w:spacing w:line="240" w:lineRule="atLeast"/>
      <w:textAlignment w:val="baseline"/>
    </w:pPr>
    <w:rPr>
      <w:lang w:eastAsia="de-DE"/>
    </w:rPr>
  </w:style>
  <w:style w:type="character" w:customStyle="1" w:styleId="p1aChar">
    <w:name w:val="p1a Char"/>
    <w:link w:val="p1a"/>
    <w:rsid w:val="003A0F69"/>
    <w:rPr>
      <w:lang w:val="en-US" w:eastAsia="de-DE"/>
    </w:rPr>
  </w:style>
  <w:style w:type="paragraph" w:customStyle="1" w:styleId="EndNoteBibliographyTitle">
    <w:name w:val="EndNote Bibliography Title"/>
    <w:basedOn w:val="Normal"/>
    <w:link w:val="EndNoteBibliographyTitleChar"/>
    <w:rsid w:val="00E30865"/>
    <w:pPr>
      <w:jc w:val="center"/>
    </w:pPr>
    <w:rPr>
      <w:sz w:val="20"/>
    </w:rPr>
  </w:style>
  <w:style w:type="character" w:customStyle="1" w:styleId="EndNoteBibliographyTitleChar">
    <w:name w:val="EndNote Bibliography Title Char"/>
    <w:basedOn w:val="DefaultParagraphFont"/>
    <w:link w:val="EndNoteBibliographyTitle"/>
    <w:rsid w:val="00E30865"/>
    <w:rPr>
      <w:szCs w:val="24"/>
      <w:lang w:eastAsia="en-US"/>
    </w:rPr>
  </w:style>
  <w:style w:type="paragraph" w:customStyle="1" w:styleId="EndNoteBibliography">
    <w:name w:val="EndNote Bibliography"/>
    <w:basedOn w:val="Normal"/>
    <w:link w:val="EndNoteBibliographyChar"/>
    <w:rsid w:val="00E30865"/>
    <w:rPr>
      <w:sz w:val="20"/>
    </w:rPr>
  </w:style>
  <w:style w:type="character" w:customStyle="1" w:styleId="EndNoteBibliographyChar">
    <w:name w:val="EndNote Bibliography Char"/>
    <w:basedOn w:val="DefaultParagraphFont"/>
    <w:link w:val="EndNoteBibliography"/>
    <w:rsid w:val="00E30865"/>
    <w:rPr>
      <w:szCs w:val="24"/>
      <w:lang w:eastAsia="en-US"/>
    </w:rPr>
  </w:style>
  <w:style w:type="character" w:customStyle="1" w:styleId="UnresolvedMention1">
    <w:name w:val="Unresolved Mention1"/>
    <w:basedOn w:val="DefaultParagraphFont"/>
    <w:uiPriority w:val="99"/>
    <w:semiHidden/>
    <w:unhideWhenUsed/>
    <w:rsid w:val="00E30865"/>
    <w:rPr>
      <w:color w:val="808080"/>
      <w:shd w:val="clear" w:color="auto" w:fill="E6E6E6"/>
    </w:rPr>
  </w:style>
  <w:style w:type="character" w:styleId="CommentReference">
    <w:name w:val="annotation reference"/>
    <w:basedOn w:val="DefaultParagraphFont"/>
    <w:uiPriority w:val="99"/>
    <w:semiHidden/>
    <w:unhideWhenUsed/>
    <w:rsid w:val="006310BF"/>
    <w:rPr>
      <w:sz w:val="16"/>
      <w:szCs w:val="16"/>
    </w:rPr>
  </w:style>
  <w:style w:type="paragraph" w:styleId="CommentText">
    <w:name w:val="annotation text"/>
    <w:basedOn w:val="Normal"/>
    <w:link w:val="CommentTextChar"/>
    <w:uiPriority w:val="99"/>
    <w:semiHidden/>
    <w:unhideWhenUsed/>
    <w:rsid w:val="006310BF"/>
  </w:style>
  <w:style w:type="character" w:customStyle="1" w:styleId="CommentTextChar">
    <w:name w:val="Comment Text Char"/>
    <w:basedOn w:val="DefaultParagraphFont"/>
    <w:link w:val="CommentText"/>
    <w:uiPriority w:val="99"/>
    <w:semiHidden/>
    <w:rsid w:val="006310BF"/>
    <w:rPr>
      <w:lang w:val="en-US" w:eastAsia="en-US"/>
    </w:rPr>
  </w:style>
  <w:style w:type="paragraph" w:styleId="CommentSubject">
    <w:name w:val="annotation subject"/>
    <w:basedOn w:val="CommentText"/>
    <w:next w:val="CommentText"/>
    <w:link w:val="CommentSubjectChar"/>
    <w:uiPriority w:val="99"/>
    <w:semiHidden/>
    <w:unhideWhenUsed/>
    <w:rsid w:val="006310BF"/>
    <w:rPr>
      <w:b/>
      <w:bCs/>
    </w:rPr>
  </w:style>
  <w:style w:type="character" w:customStyle="1" w:styleId="CommentSubjectChar">
    <w:name w:val="Comment Subject Char"/>
    <w:basedOn w:val="CommentTextChar"/>
    <w:link w:val="CommentSubject"/>
    <w:uiPriority w:val="99"/>
    <w:semiHidden/>
    <w:rsid w:val="006310BF"/>
    <w:rPr>
      <w:b/>
      <w:bCs/>
      <w:lang w:val="en-US" w:eastAsia="en-US"/>
    </w:rPr>
  </w:style>
  <w:style w:type="paragraph" w:styleId="BalloonText">
    <w:name w:val="Balloon Text"/>
    <w:basedOn w:val="Normal"/>
    <w:link w:val="BalloonTextChar"/>
    <w:uiPriority w:val="99"/>
    <w:semiHidden/>
    <w:unhideWhenUsed/>
    <w:rsid w:val="006310BF"/>
    <w:rPr>
      <w:sz w:val="26"/>
      <w:szCs w:val="26"/>
    </w:rPr>
  </w:style>
  <w:style w:type="character" w:customStyle="1" w:styleId="BalloonTextChar">
    <w:name w:val="Balloon Text Char"/>
    <w:basedOn w:val="DefaultParagraphFont"/>
    <w:link w:val="BalloonText"/>
    <w:uiPriority w:val="99"/>
    <w:semiHidden/>
    <w:rsid w:val="006310BF"/>
    <w:rPr>
      <w:sz w:val="26"/>
      <w:szCs w:val="26"/>
      <w:lang w:val="en-US" w:eastAsia="en-US"/>
    </w:rPr>
  </w:style>
  <w:style w:type="character" w:customStyle="1" w:styleId="heading40">
    <w:name w:val="heading4"/>
    <w:basedOn w:val="DefaultParagraphFont"/>
    <w:rsid w:val="00244172"/>
    <w:rPr>
      <w:i/>
    </w:rPr>
  </w:style>
  <w:style w:type="paragraph" w:customStyle="1" w:styleId="numitem">
    <w:name w:val="numitem"/>
    <w:basedOn w:val="Normal"/>
    <w:rsid w:val="00244172"/>
    <w:pPr>
      <w:numPr>
        <w:numId w:val="4"/>
      </w:numPr>
      <w:overflowPunct w:val="0"/>
      <w:autoSpaceDE w:val="0"/>
      <w:autoSpaceDN w:val="0"/>
      <w:adjustRightInd w:val="0"/>
      <w:spacing w:before="160" w:after="160" w:line="240" w:lineRule="atLeast"/>
      <w:contextualSpacing/>
      <w:textAlignment w:val="baseline"/>
    </w:pPr>
    <w:rPr>
      <w:lang w:eastAsia="de-DE"/>
    </w:rPr>
  </w:style>
  <w:style w:type="character" w:customStyle="1" w:styleId="apple-converted-space">
    <w:name w:val="apple-converted-space"/>
    <w:basedOn w:val="DefaultParagraphFont"/>
    <w:rsid w:val="004E3B90"/>
  </w:style>
  <w:style w:type="paragraph" w:customStyle="1" w:styleId="TableText">
    <w:name w:val="TableText"/>
    <w:basedOn w:val="Normal"/>
    <w:rsid w:val="00434A33"/>
    <w:pPr>
      <w:spacing w:before="60" w:after="60" w:line="280" w:lineRule="atLeast"/>
    </w:pPr>
    <w:rPr>
      <w:rFonts w:ascii="Arial" w:hAnsi="Arial"/>
      <w:sz w:val="18"/>
      <w:lang w:val="en-GB" w:eastAsia="fr-FR"/>
    </w:rPr>
  </w:style>
  <w:style w:type="paragraph" w:styleId="Index2">
    <w:name w:val="index 2"/>
    <w:basedOn w:val="Normal"/>
    <w:next w:val="Normal"/>
    <w:autoRedefine/>
    <w:semiHidden/>
    <w:rsid w:val="00A7164E"/>
    <w:pPr>
      <w:spacing w:after="240" w:line="210" w:lineRule="atLeast"/>
      <w:ind w:left="600" w:hanging="200"/>
    </w:pPr>
    <w:rPr>
      <w:rFonts w:ascii="Arial" w:eastAsia="MS Mincho" w:hAnsi="Arial"/>
      <w:b/>
      <w:sz w:val="18"/>
      <w:lang w:val="en-GB" w:eastAsia="ja-JP"/>
    </w:rPr>
  </w:style>
  <w:style w:type="paragraph" w:customStyle="1" w:styleId="PARAGRAPH">
    <w:name w:val="PARAGRAPH"/>
    <w:link w:val="PARAGRAPHChar"/>
    <w:qFormat/>
    <w:rsid w:val="00A7164E"/>
    <w:pPr>
      <w:snapToGrid w:val="0"/>
      <w:spacing w:before="100" w:after="200"/>
      <w:jc w:val="both"/>
    </w:pPr>
    <w:rPr>
      <w:rFonts w:ascii="Arial" w:hAnsi="Arial" w:cs="Arial"/>
      <w:spacing w:val="8"/>
      <w:lang w:val="en-GB" w:eastAsia="zh-CN"/>
    </w:rPr>
  </w:style>
  <w:style w:type="character" w:customStyle="1" w:styleId="PARAGRAPHChar">
    <w:name w:val="PARAGRAPH Char"/>
    <w:link w:val="PARAGRAPH"/>
    <w:rsid w:val="00A7164E"/>
    <w:rPr>
      <w:rFonts w:ascii="Arial" w:hAnsi="Arial" w:cs="Arial"/>
      <w:spacing w:val="8"/>
      <w:lang w:val="en-GB" w:eastAsia="zh-CN"/>
    </w:rPr>
  </w:style>
  <w:style w:type="paragraph" w:customStyle="1" w:styleId="tablecaption">
    <w:name w:val="tablecaption"/>
    <w:basedOn w:val="Normal"/>
    <w:next w:val="Normal"/>
    <w:rsid w:val="004040EA"/>
    <w:pPr>
      <w:keepNext/>
      <w:keepLines/>
      <w:overflowPunct w:val="0"/>
      <w:autoSpaceDE w:val="0"/>
      <w:autoSpaceDN w:val="0"/>
      <w:adjustRightInd w:val="0"/>
      <w:spacing w:before="240" w:after="120" w:line="220" w:lineRule="atLeast"/>
      <w:jc w:val="center"/>
      <w:textAlignment w:val="baseline"/>
    </w:pPr>
    <w:rPr>
      <w:sz w:val="18"/>
      <w:lang w:val="de-DE" w:eastAsia="de-DE"/>
    </w:rPr>
  </w:style>
  <w:style w:type="paragraph" w:customStyle="1" w:styleId="Title1">
    <w:name w:val="Title1"/>
    <w:basedOn w:val="Normal"/>
    <w:next w:val="Normal"/>
    <w:rsid w:val="00057EED"/>
    <w:pPr>
      <w:keepNext/>
      <w:keepLines/>
      <w:suppressAutoHyphens/>
      <w:overflowPunct w:val="0"/>
      <w:autoSpaceDE w:val="0"/>
      <w:autoSpaceDN w:val="0"/>
      <w:adjustRightInd w:val="0"/>
      <w:spacing w:after="480" w:line="360" w:lineRule="atLeast"/>
      <w:jc w:val="center"/>
      <w:textAlignment w:val="baseline"/>
    </w:pPr>
    <w:rPr>
      <w:b/>
      <w:sz w:val="28"/>
      <w:lang w:eastAsia="de-DE"/>
    </w:rPr>
  </w:style>
  <w:style w:type="character" w:customStyle="1" w:styleId="UnresolvedMention2">
    <w:name w:val="Unresolved Mention2"/>
    <w:basedOn w:val="DefaultParagraphFont"/>
    <w:uiPriority w:val="99"/>
    <w:semiHidden/>
    <w:unhideWhenUsed/>
    <w:rsid w:val="00D92C0D"/>
    <w:rPr>
      <w:color w:val="808080"/>
      <w:shd w:val="clear" w:color="auto" w:fill="E6E6E6"/>
    </w:rPr>
  </w:style>
  <w:style w:type="character" w:customStyle="1" w:styleId="TitleChar">
    <w:name w:val="Title Char"/>
    <w:basedOn w:val="DefaultParagraphFont"/>
    <w:link w:val="Title"/>
    <w:rsid w:val="00BE3E89"/>
    <w:rPr>
      <w:b/>
      <w:kern w:val="28"/>
      <w:sz w:val="40"/>
      <w:lang w:val="en-US" w:eastAsia="en-US"/>
    </w:rPr>
  </w:style>
  <w:style w:type="character" w:customStyle="1" w:styleId="annotator-hl">
    <w:name w:val="annotator-hl"/>
    <w:basedOn w:val="DefaultParagraphFont"/>
    <w:rsid w:val="005E72DF"/>
  </w:style>
  <w:style w:type="paragraph" w:customStyle="1" w:styleId="calibre18">
    <w:name w:val="calibre18"/>
    <w:basedOn w:val="Normal"/>
    <w:rsid w:val="00331FF0"/>
    <w:pPr>
      <w:spacing w:before="100" w:beforeAutospacing="1" w:after="100" w:afterAutospacing="1"/>
    </w:pPr>
  </w:style>
  <w:style w:type="paragraph" w:styleId="ListParagraph">
    <w:name w:val="List Paragraph"/>
    <w:basedOn w:val="Normal"/>
    <w:uiPriority w:val="34"/>
    <w:qFormat/>
    <w:rsid w:val="007A2418"/>
    <w:pPr>
      <w:spacing w:after="160" w:line="259" w:lineRule="auto"/>
      <w:ind w:left="720"/>
      <w:contextualSpacing/>
    </w:pPr>
    <w:rPr>
      <w:rFonts w:asciiTheme="minorHAnsi" w:eastAsiaTheme="minorHAnsi" w:hAnsiTheme="minorHAnsi" w:cstheme="minorBidi"/>
      <w:sz w:val="22"/>
      <w:szCs w:val="22"/>
    </w:rPr>
  </w:style>
  <w:style w:type="table" w:customStyle="1" w:styleId="TableGridLight1">
    <w:name w:val="Table Grid Light1"/>
    <w:basedOn w:val="TableNormal"/>
    <w:uiPriority w:val="40"/>
    <w:rsid w:val="00E112D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8A11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7EED"/>
    <w:rPr>
      <w:color w:val="605E5C"/>
      <w:shd w:val="clear" w:color="auto" w:fill="E1DFDD"/>
    </w:rPr>
  </w:style>
  <w:style w:type="table" w:customStyle="1" w:styleId="TabloKlavuzuAk1">
    <w:name w:val="Tablo Kılavuzu Açık1"/>
    <w:basedOn w:val="TableNormal"/>
    <w:uiPriority w:val="40"/>
    <w:rsid w:val="00855E8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878">
      <w:bodyDiv w:val="1"/>
      <w:marLeft w:val="0"/>
      <w:marRight w:val="0"/>
      <w:marTop w:val="0"/>
      <w:marBottom w:val="0"/>
      <w:divBdr>
        <w:top w:val="none" w:sz="0" w:space="0" w:color="auto"/>
        <w:left w:val="none" w:sz="0" w:space="0" w:color="auto"/>
        <w:bottom w:val="none" w:sz="0" w:space="0" w:color="auto"/>
        <w:right w:val="none" w:sz="0" w:space="0" w:color="auto"/>
      </w:divBdr>
    </w:div>
    <w:div w:id="7951244">
      <w:bodyDiv w:val="1"/>
      <w:marLeft w:val="0"/>
      <w:marRight w:val="0"/>
      <w:marTop w:val="0"/>
      <w:marBottom w:val="0"/>
      <w:divBdr>
        <w:top w:val="none" w:sz="0" w:space="0" w:color="auto"/>
        <w:left w:val="none" w:sz="0" w:space="0" w:color="auto"/>
        <w:bottom w:val="none" w:sz="0" w:space="0" w:color="auto"/>
        <w:right w:val="none" w:sz="0" w:space="0" w:color="auto"/>
      </w:divBdr>
    </w:div>
    <w:div w:id="87432998">
      <w:bodyDiv w:val="1"/>
      <w:marLeft w:val="0"/>
      <w:marRight w:val="0"/>
      <w:marTop w:val="0"/>
      <w:marBottom w:val="0"/>
      <w:divBdr>
        <w:top w:val="none" w:sz="0" w:space="0" w:color="auto"/>
        <w:left w:val="none" w:sz="0" w:space="0" w:color="auto"/>
        <w:bottom w:val="none" w:sz="0" w:space="0" w:color="auto"/>
        <w:right w:val="none" w:sz="0" w:space="0" w:color="auto"/>
      </w:divBdr>
    </w:div>
    <w:div w:id="131139382">
      <w:bodyDiv w:val="1"/>
      <w:marLeft w:val="0"/>
      <w:marRight w:val="0"/>
      <w:marTop w:val="0"/>
      <w:marBottom w:val="0"/>
      <w:divBdr>
        <w:top w:val="none" w:sz="0" w:space="0" w:color="auto"/>
        <w:left w:val="none" w:sz="0" w:space="0" w:color="auto"/>
        <w:bottom w:val="none" w:sz="0" w:space="0" w:color="auto"/>
        <w:right w:val="none" w:sz="0" w:space="0" w:color="auto"/>
      </w:divBdr>
    </w:div>
    <w:div w:id="242180273">
      <w:bodyDiv w:val="1"/>
      <w:marLeft w:val="0"/>
      <w:marRight w:val="0"/>
      <w:marTop w:val="0"/>
      <w:marBottom w:val="0"/>
      <w:divBdr>
        <w:top w:val="none" w:sz="0" w:space="0" w:color="auto"/>
        <w:left w:val="none" w:sz="0" w:space="0" w:color="auto"/>
        <w:bottom w:val="none" w:sz="0" w:space="0" w:color="auto"/>
        <w:right w:val="none" w:sz="0" w:space="0" w:color="auto"/>
      </w:divBdr>
    </w:div>
    <w:div w:id="313876769">
      <w:bodyDiv w:val="1"/>
      <w:marLeft w:val="0"/>
      <w:marRight w:val="0"/>
      <w:marTop w:val="0"/>
      <w:marBottom w:val="0"/>
      <w:divBdr>
        <w:top w:val="none" w:sz="0" w:space="0" w:color="auto"/>
        <w:left w:val="none" w:sz="0" w:space="0" w:color="auto"/>
        <w:bottom w:val="none" w:sz="0" w:space="0" w:color="auto"/>
        <w:right w:val="none" w:sz="0" w:space="0" w:color="auto"/>
      </w:divBdr>
    </w:div>
    <w:div w:id="342979784">
      <w:bodyDiv w:val="1"/>
      <w:marLeft w:val="0"/>
      <w:marRight w:val="0"/>
      <w:marTop w:val="0"/>
      <w:marBottom w:val="0"/>
      <w:divBdr>
        <w:top w:val="none" w:sz="0" w:space="0" w:color="auto"/>
        <w:left w:val="none" w:sz="0" w:space="0" w:color="auto"/>
        <w:bottom w:val="none" w:sz="0" w:space="0" w:color="auto"/>
        <w:right w:val="none" w:sz="0" w:space="0" w:color="auto"/>
      </w:divBdr>
      <w:divsChild>
        <w:div w:id="1428816887">
          <w:marLeft w:val="0"/>
          <w:marRight w:val="0"/>
          <w:marTop w:val="0"/>
          <w:marBottom w:val="0"/>
          <w:divBdr>
            <w:top w:val="none" w:sz="0" w:space="0" w:color="auto"/>
            <w:left w:val="none" w:sz="0" w:space="0" w:color="auto"/>
            <w:bottom w:val="none" w:sz="0" w:space="0" w:color="auto"/>
            <w:right w:val="none" w:sz="0" w:space="0" w:color="auto"/>
          </w:divBdr>
        </w:div>
        <w:div w:id="782185804">
          <w:marLeft w:val="0"/>
          <w:marRight w:val="0"/>
          <w:marTop w:val="0"/>
          <w:marBottom w:val="0"/>
          <w:divBdr>
            <w:top w:val="none" w:sz="0" w:space="0" w:color="auto"/>
            <w:left w:val="none" w:sz="0" w:space="0" w:color="auto"/>
            <w:bottom w:val="none" w:sz="0" w:space="0" w:color="auto"/>
            <w:right w:val="none" w:sz="0" w:space="0" w:color="auto"/>
          </w:divBdr>
        </w:div>
        <w:div w:id="1065185265">
          <w:marLeft w:val="0"/>
          <w:marRight w:val="0"/>
          <w:marTop w:val="0"/>
          <w:marBottom w:val="0"/>
          <w:divBdr>
            <w:top w:val="none" w:sz="0" w:space="0" w:color="auto"/>
            <w:left w:val="none" w:sz="0" w:space="0" w:color="auto"/>
            <w:bottom w:val="none" w:sz="0" w:space="0" w:color="auto"/>
            <w:right w:val="none" w:sz="0" w:space="0" w:color="auto"/>
          </w:divBdr>
        </w:div>
      </w:divsChild>
    </w:div>
    <w:div w:id="402024465">
      <w:bodyDiv w:val="1"/>
      <w:marLeft w:val="0"/>
      <w:marRight w:val="0"/>
      <w:marTop w:val="0"/>
      <w:marBottom w:val="0"/>
      <w:divBdr>
        <w:top w:val="none" w:sz="0" w:space="0" w:color="auto"/>
        <w:left w:val="none" w:sz="0" w:space="0" w:color="auto"/>
        <w:bottom w:val="none" w:sz="0" w:space="0" w:color="auto"/>
        <w:right w:val="none" w:sz="0" w:space="0" w:color="auto"/>
      </w:divBdr>
      <w:divsChild>
        <w:div w:id="451172255">
          <w:marLeft w:val="0"/>
          <w:marRight w:val="0"/>
          <w:marTop w:val="0"/>
          <w:marBottom w:val="0"/>
          <w:divBdr>
            <w:top w:val="none" w:sz="0" w:space="0" w:color="auto"/>
            <w:left w:val="none" w:sz="0" w:space="0" w:color="auto"/>
            <w:bottom w:val="none" w:sz="0" w:space="0" w:color="auto"/>
            <w:right w:val="none" w:sz="0" w:space="0" w:color="auto"/>
          </w:divBdr>
          <w:divsChild>
            <w:div w:id="179704183">
              <w:marLeft w:val="0"/>
              <w:marRight w:val="0"/>
              <w:marTop w:val="0"/>
              <w:marBottom w:val="0"/>
              <w:divBdr>
                <w:top w:val="none" w:sz="0" w:space="0" w:color="auto"/>
                <w:left w:val="none" w:sz="0" w:space="0" w:color="auto"/>
                <w:bottom w:val="none" w:sz="0" w:space="0" w:color="auto"/>
                <w:right w:val="none" w:sz="0" w:space="0" w:color="auto"/>
              </w:divBdr>
              <w:divsChild>
                <w:div w:id="13033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8093">
      <w:bodyDiv w:val="1"/>
      <w:marLeft w:val="0"/>
      <w:marRight w:val="0"/>
      <w:marTop w:val="0"/>
      <w:marBottom w:val="0"/>
      <w:divBdr>
        <w:top w:val="none" w:sz="0" w:space="0" w:color="auto"/>
        <w:left w:val="none" w:sz="0" w:space="0" w:color="auto"/>
        <w:bottom w:val="none" w:sz="0" w:space="0" w:color="auto"/>
        <w:right w:val="none" w:sz="0" w:space="0" w:color="auto"/>
      </w:divBdr>
    </w:div>
    <w:div w:id="446318855">
      <w:bodyDiv w:val="1"/>
      <w:marLeft w:val="0"/>
      <w:marRight w:val="0"/>
      <w:marTop w:val="0"/>
      <w:marBottom w:val="0"/>
      <w:divBdr>
        <w:top w:val="none" w:sz="0" w:space="0" w:color="auto"/>
        <w:left w:val="none" w:sz="0" w:space="0" w:color="auto"/>
        <w:bottom w:val="none" w:sz="0" w:space="0" w:color="auto"/>
        <w:right w:val="none" w:sz="0" w:space="0" w:color="auto"/>
      </w:divBdr>
    </w:div>
    <w:div w:id="515965410">
      <w:bodyDiv w:val="1"/>
      <w:marLeft w:val="0"/>
      <w:marRight w:val="0"/>
      <w:marTop w:val="0"/>
      <w:marBottom w:val="0"/>
      <w:divBdr>
        <w:top w:val="none" w:sz="0" w:space="0" w:color="auto"/>
        <w:left w:val="none" w:sz="0" w:space="0" w:color="auto"/>
        <w:bottom w:val="none" w:sz="0" w:space="0" w:color="auto"/>
        <w:right w:val="none" w:sz="0" w:space="0" w:color="auto"/>
      </w:divBdr>
    </w:div>
    <w:div w:id="542057864">
      <w:bodyDiv w:val="1"/>
      <w:marLeft w:val="0"/>
      <w:marRight w:val="0"/>
      <w:marTop w:val="0"/>
      <w:marBottom w:val="0"/>
      <w:divBdr>
        <w:top w:val="none" w:sz="0" w:space="0" w:color="auto"/>
        <w:left w:val="none" w:sz="0" w:space="0" w:color="auto"/>
        <w:bottom w:val="none" w:sz="0" w:space="0" w:color="auto"/>
        <w:right w:val="none" w:sz="0" w:space="0" w:color="auto"/>
      </w:divBdr>
    </w:div>
    <w:div w:id="789670153">
      <w:bodyDiv w:val="1"/>
      <w:marLeft w:val="0"/>
      <w:marRight w:val="0"/>
      <w:marTop w:val="0"/>
      <w:marBottom w:val="0"/>
      <w:divBdr>
        <w:top w:val="none" w:sz="0" w:space="0" w:color="auto"/>
        <w:left w:val="none" w:sz="0" w:space="0" w:color="auto"/>
        <w:bottom w:val="none" w:sz="0" w:space="0" w:color="auto"/>
        <w:right w:val="none" w:sz="0" w:space="0" w:color="auto"/>
      </w:divBdr>
    </w:div>
    <w:div w:id="809979915">
      <w:bodyDiv w:val="1"/>
      <w:marLeft w:val="0"/>
      <w:marRight w:val="0"/>
      <w:marTop w:val="0"/>
      <w:marBottom w:val="0"/>
      <w:divBdr>
        <w:top w:val="none" w:sz="0" w:space="0" w:color="auto"/>
        <w:left w:val="none" w:sz="0" w:space="0" w:color="auto"/>
        <w:bottom w:val="none" w:sz="0" w:space="0" w:color="auto"/>
        <w:right w:val="none" w:sz="0" w:space="0" w:color="auto"/>
      </w:divBdr>
    </w:div>
    <w:div w:id="878707036">
      <w:bodyDiv w:val="1"/>
      <w:marLeft w:val="0"/>
      <w:marRight w:val="0"/>
      <w:marTop w:val="0"/>
      <w:marBottom w:val="0"/>
      <w:divBdr>
        <w:top w:val="none" w:sz="0" w:space="0" w:color="auto"/>
        <w:left w:val="none" w:sz="0" w:space="0" w:color="auto"/>
        <w:bottom w:val="none" w:sz="0" w:space="0" w:color="auto"/>
        <w:right w:val="none" w:sz="0" w:space="0" w:color="auto"/>
      </w:divBdr>
    </w:div>
    <w:div w:id="1137406495">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74345448">
      <w:bodyDiv w:val="1"/>
      <w:marLeft w:val="0"/>
      <w:marRight w:val="0"/>
      <w:marTop w:val="0"/>
      <w:marBottom w:val="0"/>
      <w:divBdr>
        <w:top w:val="none" w:sz="0" w:space="0" w:color="auto"/>
        <w:left w:val="none" w:sz="0" w:space="0" w:color="auto"/>
        <w:bottom w:val="none" w:sz="0" w:space="0" w:color="auto"/>
        <w:right w:val="none" w:sz="0" w:space="0" w:color="auto"/>
      </w:divBdr>
    </w:div>
    <w:div w:id="1287932023">
      <w:bodyDiv w:val="1"/>
      <w:marLeft w:val="0"/>
      <w:marRight w:val="0"/>
      <w:marTop w:val="0"/>
      <w:marBottom w:val="0"/>
      <w:divBdr>
        <w:top w:val="none" w:sz="0" w:space="0" w:color="auto"/>
        <w:left w:val="none" w:sz="0" w:space="0" w:color="auto"/>
        <w:bottom w:val="none" w:sz="0" w:space="0" w:color="auto"/>
        <w:right w:val="none" w:sz="0" w:space="0" w:color="auto"/>
      </w:divBdr>
    </w:div>
    <w:div w:id="1288853350">
      <w:bodyDiv w:val="1"/>
      <w:marLeft w:val="0"/>
      <w:marRight w:val="0"/>
      <w:marTop w:val="0"/>
      <w:marBottom w:val="0"/>
      <w:divBdr>
        <w:top w:val="none" w:sz="0" w:space="0" w:color="auto"/>
        <w:left w:val="none" w:sz="0" w:space="0" w:color="auto"/>
        <w:bottom w:val="none" w:sz="0" w:space="0" w:color="auto"/>
        <w:right w:val="none" w:sz="0" w:space="0" w:color="auto"/>
      </w:divBdr>
    </w:div>
    <w:div w:id="1353069868">
      <w:bodyDiv w:val="1"/>
      <w:marLeft w:val="0"/>
      <w:marRight w:val="0"/>
      <w:marTop w:val="0"/>
      <w:marBottom w:val="0"/>
      <w:divBdr>
        <w:top w:val="none" w:sz="0" w:space="0" w:color="auto"/>
        <w:left w:val="none" w:sz="0" w:space="0" w:color="auto"/>
        <w:bottom w:val="none" w:sz="0" w:space="0" w:color="auto"/>
        <w:right w:val="none" w:sz="0" w:space="0" w:color="auto"/>
      </w:divBdr>
    </w:div>
    <w:div w:id="1414425746">
      <w:bodyDiv w:val="1"/>
      <w:marLeft w:val="0"/>
      <w:marRight w:val="0"/>
      <w:marTop w:val="0"/>
      <w:marBottom w:val="0"/>
      <w:divBdr>
        <w:top w:val="none" w:sz="0" w:space="0" w:color="auto"/>
        <w:left w:val="none" w:sz="0" w:space="0" w:color="auto"/>
        <w:bottom w:val="none" w:sz="0" w:space="0" w:color="auto"/>
        <w:right w:val="none" w:sz="0" w:space="0" w:color="auto"/>
      </w:divBdr>
    </w:div>
    <w:div w:id="1477146194">
      <w:bodyDiv w:val="1"/>
      <w:marLeft w:val="0"/>
      <w:marRight w:val="0"/>
      <w:marTop w:val="0"/>
      <w:marBottom w:val="0"/>
      <w:divBdr>
        <w:top w:val="none" w:sz="0" w:space="0" w:color="auto"/>
        <w:left w:val="none" w:sz="0" w:space="0" w:color="auto"/>
        <w:bottom w:val="none" w:sz="0" w:space="0" w:color="auto"/>
        <w:right w:val="none" w:sz="0" w:space="0" w:color="auto"/>
      </w:divBdr>
    </w:div>
    <w:div w:id="1505318059">
      <w:bodyDiv w:val="1"/>
      <w:marLeft w:val="0"/>
      <w:marRight w:val="0"/>
      <w:marTop w:val="0"/>
      <w:marBottom w:val="0"/>
      <w:divBdr>
        <w:top w:val="none" w:sz="0" w:space="0" w:color="auto"/>
        <w:left w:val="none" w:sz="0" w:space="0" w:color="auto"/>
        <w:bottom w:val="none" w:sz="0" w:space="0" w:color="auto"/>
        <w:right w:val="none" w:sz="0" w:space="0" w:color="auto"/>
      </w:divBdr>
    </w:div>
    <w:div w:id="1593129032">
      <w:bodyDiv w:val="1"/>
      <w:marLeft w:val="0"/>
      <w:marRight w:val="0"/>
      <w:marTop w:val="0"/>
      <w:marBottom w:val="0"/>
      <w:divBdr>
        <w:top w:val="none" w:sz="0" w:space="0" w:color="auto"/>
        <w:left w:val="none" w:sz="0" w:space="0" w:color="auto"/>
        <w:bottom w:val="none" w:sz="0" w:space="0" w:color="auto"/>
        <w:right w:val="none" w:sz="0" w:space="0" w:color="auto"/>
      </w:divBdr>
    </w:div>
    <w:div w:id="1697778670">
      <w:bodyDiv w:val="1"/>
      <w:marLeft w:val="0"/>
      <w:marRight w:val="0"/>
      <w:marTop w:val="0"/>
      <w:marBottom w:val="0"/>
      <w:divBdr>
        <w:top w:val="none" w:sz="0" w:space="0" w:color="auto"/>
        <w:left w:val="none" w:sz="0" w:space="0" w:color="auto"/>
        <w:bottom w:val="none" w:sz="0" w:space="0" w:color="auto"/>
        <w:right w:val="none" w:sz="0" w:space="0" w:color="auto"/>
      </w:divBdr>
    </w:div>
    <w:div w:id="1702394272">
      <w:bodyDiv w:val="1"/>
      <w:marLeft w:val="0"/>
      <w:marRight w:val="0"/>
      <w:marTop w:val="0"/>
      <w:marBottom w:val="0"/>
      <w:divBdr>
        <w:top w:val="none" w:sz="0" w:space="0" w:color="auto"/>
        <w:left w:val="none" w:sz="0" w:space="0" w:color="auto"/>
        <w:bottom w:val="none" w:sz="0" w:space="0" w:color="auto"/>
        <w:right w:val="none" w:sz="0" w:space="0" w:color="auto"/>
      </w:divBdr>
    </w:div>
    <w:div w:id="1822767825">
      <w:bodyDiv w:val="1"/>
      <w:marLeft w:val="0"/>
      <w:marRight w:val="0"/>
      <w:marTop w:val="0"/>
      <w:marBottom w:val="0"/>
      <w:divBdr>
        <w:top w:val="none" w:sz="0" w:space="0" w:color="auto"/>
        <w:left w:val="none" w:sz="0" w:space="0" w:color="auto"/>
        <w:bottom w:val="none" w:sz="0" w:space="0" w:color="auto"/>
        <w:right w:val="none" w:sz="0" w:space="0" w:color="auto"/>
      </w:divBdr>
      <w:divsChild>
        <w:div w:id="1747723923">
          <w:marLeft w:val="0"/>
          <w:marRight w:val="0"/>
          <w:marTop w:val="0"/>
          <w:marBottom w:val="0"/>
          <w:divBdr>
            <w:top w:val="none" w:sz="0" w:space="0" w:color="auto"/>
            <w:left w:val="none" w:sz="0" w:space="0" w:color="auto"/>
            <w:bottom w:val="none" w:sz="0" w:space="0" w:color="auto"/>
            <w:right w:val="none" w:sz="0" w:space="0" w:color="auto"/>
          </w:divBdr>
          <w:divsChild>
            <w:div w:id="1125807829">
              <w:marLeft w:val="0"/>
              <w:marRight w:val="0"/>
              <w:marTop w:val="0"/>
              <w:marBottom w:val="0"/>
              <w:divBdr>
                <w:top w:val="none" w:sz="0" w:space="0" w:color="auto"/>
                <w:left w:val="none" w:sz="0" w:space="0" w:color="auto"/>
                <w:bottom w:val="none" w:sz="0" w:space="0" w:color="auto"/>
                <w:right w:val="none" w:sz="0" w:space="0" w:color="auto"/>
              </w:divBdr>
              <w:divsChild>
                <w:div w:id="19047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dentop@gmail.com" TargetMode="External"/><Relationship Id="rId13" Type="http://schemas.openxmlformats.org/officeDocument/2006/relationships/diagramData" Target="diagrams/data1.xml"/><Relationship Id="rId18" Type="http://schemas.openxmlformats.org/officeDocument/2006/relationships/hyperlink" Target="https://www.agilebusiness.org/what-is-dsd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221.vsdx"/><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hyperlink" Target="http://www.accessdata.fda.gov/scripts/cdrh/cfdocs/cfcfr/CFRSearch.cfm?CFRPart=820" TargetMode="External"/><Relationship Id="rId4" Type="http://schemas.openxmlformats.org/officeDocument/2006/relationships/settings" Target="settings.xml"/><Relationship Id="rId9" Type="http://schemas.openxmlformats.org/officeDocument/2006/relationships/hyperlink" Target="mailto:fergal.mccaffery@dkit.ie"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96C93F-2870-FD49-AB36-C9B59E484C50}" type="doc">
      <dgm:prSet loTypeId="urn:microsoft.com/office/officeart/2009/3/layout/RandomtoResultProcess" loCatId="" qsTypeId="urn:microsoft.com/office/officeart/2005/8/quickstyle/simple4" qsCatId="simple" csTypeId="urn:microsoft.com/office/officeart/2005/8/colors/colorful1" csCatId="colorful" phldr="1"/>
      <dgm:spPr/>
      <dgm:t>
        <a:bodyPr/>
        <a:lstStyle/>
        <a:p>
          <a:endParaRPr lang="en-GB"/>
        </a:p>
      </dgm:t>
    </dgm:pt>
    <dgm:pt modelId="{41651680-DDE0-0B4F-A33D-30C739714861}">
      <dgm:prSet phldrT="[Text]"/>
      <dgm:spPr/>
      <dgm:t>
        <a:bodyPr/>
        <a:lstStyle/>
        <a:p>
          <a:pPr algn="l"/>
          <a:r>
            <a:rPr lang="en-GB"/>
            <a:t>126 papers</a:t>
          </a:r>
        </a:p>
      </dgm:t>
    </dgm:pt>
    <dgm:pt modelId="{558337AC-2E1E-E046-9F27-09AD210F2C0B}" type="parTrans" cxnId="{C665FEC9-255D-0043-92AA-30B0532DBEF7}">
      <dgm:prSet/>
      <dgm:spPr/>
      <dgm:t>
        <a:bodyPr/>
        <a:lstStyle/>
        <a:p>
          <a:pPr algn="l"/>
          <a:endParaRPr lang="en-GB"/>
        </a:p>
      </dgm:t>
    </dgm:pt>
    <dgm:pt modelId="{0834D6AE-B2D6-3743-AA9C-566953F04356}" type="sibTrans" cxnId="{C665FEC9-255D-0043-92AA-30B0532DBEF7}">
      <dgm:prSet/>
      <dgm:spPr/>
      <dgm:t>
        <a:bodyPr/>
        <a:lstStyle/>
        <a:p>
          <a:pPr algn="l"/>
          <a:endParaRPr lang="en-GB"/>
        </a:p>
      </dgm:t>
    </dgm:pt>
    <dgm:pt modelId="{88CC0858-3D76-B745-B087-988804479825}">
      <dgm:prSet phldrT="[Text]" custT="1"/>
      <dgm:spPr/>
      <dgm:t>
        <a:bodyPr/>
        <a:lstStyle/>
        <a:p>
          <a:pPr algn="l"/>
          <a:r>
            <a:rPr lang="en-GB" sz="800"/>
            <a:t>1</a:t>
          </a:r>
          <a:r>
            <a:rPr lang="en-GB" sz="800" baseline="30000"/>
            <a:t>st</a:t>
          </a:r>
          <a:r>
            <a:rPr lang="en-GB" sz="800"/>
            <a:t> evaluation based on the titles and the abstratcts</a:t>
          </a:r>
        </a:p>
      </dgm:t>
    </dgm:pt>
    <dgm:pt modelId="{92417B6D-CACA-C146-85DF-EA2EEA2CB946}" type="parTrans" cxnId="{B707CC38-03C9-8743-BBE3-D3C7B852A254}">
      <dgm:prSet/>
      <dgm:spPr/>
      <dgm:t>
        <a:bodyPr/>
        <a:lstStyle/>
        <a:p>
          <a:pPr algn="l"/>
          <a:endParaRPr lang="en-GB"/>
        </a:p>
      </dgm:t>
    </dgm:pt>
    <dgm:pt modelId="{6DE99406-4B27-C74E-8B26-4526FB058FFC}" type="sibTrans" cxnId="{B707CC38-03C9-8743-BBE3-D3C7B852A254}">
      <dgm:prSet/>
      <dgm:spPr/>
      <dgm:t>
        <a:bodyPr/>
        <a:lstStyle/>
        <a:p>
          <a:pPr algn="l"/>
          <a:endParaRPr lang="en-GB"/>
        </a:p>
      </dgm:t>
    </dgm:pt>
    <dgm:pt modelId="{7BF4E065-CA48-1F43-92AD-1E0CAF2E3E96}">
      <dgm:prSet phldrT="[Text]"/>
      <dgm:spPr/>
      <dgm:t>
        <a:bodyPr/>
        <a:lstStyle/>
        <a:p>
          <a:pPr algn="l"/>
          <a:r>
            <a:rPr lang="en-GB"/>
            <a:t>  68 papers</a:t>
          </a:r>
        </a:p>
      </dgm:t>
    </dgm:pt>
    <dgm:pt modelId="{BDE10DF3-3477-A848-83E2-9CC12B868D41}" type="parTrans" cxnId="{66E6017F-F512-1346-BBF3-7D99334A92F1}">
      <dgm:prSet/>
      <dgm:spPr/>
      <dgm:t>
        <a:bodyPr/>
        <a:lstStyle/>
        <a:p>
          <a:pPr algn="l"/>
          <a:endParaRPr lang="en-GB"/>
        </a:p>
      </dgm:t>
    </dgm:pt>
    <dgm:pt modelId="{4AD450FB-5969-2943-AFB7-C948EF36ECAB}" type="sibTrans" cxnId="{66E6017F-F512-1346-BBF3-7D99334A92F1}">
      <dgm:prSet/>
      <dgm:spPr/>
      <dgm:t>
        <a:bodyPr/>
        <a:lstStyle/>
        <a:p>
          <a:pPr algn="l"/>
          <a:endParaRPr lang="en-GB"/>
        </a:p>
      </dgm:t>
    </dgm:pt>
    <dgm:pt modelId="{B28905FF-D1FA-9543-9B0F-A2F98C7F38D1}">
      <dgm:prSet phldrT="[Text]" custT="1"/>
      <dgm:spPr/>
      <dgm:t>
        <a:bodyPr/>
        <a:lstStyle/>
        <a:p>
          <a:pPr algn="l"/>
          <a:r>
            <a:rPr lang="en-GB" sz="800"/>
            <a:t>2</a:t>
          </a:r>
          <a:r>
            <a:rPr lang="en-GB" sz="800" baseline="30000"/>
            <a:t>nd</a:t>
          </a:r>
          <a:r>
            <a:rPr lang="en-GB" sz="800"/>
            <a:t> evaluation by reading the content of the papers</a:t>
          </a:r>
        </a:p>
      </dgm:t>
    </dgm:pt>
    <dgm:pt modelId="{230AC4FC-EA1B-5A4E-BE81-72C420887D79}" type="parTrans" cxnId="{B86CCC2E-8230-5744-B503-6062490DFC42}">
      <dgm:prSet/>
      <dgm:spPr/>
      <dgm:t>
        <a:bodyPr/>
        <a:lstStyle/>
        <a:p>
          <a:pPr algn="l"/>
          <a:endParaRPr lang="en-GB"/>
        </a:p>
      </dgm:t>
    </dgm:pt>
    <dgm:pt modelId="{0A20BC56-055A-6142-A717-5FC0A9525615}" type="sibTrans" cxnId="{B86CCC2E-8230-5744-B503-6062490DFC42}">
      <dgm:prSet/>
      <dgm:spPr/>
      <dgm:t>
        <a:bodyPr/>
        <a:lstStyle/>
        <a:p>
          <a:pPr algn="l"/>
          <a:endParaRPr lang="en-GB"/>
        </a:p>
      </dgm:t>
    </dgm:pt>
    <dgm:pt modelId="{C4F421FC-40F9-D247-83A2-8BDDFAAEB64A}">
      <dgm:prSet phldrT="[Text]"/>
      <dgm:spPr/>
      <dgm:t>
        <a:bodyPr/>
        <a:lstStyle/>
        <a:p>
          <a:pPr algn="l"/>
          <a:r>
            <a:rPr lang="en-GB"/>
            <a:t> 33 papers</a:t>
          </a:r>
        </a:p>
      </dgm:t>
    </dgm:pt>
    <dgm:pt modelId="{12738ABC-D003-264D-99FD-FE37E77E44FB}" type="parTrans" cxnId="{ABB8FB85-EBE9-684F-AE15-F2438C018C5C}">
      <dgm:prSet/>
      <dgm:spPr/>
      <dgm:t>
        <a:bodyPr/>
        <a:lstStyle/>
        <a:p>
          <a:pPr algn="l"/>
          <a:endParaRPr lang="en-GB"/>
        </a:p>
      </dgm:t>
    </dgm:pt>
    <dgm:pt modelId="{C179D987-97DE-3744-9E09-29B5B2C05574}" type="sibTrans" cxnId="{ABB8FB85-EBE9-684F-AE15-F2438C018C5C}">
      <dgm:prSet/>
      <dgm:spPr/>
      <dgm:t>
        <a:bodyPr/>
        <a:lstStyle/>
        <a:p>
          <a:pPr algn="l"/>
          <a:endParaRPr lang="en-GB"/>
        </a:p>
      </dgm:t>
    </dgm:pt>
    <dgm:pt modelId="{3A688F91-CC30-6C44-8DD1-19946F0DAC2B}">
      <dgm:prSet phldrT="[Text]" custT="1"/>
      <dgm:spPr/>
      <dgm:t>
        <a:bodyPr/>
        <a:lstStyle/>
        <a:p>
          <a:pPr algn="l"/>
          <a:r>
            <a:rPr lang="en-GB" sz="800"/>
            <a:t>3</a:t>
          </a:r>
          <a:r>
            <a:rPr lang="en-GB" sz="800" baseline="30000"/>
            <a:t>rd</a:t>
          </a:r>
          <a:r>
            <a:rPr lang="en-GB" sz="800"/>
            <a:t> evaluation by removing the healthcare related studies</a:t>
          </a:r>
        </a:p>
      </dgm:t>
    </dgm:pt>
    <dgm:pt modelId="{671332AE-024D-8A48-8E55-A2C59DB065C0}" type="parTrans" cxnId="{C0BF31BB-6239-8D41-84D6-8463712E407C}">
      <dgm:prSet/>
      <dgm:spPr/>
      <dgm:t>
        <a:bodyPr/>
        <a:lstStyle/>
        <a:p>
          <a:pPr algn="l"/>
          <a:endParaRPr lang="en-GB"/>
        </a:p>
      </dgm:t>
    </dgm:pt>
    <dgm:pt modelId="{1806D717-98D0-9B40-A69C-4A92446634C5}" type="sibTrans" cxnId="{C0BF31BB-6239-8D41-84D6-8463712E407C}">
      <dgm:prSet/>
      <dgm:spPr/>
      <dgm:t>
        <a:bodyPr/>
        <a:lstStyle/>
        <a:p>
          <a:pPr algn="l"/>
          <a:endParaRPr lang="en-GB"/>
        </a:p>
      </dgm:t>
    </dgm:pt>
    <dgm:pt modelId="{982EDFD7-00BD-6A49-869D-190D79CEA457}">
      <dgm:prSet/>
      <dgm:spPr/>
      <dgm:t>
        <a:bodyPr/>
        <a:lstStyle/>
        <a:p>
          <a:pPr algn="l"/>
          <a:r>
            <a:rPr lang="en-GB"/>
            <a:t>42 papers</a:t>
          </a:r>
        </a:p>
      </dgm:t>
    </dgm:pt>
    <dgm:pt modelId="{F1F9D86C-CE5E-9344-937F-0B59AF5B31AB}" type="parTrans" cxnId="{2B40EF33-C3A4-7442-A2FF-CF034751D796}">
      <dgm:prSet/>
      <dgm:spPr/>
      <dgm:t>
        <a:bodyPr/>
        <a:lstStyle/>
        <a:p>
          <a:pPr algn="l"/>
          <a:endParaRPr lang="en-US"/>
        </a:p>
      </dgm:t>
    </dgm:pt>
    <dgm:pt modelId="{51E3B412-2D97-1B42-A87D-5F10D0B30E2B}" type="sibTrans" cxnId="{2B40EF33-C3A4-7442-A2FF-CF034751D796}">
      <dgm:prSet/>
      <dgm:spPr/>
      <dgm:t>
        <a:bodyPr/>
        <a:lstStyle/>
        <a:p>
          <a:pPr algn="l"/>
          <a:endParaRPr lang="en-US"/>
        </a:p>
      </dgm:t>
    </dgm:pt>
    <dgm:pt modelId="{94139FF5-E2E9-8648-82CF-71330273BD8D}">
      <dgm:prSet custT="1"/>
      <dgm:spPr/>
      <dgm:t>
        <a:bodyPr/>
        <a:lstStyle/>
        <a:p>
          <a:pPr algn="l"/>
          <a:r>
            <a:rPr lang="en-GB" sz="800"/>
            <a:t>We performed snowballing within the relavant papers</a:t>
          </a:r>
        </a:p>
      </dgm:t>
    </dgm:pt>
    <dgm:pt modelId="{35B510CC-49CA-AA44-874D-EC049343EE2C}" type="parTrans" cxnId="{728F0B53-DAE5-9849-BAC8-37E63D5982FA}">
      <dgm:prSet/>
      <dgm:spPr/>
      <dgm:t>
        <a:bodyPr/>
        <a:lstStyle/>
        <a:p>
          <a:pPr algn="l"/>
          <a:endParaRPr lang="en-US"/>
        </a:p>
      </dgm:t>
    </dgm:pt>
    <dgm:pt modelId="{D86061A7-B4F6-0041-A116-1F1EAB17D12C}" type="sibTrans" cxnId="{728F0B53-DAE5-9849-BAC8-37E63D5982FA}">
      <dgm:prSet/>
      <dgm:spPr/>
      <dgm:t>
        <a:bodyPr/>
        <a:lstStyle/>
        <a:p>
          <a:pPr algn="l"/>
          <a:endParaRPr lang="en-US"/>
        </a:p>
      </dgm:t>
    </dgm:pt>
    <dgm:pt modelId="{C5CB599F-DE8C-C14A-9E1F-823F3AAF1C27}">
      <dgm:prSet/>
      <dgm:spPr/>
      <dgm:t>
        <a:bodyPr/>
        <a:lstStyle/>
        <a:p>
          <a:pPr algn="l"/>
          <a:r>
            <a:rPr lang="en-US"/>
            <a:t>48 papers</a:t>
          </a:r>
        </a:p>
      </dgm:t>
    </dgm:pt>
    <dgm:pt modelId="{C0F0AD66-A296-6044-9407-92DBBC9E9E8F}" type="parTrans" cxnId="{E59993E8-A067-8C46-863B-4D0B3316B56B}">
      <dgm:prSet/>
      <dgm:spPr/>
      <dgm:t>
        <a:bodyPr/>
        <a:lstStyle/>
        <a:p>
          <a:pPr algn="l"/>
          <a:endParaRPr lang="en-US"/>
        </a:p>
      </dgm:t>
    </dgm:pt>
    <dgm:pt modelId="{19A01CD3-5144-E140-AFA7-1CF17A86615B}" type="sibTrans" cxnId="{E59993E8-A067-8C46-863B-4D0B3316B56B}">
      <dgm:prSet/>
      <dgm:spPr/>
      <dgm:t>
        <a:bodyPr/>
        <a:lstStyle/>
        <a:p>
          <a:pPr algn="l"/>
          <a:endParaRPr lang="en-US"/>
        </a:p>
      </dgm:t>
    </dgm:pt>
    <dgm:pt modelId="{59C0A921-D773-AE4F-8110-E92C7BF0F0DF}">
      <dgm:prSet custT="1"/>
      <dgm:spPr/>
      <dgm:t>
        <a:bodyPr/>
        <a:lstStyle/>
        <a:p>
          <a:pPr algn="l"/>
          <a:r>
            <a:rPr lang="en-US" sz="800"/>
            <a:t>A new search was performed for 2017 and 2018 in order not to miss any new publications</a:t>
          </a:r>
        </a:p>
      </dgm:t>
    </dgm:pt>
    <dgm:pt modelId="{BB8E3F9F-1430-0D45-9091-F8BBB20304DC}" type="parTrans" cxnId="{13EC3458-678F-8746-AF1E-005E8B64AFB7}">
      <dgm:prSet/>
      <dgm:spPr/>
      <dgm:t>
        <a:bodyPr/>
        <a:lstStyle/>
        <a:p>
          <a:pPr algn="l"/>
          <a:endParaRPr lang="en-US"/>
        </a:p>
      </dgm:t>
    </dgm:pt>
    <dgm:pt modelId="{A61C8CC1-42D1-0744-BF7E-D1FA357AB4D7}" type="sibTrans" cxnId="{13EC3458-678F-8746-AF1E-005E8B64AFB7}">
      <dgm:prSet/>
      <dgm:spPr/>
      <dgm:t>
        <a:bodyPr/>
        <a:lstStyle/>
        <a:p>
          <a:pPr algn="l"/>
          <a:endParaRPr lang="en-US"/>
        </a:p>
      </dgm:t>
    </dgm:pt>
    <dgm:pt modelId="{E487EE9E-4AFA-1C42-9C62-62F4178470A2}">
      <dgm:prSet/>
      <dgm:spPr>
        <a:solidFill>
          <a:schemeClr val="accent6"/>
        </a:solidFill>
      </dgm:spPr>
      <dgm:t>
        <a:bodyPr/>
        <a:lstStyle/>
        <a:p>
          <a:r>
            <a:rPr lang="en-US"/>
            <a:t>33 papers</a:t>
          </a:r>
        </a:p>
      </dgm:t>
    </dgm:pt>
    <dgm:pt modelId="{FC38C150-FC28-844E-A458-3A24D197D445}" type="parTrans" cxnId="{A13DD19A-D5FC-F84C-BE46-E4C1F22F3719}">
      <dgm:prSet/>
      <dgm:spPr/>
      <dgm:t>
        <a:bodyPr/>
        <a:lstStyle/>
        <a:p>
          <a:endParaRPr lang="en-US"/>
        </a:p>
      </dgm:t>
    </dgm:pt>
    <dgm:pt modelId="{67AC5AE4-93FD-7447-A719-D323C1C87F26}" type="sibTrans" cxnId="{A13DD19A-D5FC-F84C-BE46-E4C1F22F3719}">
      <dgm:prSet/>
      <dgm:spPr/>
      <dgm:t>
        <a:bodyPr/>
        <a:lstStyle/>
        <a:p>
          <a:endParaRPr lang="en-US"/>
        </a:p>
      </dgm:t>
    </dgm:pt>
    <dgm:pt modelId="{EC980256-5710-E440-8855-57B9E582A313}">
      <dgm:prSet custT="1"/>
      <dgm:spPr/>
      <dgm:t>
        <a:bodyPr/>
        <a:lstStyle/>
        <a:p>
          <a:r>
            <a:rPr lang="en-US" sz="800"/>
            <a:t>Elimination of theorethical and literature review papers</a:t>
          </a:r>
        </a:p>
      </dgm:t>
    </dgm:pt>
    <dgm:pt modelId="{1CDD8D5B-E9B1-E44A-B507-125F3F5B59C0}" type="parTrans" cxnId="{80F176F3-F748-274B-829E-5A3F2A322799}">
      <dgm:prSet/>
      <dgm:spPr/>
      <dgm:t>
        <a:bodyPr/>
        <a:lstStyle/>
        <a:p>
          <a:endParaRPr lang="en-US"/>
        </a:p>
      </dgm:t>
    </dgm:pt>
    <dgm:pt modelId="{1DAA4336-C784-6949-8595-71620FC71808}" type="sibTrans" cxnId="{80F176F3-F748-274B-829E-5A3F2A322799}">
      <dgm:prSet/>
      <dgm:spPr/>
      <dgm:t>
        <a:bodyPr/>
        <a:lstStyle/>
        <a:p>
          <a:endParaRPr lang="en-US"/>
        </a:p>
      </dgm:t>
    </dgm:pt>
    <dgm:pt modelId="{8D3B280C-3805-D144-8526-D906FF407594}" type="pres">
      <dgm:prSet presAssocID="{EF96C93F-2870-FD49-AB36-C9B59E484C50}" presName="Name0" presStyleCnt="0">
        <dgm:presLayoutVars>
          <dgm:dir/>
          <dgm:animOne val="branch"/>
          <dgm:animLvl val="lvl"/>
        </dgm:presLayoutVars>
      </dgm:prSet>
      <dgm:spPr/>
    </dgm:pt>
    <dgm:pt modelId="{3AA4C7A2-0B91-8C4C-8836-4248B600529D}" type="pres">
      <dgm:prSet presAssocID="{41651680-DDE0-0B4F-A33D-30C739714861}" presName="chaos" presStyleCnt="0"/>
      <dgm:spPr/>
    </dgm:pt>
    <dgm:pt modelId="{19944FB5-4F42-7747-A7DE-043549D30FC1}" type="pres">
      <dgm:prSet presAssocID="{41651680-DDE0-0B4F-A33D-30C739714861}" presName="parTx1" presStyleLbl="revTx" presStyleIdx="0" presStyleCnt="11"/>
      <dgm:spPr/>
    </dgm:pt>
    <dgm:pt modelId="{1A87ABD9-C4EC-8447-8C78-5D8DA97284FF}" type="pres">
      <dgm:prSet presAssocID="{41651680-DDE0-0B4F-A33D-30C739714861}" presName="desTx1" presStyleLbl="revTx" presStyleIdx="1" presStyleCnt="11" custLinFactNeighborY="4545">
        <dgm:presLayoutVars>
          <dgm:bulletEnabled val="1"/>
        </dgm:presLayoutVars>
      </dgm:prSet>
      <dgm:spPr/>
    </dgm:pt>
    <dgm:pt modelId="{5D4B1571-4355-8340-91CA-5EE766CAF200}" type="pres">
      <dgm:prSet presAssocID="{41651680-DDE0-0B4F-A33D-30C739714861}" presName="c1" presStyleLbl="node1" presStyleIdx="0" presStyleCnt="19"/>
      <dgm:spPr/>
    </dgm:pt>
    <dgm:pt modelId="{C07DF29F-9973-024A-8628-6FD11F4200AA}" type="pres">
      <dgm:prSet presAssocID="{41651680-DDE0-0B4F-A33D-30C739714861}" presName="c2" presStyleLbl="node1" presStyleIdx="1" presStyleCnt="19"/>
      <dgm:spPr/>
    </dgm:pt>
    <dgm:pt modelId="{AACA490E-8ED2-AB47-A132-3A8670BA0B6D}" type="pres">
      <dgm:prSet presAssocID="{41651680-DDE0-0B4F-A33D-30C739714861}" presName="c3" presStyleLbl="node1" presStyleIdx="2" presStyleCnt="19"/>
      <dgm:spPr/>
    </dgm:pt>
    <dgm:pt modelId="{3F1A5AB6-AB34-BC4E-B5D1-696AF587A8C0}" type="pres">
      <dgm:prSet presAssocID="{41651680-DDE0-0B4F-A33D-30C739714861}" presName="c4" presStyleLbl="node1" presStyleIdx="3" presStyleCnt="19"/>
      <dgm:spPr/>
    </dgm:pt>
    <dgm:pt modelId="{08F8AAA9-F30F-D24E-8E68-BF91BDA5920D}" type="pres">
      <dgm:prSet presAssocID="{41651680-DDE0-0B4F-A33D-30C739714861}" presName="c5" presStyleLbl="node1" presStyleIdx="4" presStyleCnt="19"/>
      <dgm:spPr/>
    </dgm:pt>
    <dgm:pt modelId="{0F984DD1-28BD-6F4E-887B-FD463D2AC7AB}" type="pres">
      <dgm:prSet presAssocID="{41651680-DDE0-0B4F-A33D-30C739714861}" presName="c6" presStyleLbl="node1" presStyleIdx="5" presStyleCnt="19"/>
      <dgm:spPr/>
    </dgm:pt>
    <dgm:pt modelId="{AE680447-56F0-EA4E-9E14-470FB787C924}" type="pres">
      <dgm:prSet presAssocID="{41651680-DDE0-0B4F-A33D-30C739714861}" presName="c7" presStyleLbl="node1" presStyleIdx="6" presStyleCnt="19"/>
      <dgm:spPr/>
    </dgm:pt>
    <dgm:pt modelId="{3D5337F1-050E-AB44-BEAB-90A59E0B836F}" type="pres">
      <dgm:prSet presAssocID="{41651680-DDE0-0B4F-A33D-30C739714861}" presName="c8" presStyleLbl="node1" presStyleIdx="7" presStyleCnt="19"/>
      <dgm:spPr/>
    </dgm:pt>
    <dgm:pt modelId="{F15E4728-0C98-0241-86FF-29526D46D683}" type="pres">
      <dgm:prSet presAssocID="{41651680-DDE0-0B4F-A33D-30C739714861}" presName="c9" presStyleLbl="node1" presStyleIdx="8" presStyleCnt="19"/>
      <dgm:spPr/>
    </dgm:pt>
    <dgm:pt modelId="{BF1C57CD-C136-534C-AEB9-CA5EC6103753}" type="pres">
      <dgm:prSet presAssocID="{41651680-DDE0-0B4F-A33D-30C739714861}" presName="c10" presStyleLbl="node1" presStyleIdx="9" presStyleCnt="19"/>
      <dgm:spPr/>
    </dgm:pt>
    <dgm:pt modelId="{FBFF7F00-EAEA-E644-A71A-F6673AE0AD74}" type="pres">
      <dgm:prSet presAssocID="{41651680-DDE0-0B4F-A33D-30C739714861}" presName="c11" presStyleLbl="node1" presStyleIdx="10" presStyleCnt="19"/>
      <dgm:spPr/>
    </dgm:pt>
    <dgm:pt modelId="{8D6B2ED9-E850-9740-A123-80F5929EEC38}" type="pres">
      <dgm:prSet presAssocID="{41651680-DDE0-0B4F-A33D-30C739714861}" presName="c12" presStyleLbl="node1" presStyleIdx="11" presStyleCnt="19"/>
      <dgm:spPr/>
    </dgm:pt>
    <dgm:pt modelId="{4D05FEB4-7F36-574C-BF4D-5CAE3B4B58BC}" type="pres">
      <dgm:prSet presAssocID="{41651680-DDE0-0B4F-A33D-30C739714861}" presName="c13" presStyleLbl="node1" presStyleIdx="12" presStyleCnt="19"/>
      <dgm:spPr/>
    </dgm:pt>
    <dgm:pt modelId="{284DF283-DA41-0046-A32F-BF4A213E1543}" type="pres">
      <dgm:prSet presAssocID="{41651680-DDE0-0B4F-A33D-30C739714861}" presName="c14" presStyleLbl="node1" presStyleIdx="13" presStyleCnt="19"/>
      <dgm:spPr/>
    </dgm:pt>
    <dgm:pt modelId="{0E1084BE-93C7-7546-BCD5-C388D0FB5A83}" type="pres">
      <dgm:prSet presAssocID="{41651680-DDE0-0B4F-A33D-30C739714861}" presName="c15" presStyleLbl="node1" presStyleIdx="14" presStyleCnt="19"/>
      <dgm:spPr/>
    </dgm:pt>
    <dgm:pt modelId="{5B90DE99-A4AE-7346-820E-4ECBC02B09D3}" type="pres">
      <dgm:prSet presAssocID="{41651680-DDE0-0B4F-A33D-30C739714861}" presName="c16" presStyleLbl="node1" presStyleIdx="15" presStyleCnt="19"/>
      <dgm:spPr/>
    </dgm:pt>
    <dgm:pt modelId="{E8E29D46-7E26-704E-9F9F-010786055CA3}" type="pres">
      <dgm:prSet presAssocID="{41651680-DDE0-0B4F-A33D-30C739714861}" presName="c17" presStyleLbl="node1" presStyleIdx="16" presStyleCnt="19"/>
      <dgm:spPr/>
    </dgm:pt>
    <dgm:pt modelId="{34AF688D-FE15-6749-80ED-4FFC8F95AB65}" type="pres">
      <dgm:prSet presAssocID="{41651680-DDE0-0B4F-A33D-30C739714861}" presName="c18" presStyleLbl="node1" presStyleIdx="17" presStyleCnt="19"/>
      <dgm:spPr/>
    </dgm:pt>
    <dgm:pt modelId="{2831BFAF-4372-F14B-AF64-E7D2B771CB8A}" type="pres">
      <dgm:prSet presAssocID="{0834D6AE-B2D6-3743-AA9C-566953F04356}" presName="chevronComposite1" presStyleCnt="0"/>
      <dgm:spPr/>
    </dgm:pt>
    <dgm:pt modelId="{6315F8F7-921A-6847-B356-09FF319EE628}" type="pres">
      <dgm:prSet presAssocID="{0834D6AE-B2D6-3743-AA9C-566953F04356}" presName="chevron1" presStyleLbl="sibTrans2D1" presStyleIdx="0" presStyleCnt="5" custLinFactNeighborX="10712"/>
      <dgm:spPr/>
    </dgm:pt>
    <dgm:pt modelId="{1E729E75-67C9-1C4F-B6E5-00139320260B}" type="pres">
      <dgm:prSet presAssocID="{0834D6AE-B2D6-3743-AA9C-566953F04356}" presName="spChevron1" presStyleCnt="0"/>
      <dgm:spPr/>
    </dgm:pt>
    <dgm:pt modelId="{E6FE5B7F-A381-B749-A0BD-EEA6343A1198}" type="pres">
      <dgm:prSet presAssocID="{7BF4E065-CA48-1F43-92AD-1E0CAF2E3E96}" presName="middle" presStyleCnt="0"/>
      <dgm:spPr/>
    </dgm:pt>
    <dgm:pt modelId="{9FE49A5E-11C0-894C-BE54-270C6965AD19}" type="pres">
      <dgm:prSet presAssocID="{7BF4E065-CA48-1F43-92AD-1E0CAF2E3E96}" presName="parTxMid" presStyleLbl="revTx" presStyleIdx="2" presStyleCnt="11"/>
      <dgm:spPr/>
    </dgm:pt>
    <dgm:pt modelId="{6F185AF1-ED91-3E48-AF52-AE379B43C427}" type="pres">
      <dgm:prSet presAssocID="{7BF4E065-CA48-1F43-92AD-1E0CAF2E3E96}" presName="desTxMid" presStyleLbl="revTx" presStyleIdx="3" presStyleCnt="11">
        <dgm:presLayoutVars>
          <dgm:bulletEnabled val="1"/>
        </dgm:presLayoutVars>
      </dgm:prSet>
      <dgm:spPr/>
    </dgm:pt>
    <dgm:pt modelId="{245F6BA4-3A4A-CA43-90C7-40B150EA8B0A}" type="pres">
      <dgm:prSet presAssocID="{7BF4E065-CA48-1F43-92AD-1E0CAF2E3E96}" presName="spMid" presStyleCnt="0"/>
      <dgm:spPr/>
    </dgm:pt>
    <dgm:pt modelId="{F831637C-5C5F-1842-A66E-2F07E5973D9D}" type="pres">
      <dgm:prSet presAssocID="{4AD450FB-5969-2943-AFB7-C948EF36ECAB}" presName="chevronComposite1" presStyleCnt="0"/>
      <dgm:spPr/>
    </dgm:pt>
    <dgm:pt modelId="{2B63A5E4-B19F-E747-AAAF-F19CFB77279F}" type="pres">
      <dgm:prSet presAssocID="{4AD450FB-5969-2943-AFB7-C948EF36ECAB}" presName="chevron1" presStyleLbl="sibTrans2D1" presStyleIdx="1" presStyleCnt="5"/>
      <dgm:spPr/>
    </dgm:pt>
    <dgm:pt modelId="{CED12A3F-BC59-5848-8E52-1528E4F653C2}" type="pres">
      <dgm:prSet presAssocID="{4AD450FB-5969-2943-AFB7-C948EF36ECAB}" presName="spChevron1" presStyleCnt="0"/>
      <dgm:spPr/>
    </dgm:pt>
    <dgm:pt modelId="{DD97B24D-15E4-1340-BBC1-7ED46BCC46D7}" type="pres">
      <dgm:prSet presAssocID="{C4F421FC-40F9-D247-83A2-8BDDFAAEB64A}" presName="middle" presStyleCnt="0"/>
      <dgm:spPr/>
    </dgm:pt>
    <dgm:pt modelId="{AB38E904-0110-6D4E-9EF4-75381BE6746F}" type="pres">
      <dgm:prSet presAssocID="{C4F421FC-40F9-D247-83A2-8BDDFAAEB64A}" presName="parTxMid" presStyleLbl="revTx" presStyleIdx="4" presStyleCnt="11"/>
      <dgm:spPr/>
    </dgm:pt>
    <dgm:pt modelId="{7EFFE454-837D-0842-8A19-072EAC3FD85B}" type="pres">
      <dgm:prSet presAssocID="{C4F421FC-40F9-D247-83A2-8BDDFAAEB64A}" presName="desTxMid" presStyleLbl="revTx" presStyleIdx="5" presStyleCnt="11">
        <dgm:presLayoutVars>
          <dgm:bulletEnabled val="1"/>
        </dgm:presLayoutVars>
      </dgm:prSet>
      <dgm:spPr/>
    </dgm:pt>
    <dgm:pt modelId="{2BF3676D-978A-0049-9045-BEA14F1A27A2}" type="pres">
      <dgm:prSet presAssocID="{C4F421FC-40F9-D247-83A2-8BDDFAAEB64A}" presName="spMid" presStyleCnt="0"/>
      <dgm:spPr/>
    </dgm:pt>
    <dgm:pt modelId="{B5D64260-F034-FF41-83A0-3A445E58B91B}" type="pres">
      <dgm:prSet presAssocID="{C179D987-97DE-3744-9E09-29B5B2C05574}" presName="chevronComposite1" presStyleCnt="0"/>
      <dgm:spPr/>
    </dgm:pt>
    <dgm:pt modelId="{A687C7FD-F831-5144-AFE9-3C9D8DCCE184}" type="pres">
      <dgm:prSet presAssocID="{C179D987-97DE-3744-9E09-29B5B2C05574}" presName="chevron1" presStyleLbl="sibTrans2D1" presStyleIdx="2" presStyleCnt="5"/>
      <dgm:spPr/>
    </dgm:pt>
    <dgm:pt modelId="{FD0BD8F6-1594-4248-8FA6-62633E0EF909}" type="pres">
      <dgm:prSet presAssocID="{C179D987-97DE-3744-9E09-29B5B2C05574}" presName="spChevron1" presStyleCnt="0"/>
      <dgm:spPr/>
    </dgm:pt>
    <dgm:pt modelId="{7340D80F-CDA6-6643-AD86-62A0F1B0F2F9}" type="pres">
      <dgm:prSet presAssocID="{982EDFD7-00BD-6A49-869D-190D79CEA457}" presName="middle" presStyleCnt="0"/>
      <dgm:spPr/>
    </dgm:pt>
    <dgm:pt modelId="{2F756331-C7AE-3140-B5C2-26ABB312BC5A}" type="pres">
      <dgm:prSet presAssocID="{982EDFD7-00BD-6A49-869D-190D79CEA457}" presName="parTxMid" presStyleLbl="revTx" presStyleIdx="6" presStyleCnt="11"/>
      <dgm:spPr/>
    </dgm:pt>
    <dgm:pt modelId="{9062C763-6115-F041-B1CE-33651CA8610B}" type="pres">
      <dgm:prSet presAssocID="{982EDFD7-00BD-6A49-869D-190D79CEA457}" presName="desTxMid" presStyleLbl="revTx" presStyleIdx="7" presStyleCnt="11" custScaleX="121778" custScaleY="84626">
        <dgm:presLayoutVars>
          <dgm:bulletEnabled val="1"/>
        </dgm:presLayoutVars>
      </dgm:prSet>
      <dgm:spPr/>
    </dgm:pt>
    <dgm:pt modelId="{28656384-173A-7248-95DF-EE0FAB3B561C}" type="pres">
      <dgm:prSet presAssocID="{982EDFD7-00BD-6A49-869D-190D79CEA457}" presName="spMid" presStyleCnt="0"/>
      <dgm:spPr/>
    </dgm:pt>
    <dgm:pt modelId="{14D65369-3CC3-E540-B2A1-9597F9EEE0D3}" type="pres">
      <dgm:prSet presAssocID="{51E3B412-2D97-1B42-A87D-5F10D0B30E2B}" presName="chevronComposite1" presStyleCnt="0"/>
      <dgm:spPr/>
    </dgm:pt>
    <dgm:pt modelId="{C3AF7F34-3FE8-6E4B-825F-52B452157F8A}" type="pres">
      <dgm:prSet presAssocID="{51E3B412-2D97-1B42-A87D-5F10D0B30E2B}" presName="chevron1" presStyleLbl="sibTrans2D1" presStyleIdx="3" presStyleCnt="5"/>
      <dgm:spPr/>
    </dgm:pt>
    <dgm:pt modelId="{D64DF968-823D-0B44-A942-936DEBB90642}" type="pres">
      <dgm:prSet presAssocID="{51E3B412-2D97-1B42-A87D-5F10D0B30E2B}" presName="spChevron1" presStyleCnt="0"/>
      <dgm:spPr/>
    </dgm:pt>
    <dgm:pt modelId="{1CBDA677-96C9-8C47-9A1B-E6C5EC262575}" type="pres">
      <dgm:prSet presAssocID="{C5CB599F-DE8C-C14A-9E1F-823F3AAF1C27}" presName="middle" presStyleCnt="0"/>
      <dgm:spPr/>
    </dgm:pt>
    <dgm:pt modelId="{AB401D71-D11C-4C48-8A46-169E780791E1}" type="pres">
      <dgm:prSet presAssocID="{C5CB599F-DE8C-C14A-9E1F-823F3AAF1C27}" presName="parTxMid" presStyleLbl="revTx" presStyleIdx="8" presStyleCnt="11" custLinFactNeighborX="-9821" custLinFactNeighborY="2806"/>
      <dgm:spPr/>
    </dgm:pt>
    <dgm:pt modelId="{CF7F9BAB-CA39-7144-889E-85817920A149}" type="pres">
      <dgm:prSet presAssocID="{C5CB599F-DE8C-C14A-9E1F-823F3AAF1C27}" presName="desTxMid" presStyleLbl="revTx" presStyleIdx="9" presStyleCnt="11" custScaleX="135140">
        <dgm:presLayoutVars>
          <dgm:bulletEnabled val="1"/>
        </dgm:presLayoutVars>
      </dgm:prSet>
      <dgm:spPr/>
    </dgm:pt>
    <dgm:pt modelId="{6C8467C4-8A0D-7849-9833-51C9CEC2BC4D}" type="pres">
      <dgm:prSet presAssocID="{C5CB599F-DE8C-C14A-9E1F-823F3AAF1C27}" presName="spMid" presStyleCnt="0"/>
      <dgm:spPr/>
    </dgm:pt>
    <dgm:pt modelId="{F792AFE2-6532-4543-89A5-96F509D65D93}" type="pres">
      <dgm:prSet presAssocID="{19A01CD3-5144-E140-AFA7-1CF17A86615B}" presName="chevronComposite1" presStyleCnt="0"/>
      <dgm:spPr/>
    </dgm:pt>
    <dgm:pt modelId="{9E9244B5-DE4F-CA4A-8E9F-7F6314FCE3F0}" type="pres">
      <dgm:prSet presAssocID="{19A01CD3-5144-E140-AFA7-1CF17A86615B}" presName="chevron1" presStyleLbl="sibTrans2D1" presStyleIdx="4" presStyleCnt="5" custLinFactNeighborX="-29459"/>
      <dgm:spPr/>
    </dgm:pt>
    <dgm:pt modelId="{B8B5625D-7A4F-5B4D-8C94-BBCCB5F6569E}" type="pres">
      <dgm:prSet presAssocID="{19A01CD3-5144-E140-AFA7-1CF17A86615B}" presName="spChevron1" presStyleCnt="0"/>
      <dgm:spPr/>
    </dgm:pt>
    <dgm:pt modelId="{DB4B8F80-7BA5-D845-836D-84824831814F}" type="pres">
      <dgm:prSet presAssocID="{E487EE9E-4AFA-1C42-9C62-62F4178470A2}" presName="last" presStyleCnt="0"/>
      <dgm:spPr/>
    </dgm:pt>
    <dgm:pt modelId="{FB31A6B5-692A-4244-B960-DCE99FF28A17}" type="pres">
      <dgm:prSet presAssocID="{E487EE9E-4AFA-1C42-9C62-62F4178470A2}" presName="circleTx" presStyleLbl="node1" presStyleIdx="18" presStyleCnt="19"/>
      <dgm:spPr/>
    </dgm:pt>
    <dgm:pt modelId="{68074F1C-4A65-CA47-86D7-895FA05A80B1}" type="pres">
      <dgm:prSet presAssocID="{E487EE9E-4AFA-1C42-9C62-62F4178470A2}" presName="desTxN" presStyleLbl="revTx" presStyleIdx="10" presStyleCnt="11">
        <dgm:presLayoutVars>
          <dgm:bulletEnabled val="1"/>
        </dgm:presLayoutVars>
      </dgm:prSet>
      <dgm:spPr/>
    </dgm:pt>
    <dgm:pt modelId="{2FD0E2E1-F6EE-064A-BD0D-397E1DC4B879}" type="pres">
      <dgm:prSet presAssocID="{E487EE9E-4AFA-1C42-9C62-62F4178470A2}" presName="spN" presStyleCnt="0"/>
      <dgm:spPr/>
    </dgm:pt>
  </dgm:ptLst>
  <dgm:cxnLst>
    <dgm:cxn modelId="{B86CCC2E-8230-5744-B503-6062490DFC42}" srcId="{7BF4E065-CA48-1F43-92AD-1E0CAF2E3E96}" destId="{B28905FF-D1FA-9543-9B0F-A2F98C7F38D1}" srcOrd="0" destOrd="0" parTransId="{230AC4FC-EA1B-5A4E-BE81-72C420887D79}" sibTransId="{0A20BC56-055A-6142-A717-5FC0A9525615}"/>
    <dgm:cxn modelId="{2B40EF33-C3A4-7442-A2FF-CF034751D796}" srcId="{EF96C93F-2870-FD49-AB36-C9B59E484C50}" destId="{982EDFD7-00BD-6A49-869D-190D79CEA457}" srcOrd="3" destOrd="0" parTransId="{F1F9D86C-CE5E-9344-937F-0B59AF5B31AB}" sibTransId="{51E3B412-2D97-1B42-A87D-5F10D0B30E2B}"/>
    <dgm:cxn modelId="{38406937-0B4E-4B70-94F6-A48E0F366D6A}" type="presOf" srcId="{B28905FF-D1FA-9543-9B0F-A2F98C7F38D1}" destId="{6F185AF1-ED91-3E48-AF52-AE379B43C427}" srcOrd="0" destOrd="0" presId="urn:microsoft.com/office/officeart/2009/3/layout/RandomtoResultProcess"/>
    <dgm:cxn modelId="{68526D37-FBBF-4AF5-8BD0-FD37C79AF94D}" type="presOf" srcId="{7BF4E065-CA48-1F43-92AD-1E0CAF2E3E96}" destId="{9FE49A5E-11C0-894C-BE54-270C6965AD19}" srcOrd="0" destOrd="0" presId="urn:microsoft.com/office/officeart/2009/3/layout/RandomtoResultProcess"/>
    <dgm:cxn modelId="{B707CC38-03C9-8743-BBE3-D3C7B852A254}" srcId="{41651680-DDE0-0B4F-A33D-30C739714861}" destId="{88CC0858-3D76-B745-B087-988804479825}" srcOrd="0" destOrd="0" parTransId="{92417B6D-CACA-C146-85DF-EA2EEA2CB946}" sibTransId="{6DE99406-4B27-C74E-8B26-4526FB058FFC}"/>
    <dgm:cxn modelId="{53F87A3A-3EDD-4F75-93E8-35823BF8B037}" type="presOf" srcId="{E487EE9E-4AFA-1C42-9C62-62F4178470A2}" destId="{FB31A6B5-692A-4244-B960-DCE99FF28A17}" srcOrd="0" destOrd="0" presId="urn:microsoft.com/office/officeart/2009/3/layout/RandomtoResultProcess"/>
    <dgm:cxn modelId="{6D76683D-40A5-4FD4-A3FB-B9CFC09E3EA6}" type="presOf" srcId="{94139FF5-E2E9-8648-82CF-71330273BD8D}" destId="{9062C763-6115-F041-B1CE-33651CA8610B}" srcOrd="0" destOrd="0" presId="urn:microsoft.com/office/officeart/2009/3/layout/RandomtoResultProcess"/>
    <dgm:cxn modelId="{390F0C41-EE1F-4B78-854E-BFB295854780}" type="presOf" srcId="{EC980256-5710-E440-8855-57B9E582A313}" destId="{68074F1C-4A65-CA47-86D7-895FA05A80B1}" srcOrd="0" destOrd="0" presId="urn:microsoft.com/office/officeart/2009/3/layout/RandomtoResultProcess"/>
    <dgm:cxn modelId="{F713414C-7F26-499B-8DD5-C808E8627DE9}" type="presOf" srcId="{88CC0858-3D76-B745-B087-988804479825}" destId="{1A87ABD9-C4EC-8447-8C78-5D8DA97284FF}" srcOrd="0" destOrd="0" presId="urn:microsoft.com/office/officeart/2009/3/layout/RandomtoResultProcess"/>
    <dgm:cxn modelId="{F8BDAF51-0540-4896-89C5-E9F8056F5651}" type="presOf" srcId="{3A688F91-CC30-6C44-8DD1-19946F0DAC2B}" destId="{7EFFE454-837D-0842-8A19-072EAC3FD85B}" srcOrd="0" destOrd="0" presId="urn:microsoft.com/office/officeart/2009/3/layout/RandomtoResultProcess"/>
    <dgm:cxn modelId="{728F0B53-DAE5-9849-BAC8-37E63D5982FA}" srcId="{982EDFD7-00BD-6A49-869D-190D79CEA457}" destId="{94139FF5-E2E9-8648-82CF-71330273BD8D}" srcOrd="0" destOrd="0" parTransId="{35B510CC-49CA-AA44-874D-EC049343EE2C}" sibTransId="{D86061A7-B4F6-0041-A116-1F1EAB17D12C}"/>
    <dgm:cxn modelId="{13EC3458-678F-8746-AF1E-005E8B64AFB7}" srcId="{C5CB599F-DE8C-C14A-9E1F-823F3AAF1C27}" destId="{59C0A921-D773-AE4F-8110-E92C7BF0F0DF}" srcOrd="0" destOrd="0" parTransId="{BB8E3F9F-1430-0D45-9091-F8BBB20304DC}" sibTransId="{A61C8CC1-42D1-0744-BF7E-D1FA357AB4D7}"/>
    <dgm:cxn modelId="{2EFC436A-A748-4D7E-ABE3-3EA65929D7C1}" type="presOf" srcId="{C4F421FC-40F9-D247-83A2-8BDDFAAEB64A}" destId="{AB38E904-0110-6D4E-9EF4-75381BE6746F}" srcOrd="0" destOrd="0" presId="urn:microsoft.com/office/officeart/2009/3/layout/RandomtoResultProcess"/>
    <dgm:cxn modelId="{66E6017F-F512-1346-BBF3-7D99334A92F1}" srcId="{EF96C93F-2870-FD49-AB36-C9B59E484C50}" destId="{7BF4E065-CA48-1F43-92AD-1E0CAF2E3E96}" srcOrd="1" destOrd="0" parTransId="{BDE10DF3-3477-A848-83E2-9CC12B868D41}" sibTransId="{4AD450FB-5969-2943-AFB7-C948EF36ECAB}"/>
    <dgm:cxn modelId="{1997107F-DE44-44D9-B6D5-DC66DBE57398}" type="presOf" srcId="{41651680-DDE0-0B4F-A33D-30C739714861}" destId="{19944FB5-4F42-7747-A7DE-043549D30FC1}" srcOrd="0" destOrd="0" presId="urn:microsoft.com/office/officeart/2009/3/layout/RandomtoResultProcess"/>
    <dgm:cxn modelId="{ABB8FB85-EBE9-684F-AE15-F2438C018C5C}" srcId="{EF96C93F-2870-FD49-AB36-C9B59E484C50}" destId="{C4F421FC-40F9-D247-83A2-8BDDFAAEB64A}" srcOrd="2" destOrd="0" parTransId="{12738ABC-D003-264D-99FD-FE37E77E44FB}" sibTransId="{C179D987-97DE-3744-9E09-29B5B2C05574}"/>
    <dgm:cxn modelId="{9F461388-704E-483D-BB05-B1BC44F63DF0}" type="presOf" srcId="{EF96C93F-2870-FD49-AB36-C9B59E484C50}" destId="{8D3B280C-3805-D144-8526-D906FF407594}" srcOrd="0" destOrd="0" presId="urn:microsoft.com/office/officeart/2009/3/layout/RandomtoResultProcess"/>
    <dgm:cxn modelId="{A13DD19A-D5FC-F84C-BE46-E4C1F22F3719}" srcId="{EF96C93F-2870-FD49-AB36-C9B59E484C50}" destId="{E487EE9E-4AFA-1C42-9C62-62F4178470A2}" srcOrd="5" destOrd="0" parTransId="{FC38C150-FC28-844E-A458-3A24D197D445}" sibTransId="{67AC5AE4-93FD-7447-A719-D323C1C87F26}"/>
    <dgm:cxn modelId="{C0BF31BB-6239-8D41-84D6-8463712E407C}" srcId="{C4F421FC-40F9-D247-83A2-8BDDFAAEB64A}" destId="{3A688F91-CC30-6C44-8DD1-19946F0DAC2B}" srcOrd="0" destOrd="0" parTransId="{671332AE-024D-8A48-8E55-A2C59DB065C0}" sibTransId="{1806D717-98D0-9B40-A69C-4A92446634C5}"/>
    <dgm:cxn modelId="{DAAD01BC-430E-4AC0-B62E-CA09F3DB3E95}" type="presOf" srcId="{C5CB599F-DE8C-C14A-9E1F-823F3AAF1C27}" destId="{AB401D71-D11C-4C48-8A46-169E780791E1}" srcOrd="0" destOrd="0" presId="urn:microsoft.com/office/officeart/2009/3/layout/RandomtoResultProcess"/>
    <dgm:cxn modelId="{417E83C6-C60F-4886-807B-A0E6D3928713}" type="presOf" srcId="{59C0A921-D773-AE4F-8110-E92C7BF0F0DF}" destId="{CF7F9BAB-CA39-7144-889E-85817920A149}" srcOrd="0" destOrd="0" presId="urn:microsoft.com/office/officeart/2009/3/layout/RandomtoResultProcess"/>
    <dgm:cxn modelId="{C665FEC9-255D-0043-92AA-30B0532DBEF7}" srcId="{EF96C93F-2870-FD49-AB36-C9B59E484C50}" destId="{41651680-DDE0-0B4F-A33D-30C739714861}" srcOrd="0" destOrd="0" parTransId="{558337AC-2E1E-E046-9F27-09AD210F2C0B}" sibTransId="{0834D6AE-B2D6-3743-AA9C-566953F04356}"/>
    <dgm:cxn modelId="{83256AD5-19A7-4495-A263-7D1DF75550ED}" type="presOf" srcId="{982EDFD7-00BD-6A49-869D-190D79CEA457}" destId="{2F756331-C7AE-3140-B5C2-26ABB312BC5A}" srcOrd="0" destOrd="0" presId="urn:microsoft.com/office/officeart/2009/3/layout/RandomtoResultProcess"/>
    <dgm:cxn modelId="{E59993E8-A067-8C46-863B-4D0B3316B56B}" srcId="{EF96C93F-2870-FD49-AB36-C9B59E484C50}" destId="{C5CB599F-DE8C-C14A-9E1F-823F3AAF1C27}" srcOrd="4" destOrd="0" parTransId="{C0F0AD66-A296-6044-9407-92DBBC9E9E8F}" sibTransId="{19A01CD3-5144-E140-AFA7-1CF17A86615B}"/>
    <dgm:cxn modelId="{80F176F3-F748-274B-829E-5A3F2A322799}" srcId="{E487EE9E-4AFA-1C42-9C62-62F4178470A2}" destId="{EC980256-5710-E440-8855-57B9E582A313}" srcOrd="0" destOrd="0" parTransId="{1CDD8D5B-E9B1-E44A-B507-125F3F5B59C0}" sibTransId="{1DAA4336-C784-6949-8595-71620FC71808}"/>
    <dgm:cxn modelId="{7B8392E8-D7D0-47AF-80CE-AF266F5C0D92}" type="presParOf" srcId="{8D3B280C-3805-D144-8526-D906FF407594}" destId="{3AA4C7A2-0B91-8C4C-8836-4248B600529D}" srcOrd="0" destOrd="0" presId="urn:microsoft.com/office/officeart/2009/3/layout/RandomtoResultProcess"/>
    <dgm:cxn modelId="{B022E7A8-4946-4A98-BEC1-7D39AF92BE36}" type="presParOf" srcId="{3AA4C7A2-0B91-8C4C-8836-4248B600529D}" destId="{19944FB5-4F42-7747-A7DE-043549D30FC1}" srcOrd="0" destOrd="0" presId="urn:microsoft.com/office/officeart/2009/3/layout/RandomtoResultProcess"/>
    <dgm:cxn modelId="{0FEAA288-F9CF-4C72-B4E0-94E83D7B1F47}" type="presParOf" srcId="{3AA4C7A2-0B91-8C4C-8836-4248B600529D}" destId="{1A87ABD9-C4EC-8447-8C78-5D8DA97284FF}" srcOrd="1" destOrd="0" presId="urn:microsoft.com/office/officeart/2009/3/layout/RandomtoResultProcess"/>
    <dgm:cxn modelId="{092D436E-959F-4954-B0A8-F2BA5651632A}" type="presParOf" srcId="{3AA4C7A2-0B91-8C4C-8836-4248B600529D}" destId="{5D4B1571-4355-8340-91CA-5EE766CAF200}" srcOrd="2" destOrd="0" presId="urn:microsoft.com/office/officeart/2009/3/layout/RandomtoResultProcess"/>
    <dgm:cxn modelId="{BEBAC479-89EB-49FF-AB7C-69572C60D451}" type="presParOf" srcId="{3AA4C7A2-0B91-8C4C-8836-4248B600529D}" destId="{C07DF29F-9973-024A-8628-6FD11F4200AA}" srcOrd="3" destOrd="0" presId="urn:microsoft.com/office/officeart/2009/3/layout/RandomtoResultProcess"/>
    <dgm:cxn modelId="{409EB230-BDDA-43F7-AE2C-97B32D326F82}" type="presParOf" srcId="{3AA4C7A2-0B91-8C4C-8836-4248B600529D}" destId="{AACA490E-8ED2-AB47-A132-3A8670BA0B6D}" srcOrd="4" destOrd="0" presId="urn:microsoft.com/office/officeart/2009/3/layout/RandomtoResultProcess"/>
    <dgm:cxn modelId="{97638B7E-AA41-4EBE-9312-CC35F28F1A5E}" type="presParOf" srcId="{3AA4C7A2-0B91-8C4C-8836-4248B600529D}" destId="{3F1A5AB6-AB34-BC4E-B5D1-696AF587A8C0}" srcOrd="5" destOrd="0" presId="urn:microsoft.com/office/officeart/2009/3/layout/RandomtoResultProcess"/>
    <dgm:cxn modelId="{A3802A0E-E375-453D-8FE9-5772FD352B5A}" type="presParOf" srcId="{3AA4C7A2-0B91-8C4C-8836-4248B600529D}" destId="{08F8AAA9-F30F-D24E-8E68-BF91BDA5920D}" srcOrd="6" destOrd="0" presId="urn:microsoft.com/office/officeart/2009/3/layout/RandomtoResultProcess"/>
    <dgm:cxn modelId="{D9080797-FB33-49FA-99EE-04A3D1747EBE}" type="presParOf" srcId="{3AA4C7A2-0B91-8C4C-8836-4248B600529D}" destId="{0F984DD1-28BD-6F4E-887B-FD463D2AC7AB}" srcOrd="7" destOrd="0" presId="urn:microsoft.com/office/officeart/2009/3/layout/RandomtoResultProcess"/>
    <dgm:cxn modelId="{81CB517E-188B-4FFB-BA09-DBF204BC744C}" type="presParOf" srcId="{3AA4C7A2-0B91-8C4C-8836-4248B600529D}" destId="{AE680447-56F0-EA4E-9E14-470FB787C924}" srcOrd="8" destOrd="0" presId="urn:microsoft.com/office/officeart/2009/3/layout/RandomtoResultProcess"/>
    <dgm:cxn modelId="{5FE07070-1967-4485-868D-1531BCA226C8}" type="presParOf" srcId="{3AA4C7A2-0B91-8C4C-8836-4248B600529D}" destId="{3D5337F1-050E-AB44-BEAB-90A59E0B836F}" srcOrd="9" destOrd="0" presId="urn:microsoft.com/office/officeart/2009/3/layout/RandomtoResultProcess"/>
    <dgm:cxn modelId="{627545A8-1DAA-455E-9A49-8FD95A6D0437}" type="presParOf" srcId="{3AA4C7A2-0B91-8C4C-8836-4248B600529D}" destId="{F15E4728-0C98-0241-86FF-29526D46D683}" srcOrd="10" destOrd="0" presId="urn:microsoft.com/office/officeart/2009/3/layout/RandomtoResultProcess"/>
    <dgm:cxn modelId="{BBBF8E2C-B142-4CF3-84F4-8C198A3CFDC5}" type="presParOf" srcId="{3AA4C7A2-0B91-8C4C-8836-4248B600529D}" destId="{BF1C57CD-C136-534C-AEB9-CA5EC6103753}" srcOrd="11" destOrd="0" presId="urn:microsoft.com/office/officeart/2009/3/layout/RandomtoResultProcess"/>
    <dgm:cxn modelId="{C9093423-58B5-46B1-8FF5-F73010DE6131}" type="presParOf" srcId="{3AA4C7A2-0B91-8C4C-8836-4248B600529D}" destId="{FBFF7F00-EAEA-E644-A71A-F6673AE0AD74}" srcOrd="12" destOrd="0" presId="urn:microsoft.com/office/officeart/2009/3/layout/RandomtoResultProcess"/>
    <dgm:cxn modelId="{5B136E50-4E92-4AD6-9592-C874D62154BC}" type="presParOf" srcId="{3AA4C7A2-0B91-8C4C-8836-4248B600529D}" destId="{8D6B2ED9-E850-9740-A123-80F5929EEC38}" srcOrd="13" destOrd="0" presId="urn:microsoft.com/office/officeart/2009/3/layout/RandomtoResultProcess"/>
    <dgm:cxn modelId="{6A64AD5A-AA4E-4525-9217-5660C3C466F8}" type="presParOf" srcId="{3AA4C7A2-0B91-8C4C-8836-4248B600529D}" destId="{4D05FEB4-7F36-574C-BF4D-5CAE3B4B58BC}" srcOrd="14" destOrd="0" presId="urn:microsoft.com/office/officeart/2009/3/layout/RandomtoResultProcess"/>
    <dgm:cxn modelId="{A72C8E9B-7D33-45BC-97A1-8228EEEBD74B}" type="presParOf" srcId="{3AA4C7A2-0B91-8C4C-8836-4248B600529D}" destId="{284DF283-DA41-0046-A32F-BF4A213E1543}" srcOrd="15" destOrd="0" presId="urn:microsoft.com/office/officeart/2009/3/layout/RandomtoResultProcess"/>
    <dgm:cxn modelId="{F5F7B129-1EA8-4EF1-8104-50A768A7CA45}" type="presParOf" srcId="{3AA4C7A2-0B91-8C4C-8836-4248B600529D}" destId="{0E1084BE-93C7-7546-BCD5-C388D0FB5A83}" srcOrd="16" destOrd="0" presId="urn:microsoft.com/office/officeart/2009/3/layout/RandomtoResultProcess"/>
    <dgm:cxn modelId="{C50DA986-DFCF-4372-B06E-BEFDE6A41DEF}" type="presParOf" srcId="{3AA4C7A2-0B91-8C4C-8836-4248B600529D}" destId="{5B90DE99-A4AE-7346-820E-4ECBC02B09D3}" srcOrd="17" destOrd="0" presId="urn:microsoft.com/office/officeart/2009/3/layout/RandomtoResultProcess"/>
    <dgm:cxn modelId="{EEA919AF-3D32-46FC-8C99-386B02CDAC02}" type="presParOf" srcId="{3AA4C7A2-0B91-8C4C-8836-4248B600529D}" destId="{E8E29D46-7E26-704E-9F9F-010786055CA3}" srcOrd="18" destOrd="0" presId="urn:microsoft.com/office/officeart/2009/3/layout/RandomtoResultProcess"/>
    <dgm:cxn modelId="{E08D2A49-67B9-4A28-89BE-4EF6248D4B5A}" type="presParOf" srcId="{3AA4C7A2-0B91-8C4C-8836-4248B600529D}" destId="{34AF688D-FE15-6749-80ED-4FFC8F95AB65}" srcOrd="19" destOrd="0" presId="urn:microsoft.com/office/officeart/2009/3/layout/RandomtoResultProcess"/>
    <dgm:cxn modelId="{3E0BE667-995D-45CD-A593-18AB7C5F4CE1}" type="presParOf" srcId="{8D3B280C-3805-D144-8526-D906FF407594}" destId="{2831BFAF-4372-F14B-AF64-E7D2B771CB8A}" srcOrd="1" destOrd="0" presId="urn:microsoft.com/office/officeart/2009/3/layout/RandomtoResultProcess"/>
    <dgm:cxn modelId="{B14AE8E3-42DF-45E4-B503-505BFD33FC6E}" type="presParOf" srcId="{2831BFAF-4372-F14B-AF64-E7D2B771CB8A}" destId="{6315F8F7-921A-6847-B356-09FF319EE628}" srcOrd="0" destOrd="0" presId="urn:microsoft.com/office/officeart/2009/3/layout/RandomtoResultProcess"/>
    <dgm:cxn modelId="{40107BCA-DD40-414A-8E15-DB32820E795E}" type="presParOf" srcId="{2831BFAF-4372-F14B-AF64-E7D2B771CB8A}" destId="{1E729E75-67C9-1C4F-B6E5-00139320260B}" srcOrd="1" destOrd="0" presId="urn:microsoft.com/office/officeart/2009/3/layout/RandomtoResultProcess"/>
    <dgm:cxn modelId="{B53B2787-1B89-41B3-8163-21669775DBE5}" type="presParOf" srcId="{8D3B280C-3805-D144-8526-D906FF407594}" destId="{E6FE5B7F-A381-B749-A0BD-EEA6343A1198}" srcOrd="2" destOrd="0" presId="urn:microsoft.com/office/officeart/2009/3/layout/RandomtoResultProcess"/>
    <dgm:cxn modelId="{0E1C4DB9-F1A4-4FC3-B4F0-E1ED11004F1B}" type="presParOf" srcId="{E6FE5B7F-A381-B749-A0BD-EEA6343A1198}" destId="{9FE49A5E-11C0-894C-BE54-270C6965AD19}" srcOrd="0" destOrd="0" presId="urn:microsoft.com/office/officeart/2009/3/layout/RandomtoResultProcess"/>
    <dgm:cxn modelId="{A0565E5B-BF3E-48C1-AE84-762F3A1A31BE}" type="presParOf" srcId="{E6FE5B7F-A381-B749-A0BD-EEA6343A1198}" destId="{6F185AF1-ED91-3E48-AF52-AE379B43C427}" srcOrd="1" destOrd="0" presId="urn:microsoft.com/office/officeart/2009/3/layout/RandomtoResultProcess"/>
    <dgm:cxn modelId="{59957352-A5AF-49DF-9BEC-A0C77CCFF90E}" type="presParOf" srcId="{E6FE5B7F-A381-B749-A0BD-EEA6343A1198}" destId="{245F6BA4-3A4A-CA43-90C7-40B150EA8B0A}" srcOrd="2" destOrd="0" presId="urn:microsoft.com/office/officeart/2009/3/layout/RandomtoResultProcess"/>
    <dgm:cxn modelId="{CFDBC3BD-0E6A-454A-A0BF-F24B8B56FB07}" type="presParOf" srcId="{8D3B280C-3805-D144-8526-D906FF407594}" destId="{F831637C-5C5F-1842-A66E-2F07E5973D9D}" srcOrd="3" destOrd="0" presId="urn:microsoft.com/office/officeart/2009/3/layout/RandomtoResultProcess"/>
    <dgm:cxn modelId="{5C6F03EC-9460-41B4-8BB5-59E2FB37F27F}" type="presParOf" srcId="{F831637C-5C5F-1842-A66E-2F07E5973D9D}" destId="{2B63A5E4-B19F-E747-AAAF-F19CFB77279F}" srcOrd="0" destOrd="0" presId="urn:microsoft.com/office/officeart/2009/3/layout/RandomtoResultProcess"/>
    <dgm:cxn modelId="{3386F2AB-6C72-46BF-B1FB-9951710F45E6}" type="presParOf" srcId="{F831637C-5C5F-1842-A66E-2F07E5973D9D}" destId="{CED12A3F-BC59-5848-8E52-1528E4F653C2}" srcOrd="1" destOrd="0" presId="urn:microsoft.com/office/officeart/2009/3/layout/RandomtoResultProcess"/>
    <dgm:cxn modelId="{6D2A6919-5405-4D3F-8406-890255A0CC54}" type="presParOf" srcId="{8D3B280C-3805-D144-8526-D906FF407594}" destId="{DD97B24D-15E4-1340-BBC1-7ED46BCC46D7}" srcOrd="4" destOrd="0" presId="urn:microsoft.com/office/officeart/2009/3/layout/RandomtoResultProcess"/>
    <dgm:cxn modelId="{63CBF0A5-5BE4-4E3A-9F75-3F4F7C3AA048}" type="presParOf" srcId="{DD97B24D-15E4-1340-BBC1-7ED46BCC46D7}" destId="{AB38E904-0110-6D4E-9EF4-75381BE6746F}" srcOrd="0" destOrd="0" presId="urn:microsoft.com/office/officeart/2009/3/layout/RandomtoResultProcess"/>
    <dgm:cxn modelId="{4D34ABF6-563E-44BA-A6A3-626640C35B47}" type="presParOf" srcId="{DD97B24D-15E4-1340-BBC1-7ED46BCC46D7}" destId="{7EFFE454-837D-0842-8A19-072EAC3FD85B}" srcOrd="1" destOrd="0" presId="urn:microsoft.com/office/officeart/2009/3/layout/RandomtoResultProcess"/>
    <dgm:cxn modelId="{EC5DC325-A08F-499B-AB3C-D8665AD6B645}" type="presParOf" srcId="{DD97B24D-15E4-1340-BBC1-7ED46BCC46D7}" destId="{2BF3676D-978A-0049-9045-BEA14F1A27A2}" srcOrd="2" destOrd="0" presId="urn:microsoft.com/office/officeart/2009/3/layout/RandomtoResultProcess"/>
    <dgm:cxn modelId="{A698A235-B54C-4F24-AA0B-8CA9BDCB2E82}" type="presParOf" srcId="{8D3B280C-3805-D144-8526-D906FF407594}" destId="{B5D64260-F034-FF41-83A0-3A445E58B91B}" srcOrd="5" destOrd="0" presId="urn:microsoft.com/office/officeart/2009/3/layout/RandomtoResultProcess"/>
    <dgm:cxn modelId="{F1210136-06C3-4B7B-B378-7BF4ACC8103C}" type="presParOf" srcId="{B5D64260-F034-FF41-83A0-3A445E58B91B}" destId="{A687C7FD-F831-5144-AFE9-3C9D8DCCE184}" srcOrd="0" destOrd="0" presId="urn:microsoft.com/office/officeart/2009/3/layout/RandomtoResultProcess"/>
    <dgm:cxn modelId="{96D40EE1-6BE7-4844-83D5-F6CBF980731B}" type="presParOf" srcId="{B5D64260-F034-FF41-83A0-3A445E58B91B}" destId="{FD0BD8F6-1594-4248-8FA6-62633E0EF909}" srcOrd="1" destOrd="0" presId="urn:microsoft.com/office/officeart/2009/3/layout/RandomtoResultProcess"/>
    <dgm:cxn modelId="{E55E9C28-7DCC-4D70-A546-B0EEF5CF8B5A}" type="presParOf" srcId="{8D3B280C-3805-D144-8526-D906FF407594}" destId="{7340D80F-CDA6-6643-AD86-62A0F1B0F2F9}" srcOrd="6" destOrd="0" presId="urn:microsoft.com/office/officeart/2009/3/layout/RandomtoResultProcess"/>
    <dgm:cxn modelId="{370C1A6D-BFEE-4C6F-9F3D-59F8CA59CB7F}" type="presParOf" srcId="{7340D80F-CDA6-6643-AD86-62A0F1B0F2F9}" destId="{2F756331-C7AE-3140-B5C2-26ABB312BC5A}" srcOrd="0" destOrd="0" presId="urn:microsoft.com/office/officeart/2009/3/layout/RandomtoResultProcess"/>
    <dgm:cxn modelId="{06829782-6820-4CAE-BC24-DF93785DABCD}" type="presParOf" srcId="{7340D80F-CDA6-6643-AD86-62A0F1B0F2F9}" destId="{9062C763-6115-F041-B1CE-33651CA8610B}" srcOrd="1" destOrd="0" presId="urn:microsoft.com/office/officeart/2009/3/layout/RandomtoResultProcess"/>
    <dgm:cxn modelId="{EA71E325-D586-4AAF-8B67-2C2984BB42D2}" type="presParOf" srcId="{7340D80F-CDA6-6643-AD86-62A0F1B0F2F9}" destId="{28656384-173A-7248-95DF-EE0FAB3B561C}" srcOrd="2" destOrd="0" presId="urn:microsoft.com/office/officeart/2009/3/layout/RandomtoResultProcess"/>
    <dgm:cxn modelId="{1F082F35-7F09-4FB0-A4B1-82F50AE1EB94}" type="presParOf" srcId="{8D3B280C-3805-D144-8526-D906FF407594}" destId="{14D65369-3CC3-E540-B2A1-9597F9EEE0D3}" srcOrd="7" destOrd="0" presId="urn:microsoft.com/office/officeart/2009/3/layout/RandomtoResultProcess"/>
    <dgm:cxn modelId="{FF1B7D9C-7971-4339-AFB2-1B699AC83551}" type="presParOf" srcId="{14D65369-3CC3-E540-B2A1-9597F9EEE0D3}" destId="{C3AF7F34-3FE8-6E4B-825F-52B452157F8A}" srcOrd="0" destOrd="0" presId="urn:microsoft.com/office/officeart/2009/3/layout/RandomtoResultProcess"/>
    <dgm:cxn modelId="{34806EB1-EE7D-4D31-AAFE-964ACF8D1A3C}" type="presParOf" srcId="{14D65369-3CC3-E540-B2A1-9597F9EEE0D3}" destId="{D64DF968-823D-0B44-A942-936DEBB90642}" srcOrd="1" destOrd="0" presId="urn:microsoft.com/office/officeart/2009/3/layout/RandomtoResultProcess"/>
    <dgm:cxn modelId="{96555010-CF48-4EB4-8BA4-35CDDE791849}" type="presParOf" srcId="{8D3B280C-3805-D144-8526-D906FF407594}" destId="{1CBDA677-96C9-8C47-9A1B-E6C5EC262575}" srcOrd="8" destOrd="0" presId="urn:microsoft.com/office/officeart/2009/3/layout/RandomtoResultProcess"/>
    <dgm:cxn modelId="{454A952A-2295-44B7-B61D-99725B7BA04F}" type="presParOf" srcId="{1CBDA677-96C9-8C47-9A1B-E6C5EC262575}" destId="{AB401D71-D11C-4C48-8A46-169E780791E1}" srcOrd="0" destOrd="0" presId="urn:microsoft.com/office/officeart/2009/3/layout/RandomtoResultProcess"/>
    <dgm:cxn modelId="{3EC01708-3849-4AB4-A144-17702E03C7B1}" type="presParOf" srcId="{1CBDA677-96C9-8C47-9A1B-E6C5EC262575}" destId="{CF7F9BAB-CA39-7144-889E-85817920A149}" srcOrd="1" destOrd="0" presId="urn:microsoft.com/office/officeart/2009/3/layout/RandomtoResultProcess"/>
    <dgm:cxn modelId="{D430005D-5E1B-4E3F-9432-A57047135461}" type="presParOf" srcId="{1CBDA677-96C9-8C47-9A1B-E6C5EC262575}" destId="{6C8467C4-8A0D-7849-9833-51C9CEC2BC4D}" srcOrd="2" destOrd="0" presId="urn:microsoft.com/office/officeart/2009/3/layout/RandomtoResultProcess"/>
    <dgm:cxn modelId="{585DBF71-437E-44EC-AE85-CA3A11221158}" type="presParOf" srcId="{8D3B280C-3805-D144-8526-D906FF407594}" destId="{F792AFE2-6532-4543-89A5-96F509D65D93}" srcOrd="9" destOrd="0" presId="urn:microsoft.com/office/officeart/2009/3/layout/RandomtoResultProcess"/>
    <dgm:cxn modelId="{B764142C-7C5D-42AF-BEF9-6DC12C3E7AA1}" type="presParOf" srcId="{F792AFE2-6532-4543-89A5-96F509D65D93}" destId="{9E9244B5-DE4F-CA4A-8E9F-7F6314FCE3F0}" srcOrd="0" destOrd="0" presId="urn:microsoft.com/office/officeart/2009/3/layout/RandomtoResultProcess"/>
    <dgm:cxn modelId="{5C8057A2-1AA3-4F36-8E9B-D175258E90D6}" type="presParOf" srcId="{F792AFE2-6532-4543-89A5-96F509D65D93}" destId="{B8B5625D-7A4F-5B4D-8C94-BBCCB5F6569E}" srcOrd="1" destOrd="0" presId="urn:microsoft.com/office/officeart/2009/3/layout/RandomtoResultProcess"/>
    <dgm:cxn modelId="{0852122B-1E60-46D5-8459-B911B5271121}" type="presParOf" srcId="{8D3B280C-3805-D144-8526-D906FF407594}" destId="{DB4B8F80-7BA5-D845-836D-84824831814F}" srcOrd="10" destOrd="0" presId="urn:microsoft.com/office/officeart/2009/3/layout/RandomtoResultProcess"/>
    <dgm:cxn modelId="{B9460F91-FE85-4701-97C9-C37D2696C011}" type="presParOf" srcId="{DB4B8F80-7BA5-D845-836D-84824831814F}" destId="{FB31A6B5-692A-4244-B960-DCE99FF28A17}" srcOrd="0" destOrd="0" presId="urn:microsoft.com/office/officeart/2009/3/layout/RandomtoResultProcess"/>
    <dgm:cxn modelId="{005CC471-5E5D-4771-BA02-0EDC35D8B189}" type="presParOf" srcId="{DB4B8F80-7BA5-D845-836D-84824831814F}" destId="{68074F1C-4A65-CA47-86D7-895FA05A80B1}" srcOrd="1" destOrd="0" presId="urn:microsoft.com/office/officeart/2009/3/layout/RandomtoResultProcess"/>
    <dgm:cxn modelId="{3DE79A7F-F9DE-4D1A-9FAE-FBF3F5843F8E}" type="presParOf" srcId="{DB4B8F80-7BA5-D845-836D-84824831814F}" destId="{2FD0E2E1-F6EE-064A-BD0D-397E1DC4B879}" srcOrd="2" destOrd="0" presId="urn:microsoft.com/office/officeart/2009/3/layout/RandomtoResult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944FB5-4F42-7747-A7DE-043549D30FC1}">
      <dsp:nvSpPr>
        <dsp:cNvPr id="0" name=""/>
        <dsp:cNvSpPr/>
      </dsp:nvSpPr>
      <dsp:spPr>
        <a:xfrm>
          <a:off x="45632" y="295435"/>
          <a:ext cx="679467" cy="2239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GB" sz="1100" kern="1200"/>
            <a:t>126 papers</a:t>
          </a:r>
        </a:p>
      </dsp:txBody>
      <dsp:txXfrm>
        <a:off x="45632" y="295435"/>
        <a:ext cx="679467" cy="223915"/>
      </dsp:txXfrm>
    </dsp:sp>
    <dsp:sp modelId="{1A87ABD9-C4EC-8447-8C78-5D8DA97284FF}">
      <dsp:nvSpPr>
        <dsp:cNvPr id="0" name=""/>
        <dsp:cNvSpPr/>
      </dsp:nvSpPr>
      <dsp:spPr>
        <a:xfrm>
          <a:off x="45632" y="786662"/>
          <a:ext cx="679467" cy="4195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GB" sz="800" kern="1200"/>
            <a:t>1</a:t>
          </a:r>
          <a:r>
            <a:rPr lang="en-GB" sz="800" kern="1200" baseline="30000"/>
            <a:t>st</a:t>
          </a:r>
          <a:r>
            <a:rPr lang="en-GB" sz="800" kern="1200"/>
            <a:t> evaluation based on the titles and the abstratcts</a:t>
          </a:r>
        </a:p>
      </dsp:txBody>
      <dsp:txXfrm>
        <a:off x="45632" y="786662"/>
        <a:ext cx="679467" cy="419508"/>
      </dsp:txXfrm>
    </dsp:sp>
    <dsp:sp modelId="{5D4B1571-4355-8340-91CA-5EE766CAF200}">
      <dsp:nvSpPr>
        <dsp:cNvPr id="0" name=""/>
        <dsp:cNvSpPr/>
      </dsp:nvSpPr>
      <dsp:spPr>
        <a:xfrm>
          <a:off x="44860" y="227334"/>
          <a:ext cx="54048" cy="54048"/>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07DF29F-9973-024A-8628-6FD11F4200AA}">
      <dsp:nvSpPr>
        <dsp:cNvPr id="0" name=""/>
        <dsp:cNvSpPr/>
      </dsp:nvSpPr>
      <dsp:spPr>
        <a:xfrm>
          <a:off x="82694" y="151666"/>
          <a:ext cx="54048" cy="54048"/>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ACA490E-8ED2-AB47-A132-3A8670BA0B6D}">
      <dsp:nvSpPr>
        <dsp:cNvPr id="0" name=""/>
        <dsp:cNvSpPr/>
      </dsp:nvSpPr>
      <dsp:spPr>
        <a:xfrm>
          <a:off x="173495" y="166800"/>
          <a:ext cx="84933" cy="84933"/>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F1A5AB6-AB34-BC4E-B5D1-696AF587A8C0}">
      <dsp:nvSpPr>
        <dsp:cNvPr id="0" name=""/>
        <dsp:cNvSpPr/>
      </dsp:nvSpPr>
      <dsp:spPr>
        <a:xfrm>
          <a:off x="249163" y="83565"/>
          <a:ext cx="54048" cy="54048"/>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8F8AAA9-F30F-D24E-8E68-BF91BDA5920D}">
      <dsp:nvSpPr>
        <dsp:cNvPr id="0" name=""/>
        <dsp:cNvSpPr/>
      </dsp:nvSpPr>
      <dsp:spPr>
        <a:xfrm>
          <a:off x="347532" y="53298"/>
          <a:ext cx="54048" cy="54048"/>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F984DD1-28BD-6F4E-887B-FD463D2AC7AB}">
      <dsp:nvSpPr>
        <dsp:cNvPr id="0" name=""/>
        <dsp:cNvSpPr/>
      </dsp:nvSpPr>
      <dsp:spPr>
        <a:xfrm>
          <a:off x="468600" y="106266"/>
          <a:ext cx="54048" cy="54048"/>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E680447-56F0-EA4E-9E14-470FB787C924}">
      <dsp:nvSpPr>
        <dsp:cNvPr id="0" name=""/>
        <dsp:cNvSpPr/>
      </dsp:nvSpPr>
      <dsp:spPr>
        <a:xfrm>
          <a:off x="544268" y="144100"/>
          <a:ext cx="84933" cy="84933"/>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D5337F1-050E-AB44-BEAB-90A59E0B836F}">
      <dsp:nvSpPr>
        <dsp:cNvPr id="0" name=""/>
        <dsp:cNvSpPr/>
      </dsp:nvSpPr>
      <dsp:spPr>
        <a:xfrm>
          <a:off x="650203" y="227334"/>
          <a:ext cx="54048" cy="54048"/>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15E4728-0C98-0241-86FF-29526D46D683}">
      <dsp:nvSpPr>
        <dsp:cNvPr id="0" name=""/>
        <dsp:cNvSpPr/>
      </dsp:nvSpPr>
      <dsp:spPr>
        <a:xfrm>
          <a:off x="695604" y="310569"/>
          <a:ext cx="54048" cy="54048"/>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F1C57CD-C136-534C-AEB9-CA5EC6103753}">
      <dsp:nvSpPr>
        <dsp:cNvPr id="0" name=""/>
        <dsp:cNvSpPr/>
      </dsp:nvSpPr>
      <dsp:spPr>
        <a:xfrm>
          <a:off x="302131" y="151666"/>
          <a:ext cx="138981" cy="138981"/>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BFF7F00-EAEA-E644-A71A-F6673AE0AD74}">
      <dsp:nvSpPr>
        <dsp:cNvPr id="0" name=""/>
        <dsp:cNvSpPr/>
      </dsp:nvSpPr>
      <dsp:spPr>
        <a:xfrm>
          <a:off x="7026" y="439205"/>
          <a:ext cx="54048" cy="54048"/>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D6B2ED9-E850-9740-A123-80F5929EEC38}">
      <dsp:nvSpPr>
        <dsp:cNvPr id="0" name=""/>
        <dsp:cNvSpPr/>
      </dsp:nvSpPr>
      <dsp:spPr>
        <a:xfrm>
          <a:off x="52427" y="507306"/>
          <a:ext cx="84933" cy="84933"/>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D05FEB4-7F36-574C-BF4D-5CAE3B4B58BC}">
      <dsp:nvSpPr>
        <dsp:cNvPr id="0" name=""/>
        <dsp:cNvSpPr/>
      </dsp:nvSpPr>
      <dsp:spPr>
        <a:xfrm>
          <a:off x="165929" y="567840"/>
          <a:ext cx="123539" cy="123539"/>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4DF283-DA41-0046-A32F-BF4A213E1543}">
      <dsp:nvSpPr>
        <dsp:cNvPr id="0" name=""/>
        <dsp:cNvSpPr/>
      </dsp:nvSpPr>
      <dsp:spPr>
        <a:xfrm>
          <a:off x="324831" y="666208"/>
          <a:ext cx="54048" cy="54048"/>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E1084BE-93C7-7546-BCD5-C388D0FB5A83}">
      <dsp:nvSpPr>
        <dsp:cNvPr id="0" name=""/>
        <dsp:cNvSpPr/>
      </dsp:nvSpPr>
      <dsp:spPr>
        <a:xfrm>
          <a:off x="355098" y="567840"/>
          <a:ext cx="84933" cy="84933"/>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B90DE99-A4AE-7346-820E-4ECBC02B09D3}">
      <dsp:nvSpPr>
        <dsp:cNvPr id="0" name=""/>
        <dsp:cNvSpPr/>
      </dsp:nvSpPr>
      <dsp:spPr>
        <a:xfrm>
          <a:off x="430766" y="673775"/>
          <a:ext cx="54048" cy="54048"/>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8E29D46-7E26-704E-9F9F-010786055CA3}">
      <dsp:nvSpPr>
        <dsp:cNvPr id="0" name=""/>
        <dsp:cNvSpPr/>
      </dsp:nvSpPr>
      <dsp:spPr>
        <a:xfrm>
          <a:off x="498867" y="552706"/>
          <a:ext cx="123539" cy="123539"/>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4AF688D-FE15-6749-80ED-4FFC8F95AB65}">
      <dsp:nvSpPr>
        <dsp:cNvPr id="0" name=""/>
        <dsp:cNvSpPr/>
      </dsp:nvSpPr>
      <dsp:spPr>
        <a:xfrm>
          <a:off x="665337" y="522439"/>
          <a:ext cx="84933" cy="84933"/>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315F8F7-921A-6847-B356-09FF319EE628}">
      <dsp:nvSpPr>
        <dsp:cNvPr id="0" name=""/>
        <dsp:cNvSpPr/>
      </dsp:nvSpPr>
      <dsp:spPr>
        <a:xfrm>
          <a:off x="776990" y="166674"/>
          <a:ext cx="249437" cy="476202"/>
        </a:xfrm>
        <a:prstGeom prst="chevron">
          <a:avLst>
            <a:gd name="adj" fmla="val 6231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E49A5E-11C0-894C-BE54-270C6965AD19}">
      <dsp:nvSpPr>
        <dsp:cNvPr id="0" name=""/>
        <dsp:cNvSpPr/>
      </dsp:nvSpPr>
      <dsp:spPr>
        <a:xfrm>
          <a:off x="999708" y="166905"/>
          <a:ext cx="680283" cy="4761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GB" sz="1100" kern="1200"/>
            <a:t>  68 papers</a:t>
          </a:r>
        </a:p>
      </dsp:txBody>
      <dsp:txXfrm>
        <a:off x="999708" y="166905"/>
        <a:ext cx="680283" cy="476198"/>
      </dsp:txXfrm>
    </dsp:sp>
    <dsp:sp modelId="{6F185AF1-ED91-3E48-AF52-AE379B43C427}">
      <dsp:nvSpPr>
        <dsp:cNvPr id="0" name=""/>
        <dsp:cNvSpPr/>
      </dsp:nvSpPr>
      <dsp:spPr>
        <a:xfrm>
          <a:off x="999708" y="767596"/>
          <a:ext cx="680283" cy="4195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GB" sz="800" kern="1200"/>
            <a:t>2</a:t>
          </a:r>
          <a:r>
            <a:rPr lang="en-GB" sz="800" kern="1200" baseline="30000"/>
            <a:t>nd</a:t>
          </a:r>
          <a:r>
            <a:rPr lang="en-GB" sz="800" kern="1200"/>
            <a:t> evaluation by reading the content of the papers</a:t>
          </a:r>
        </a:p>
      </dsp:txBody>
      <dsp:txXfrm>
        <a:off x="999708" y="767596"/>
        <a:ext cx="680283" cy="419508"/>
      </dsp:txXfrm>
    </dsp:sp>
    <dsp:sp modelId="{2B63A5E4-B19F-E747-AAAF-F19CFB77279F}">
      <dsp:nvSpPr>
        <dsp:cNvPr id="0" name=""/>
        <dsp:cNvSpPr/>
      </dsp:nvSpPr>
      <dsp:spPr>
        <a:xfrm>
          <a:off x="1679991" y="166674"/>
          <a:ext cx="249437" cy="476202"/>
        </a:xfrm>
        <a:prstGeom prst="chevron">
          <a:avLst>
            <a:gd name="adj" fmla="val 6231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B38E904-0110-6D4E-9EF4-75381BE6746F}">
      <dsp:nvSpPr>
        <dsp:cNvPr id="0" name=""/>
        <dsp:cNvSpPr/>
      </dsp:nvSpPr>
      <dsp:spPr>
        <a:xfrm>
          <a:off x="1929428" y="166905"/>
          <a:ext cx="680283" cy="4761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GB" sz="1100" kern="1200"/>
            <a:t> 33 papers</a:t>
          </a:r>
        </a:p>
      </dsp:txBody>
      <dsp:txXfrm>
        <a:off x="1929428" y="166905"/>
        <a:ext cx="680283" cy="476198"/>
      </dsp:txXfrm>
    </dsp:sp>
    <dsp:sp modelId="{7EFFE454-837D-0842-8A19-072EAC3FD85B}">
      <dsp:nvSpPr>
        <dsp:cNvPr id="0" name=""/>
        <dsp:cNvSpPr/>
      </dsp:nvSpPr>
      <dsp:spPr>
        <a:xfrm>
          <a:off x="1929428" y="767596"/>
          <a:ext cx="680283" cy="4195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GB" sz="800" kern="1200"/>
            <a:t>3</a:t>
          </a:r>
          <a:r>
            <a:rPr lang="en-GB" sz="800" kern="1200" baseline="30000"/>
            <a:t>rd</a:t>
          </a:r>
          <a:r>
            <a:rPr lang="en-GB" sz="800" kern="1200"/>
            <a:t> evaluation by removing the healthcare related studies</a:t>
          </a:r>
        </a:p>
      </dsp:txBody>
      <dsp:txXfrm>
        <a:off x="1929428" y="767596"/>
        <a:ext cx="680283" cy="419508"/>
      </dsp:txXfrm>
    </dsp:sp>
    <dsp:sp modelId="{A687C7FD-F831-5144-AFE9-3C9D8DCCE184}">
      <dsp:nvSpPr>
        <dsp:cNvPr id="0" name=""/>
        <dsp:cNvSpPr/>
      </dsp:nvSpPr>
      <dsp:spPr>
        <a:xfrm>
          <a:off x="2609712" y="166674"/>
          <a:ext cx="249437" cy="476202"/>
        </a:xfrm>
        <a:prstGeom prst="chevron">
          <a:avLst>
            <a:gd name="adj" fmla="val 6231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F756331-C7AE-3140-B5C2-26ABB312BC5A}">
      <dsp:nvSpPr>
        <dsp:cNvPr id="0" name=""/>
        <dsp:cNvSpPr/>
      </dsp:nvSpPr>
      <dsp:spPr>
        <a:xfrm>
          <a:off x="2933225" y="166905"/>
          <a:ext cx="680283" cy="4761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GB" sz="1100" kern="1200"/>
            <a:t>42 papers</a:t>
          </a:r>
        </a:p>
      </dsp:txBody>
      <dsp:txXfrm>
        <a:off x="2933225" y="166905"/>
        <a:ext cx="680283" cy="476198"/>
      </dsp:txXfrm>
    </dsp:sp>
    <dsp:sp modelId="{9062C763-6115-F041-B1CE-33651CA8610B}">
      <dsp:nvSpPr>
        <dsp:cNvPr id="0" name=""/>
        <dsp:cNvSpPr/>
      </dsp:nvSpPr>
      <dsp:spPr>
        <a:xfrm>
          <a:off x="2859149" y="799843"/>
          <a:ext cx="828435" cy="3550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GB" sz="800" kern="1200"/>
            <a:t>We performed snowballing within the relavant papers</a:t>
          </a:r>
        </a:p>
      </dsp:txBody>
      <dsp:txXfrm>
        <a:off x="2859149" y="799843"/>
        <a:ext cx="828435" cy="355012"/>
      </dsp:txXfrm>
    </dsp:sp>
    <dsp:sp modelId="{C3AF7F34-3FE8-6E4B-825F-52B452157F8A}">
      <dsp:nvSpPr>
        <dsp:cNvPr id="0" name=""/>
        <dsp:cNvSpPr/>
      </dsp:nvSpPr>
      <dsp:spPr>
        <a:xfrm>
          <a:off x="3687585" y="166674"/>
          <a:ext cx="249437" cy="476202"/>
        </a:xfrm>
        <a:prstGeom prst="chevron">
          <a:avLst>
            <a:gd name="adj" fmla="val 6231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B401D71-D11C-4C48-8A46-169E780791E1}">
      <dsp:nvSpPr>
        <dsp:cNvPr id="0" name=""/>
        <dsp:cNvSpPr/>
      </dsp:nvSpPr>
      <dsp:spPr>
        <a:xfrm>
          <a:off x="3989737" y="180268"/>
          <a:ext cx="680283" cy="4761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l" defTabSz="488950">
            <a:lnSpc>
              <a:spcPct val="90000"/>
            </a:lnSpc>
            <a:spcBef>
              <a:spcPct val="0"/>
            </a:spcBef>
            <a:spcAft>
              <a:spcPct val="35000"/>
            </a:spcAft>
            <a:buNone/>
          </a:pPr>
          <a:r>
            <a:rPr lang="en-US" sz="1100" kern="1200"/>
            <a:t>48 papers</a:t>
          </a:r>
        </a:p>
      </dsp:txBody>
      <dsp:txXfrm>
        <a:off x="3989737" y="180268"/>
        <a:ext cx="680283" cy="476198"/>
      </dsp:txXfrm>
    </dsp:sp>
    <dsp:sp modelId="{CF7F9BAB-CA39-7144-889E-85817920A149}">
      <dsp:nvSpPr>
        <dsp:cNvPr id="0" name=""/>
        <dsp:cNvSpPr/>
      </dsp:nvSpPr>
      <dsp:spPr>
        <a:xfrm>
          <a:off x="3937022" y="767596"/>
          <a:ext cx="919335" cy="4195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US" sz="800" kern="1200"/>
            <a:t>A new search was performed for 2017 and 2018 in order not to miss any new publications</a:t>
          </a:r>
        </a:p>
      </dsp:txBody>
      <dsp:txXfrm>
        <a:off x="3937022" y="767596"/>
        <a:ext cx="919335" cy="419508"/>
      </dsp:txXfrm>
    </dsp:sp>
    <dsp:sp modelId="{9E9244B5-DE4F-CA4A-8E9F-7F6314FCE3F0}">
      <dsp:nvSpPr>
        <dsp:cNvPr id="0" name=""/>
        <dsp:cNvSpPr/>
      </dsp:nvSpPr>
      <dsp:spPr>
        <a:xfrm>
          <a:off x="4782876" y="166674"/>
          <a:ext cx="249437" cy="476202"/>
        </a:xfrm>
        <a:prstGeom prst="chevron">
          <a:avLst>
            <a:gd name="adj" fmla="val 6231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B31A6B5-692A-4244-B960-DCE99FF28A17}">
      <dsp:nvSpPr>
        <dsp:cNvPr id="0" name=""/>
        <dsp:cNvSpPr/>
      </dsp:nvSpPr>
      <dsp:spPr>
        <a:xfrm>
          <a:off x="5156816" y="132891"/>
          <a:ext cx="578240" cy="578240"/>
        </a:xfrm>
        <a:prstGeom prst="ellipse">
          <a:avLst/>
        </a:prstGeom>
        <a:solidFill>
          <a:schemeClr val="accent6"/>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kern="1200"/>
            <a:t>33 papers</a:t>
          </a:r>
        </a:p>
      </dsp:txBody>
      <dsp:txXfrm>
        <a:off x="5241497" y="217572"/>
        <a:ext cx="408878" cy="408878"/>
      </dsp:txXfrm>
    </dsp:sp>
    <dsp:sp modelId="{68074F1C-4A65-CA47-86D7-895FA05A80B1}">
      <dsp:nvSpPr>
        <dsp:cNvPr id="0" name=""/>
        <dsp:cNvSpPr/>
      </dsp:nvSpPr>
      <dsp:spPr>
        <a:xfrm>
          <a:off x="5105795" y="767596"/>
          <a:ext cx="680283" cy="4195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Elimination of theorethical and literature review papers</a:t>
          </a:r>
        </a:p>
      </dsp:txBody>
      <dsp:txXfrm>
        <a:off x="5105795" y="767596"/>
        <a:ext cx="680283" cy="419508"/>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8FE7-CE02-4F4C-807E-4D36241A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19404</Words>
  <Characters>110608</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CSCE Typing Instructions for Preparation of Final Camera-ready Papers</vt:lpstr>
    </vt:vector>
  </TitlesOfParts>
  <Company>Dundalk Institute of Technology</Company>
  <LinksUpToDate>false</LinksUpToDate>
  <CharactersWithSpaces>129753</CharactersWithSpaces>
  <SharedDoc>false</SharedDoc>
  <HyperlinkBase/>
  <HLinks>
    <vt:vector size="6" baseType="variant">
      <vt:variant>
        <vt:i4>6029403</vt:i4>
      </vt:variant>
      <vt:variant>
        <vt:i4>56</vt:i4>
      </vt:variant>
      <vt:variant>
        <vt:i4>0</vt:i4>
      </vt:variant>
      <vt:variant>
        <vt:i4>5</vt:i4>
      </vt:variant>
      <vt:variant>
        <vt:lpwstr>http://www.accessdata.fda.gov/scripts/cdrh/cfdocs/cfcfr/CFRSearch.cfm?CFRPart=820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CSCE Typing Instructions for Preparation of Final Camera-ready Papers</dc:title>
  <dc:creator>Kaveh Arbtan (UCMSS)</dc:creator>
  <cp:keywords>CSCE</cp:keywords>
  <cp:lastModifiedBy>Özden Özcan Top</cp:lastModifiedBy>
  <cp:revision>10</cp:revision>
  <cp:lastPrinted>2018-04-20T08:26:00Z</cp:lastPrinted>
  <dcterms:created xsi:type="dcterms:W3CDTF">2019-02-18T21:35:00Z</dcterms:created>
  <dcterms:modified xsi:type="dcterms:W3CDTF">2019-07-26T12:58:00Z</dcterms:modified>
</cp:coreProperties>
</file>